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3114" w14:textId="77777777" w:rsidR="003F5A7F" w:rsidRPr="0031391C" w:rsidRDefault="00A617A5" w:rsidP="003F5A7F">
      <w:pPr>
        <w:pStyle w:val="Heading2"/>
      </w:pPr>
      <w:r w:rsidRPr="0031391C">
        <w:t xml:space="preserve">Annex WOR </w:t>
      </w:r>
      <w:r w:rsidR="00040CF9">
        <w:t>2</w:t>
      </w:r>
      <w:r w:rsidR="003F5A7F" w:rsidRPr="0031391C">
        <w:t>:</w:t>
      </w:r>
      <w:r w:rsidR="00D41043" w:rsidRPr="0031391C">
        <w:t xml:space="preserve"> </w:t>
      </w:r>
      <w:r w:rsidR="002A473E">
        <w:t>Tender Dossier (works)</w:t>
      </w:r>
    </w:p>
    <w:p w14:paraId="32C9ADC0" w14:textId="77777777" w:rsidR="00D41043" w:rsidRPr="0031391C" w:rsidRDefault="00D41043" w:rsidP="003F5A7F">
      <w:pPr>
        <w:pStyle w:val="Heading2"/>
        <w:rPr>
          <w:caps w:val="0"/>
          <w:sz w:val="24"/>
          <w:szCs w:val="24"/>
        </w:rPr>
      </w:pPr>
    </w:p>
    <w:p w14:paraId="7E1B5E49" w14:textId="77777777" w:rsidR="005C1543" w:rsidRPr="0031391C" w:rsidRDefault="00E67083" w:rsidP="005C1543">
      <w:pPr>
        <w:pStyle w:val="Heading2"/>
        <w:rPr>
          <w:caps w:val="0"/>
          <w:sz w:val="20"/>
        </w:rPr>
      </w:pPr>
      <w:r w:rsidRPr="0031391C">
        <w:rPr>
          <w:caps w:val="0"/>
          <w:sz w:val="20"/>
        </w:rPr>
        <w:t xml:space="preserve">This </w:t>
      </w:r>
      <w:r w:rsidR="002A473E">
        <w:rPr>
          <w:caps w:val="0"/>
          <w:sz w:val="20"/>
        </w:rPr>
        <w:t>Tender Dossier</w:t>
      </w:r>
      <w:r w:rsidR="005C1543" w:rsidRPr="0031391C">
        <w:rPr>
          <w:caps w:val="0"/>
          <w:sz w:val="20"/>
        </w:rPr>
        <w:t xml:space="preserve"> is to be used for Work Contracts </w:t>
      </w:r>
      <w:r w:rsidR="002A473E">
        <w:rPr>
          <w:caps w:val="0"/>
          <w:sz w:val="20"/>
        </w:rPr>
        <w:t>valued over EUR 299,999</w:t>
      </w:r>
      <w:r w:rsidR="005C1543" w:rsidRPr="0031391C">
        <w:rPr>
          <w:caps w:val="0"/>
          <w:sz w:val="20"/>
        </w:rPr>
        <w:t xml:space="preserve">. </w:t>
      </w:r>
    </w:p>
    <w:p w14:paraId="7AFD17EB" w14:textId="77777777" w:rsidR="005C1543" w:rsidRPr="0031391C" w:rsidRDefault="005C1543" w:rsidP="005C1543">
      <w:pPr>
        <w:pStyle w:val="Heading2"/>
        <w:rPr>
          <w:caps w:val="0"/>
          <w:sz w:val="20"/>
        </w:rPr>
      </w:pPr>
    </w:p>
    <w:p w14:paraId="5A8B86E2" w14:textId="77777777" w:rsidR="005C1543" w:rsidRPr="0031391C" w:rsidRDefault="002A473E" w:rsidP="005C1543">
      <w:pPr>
        <w:pStyle w:val="Heading2"/>
        <w:rPr>
          <w:caps w:val="0"/>
          <w:sz w:val="20"/>
        </w:rPr>
      </w:pPr>
      <w:r>
        <w:rPr>
          <w:caps w:val="0"/>
          <w:sz w:val="20"/>
        </w:rPr>
        <w:t>When preparing a t</w:t>
      </w:r>
      <w:r w:rsidR="005C1543" w:rsidRPr="0031391C">
        <w:rPr>
          <w:caps w:val="0"/>
          <w:sz w:val="20"/>
        </w:rPr>
        <w:t xml:space="preserve">he </w:t>
      </w:r>
      <w:r>
        <w:rPr>
          <w:caps w:val="0"/>
          <w:sz w:val="20"/>
        </w:rPr>
        <w:t>Tender Dossier</w:t>
      </w:r>
      <w:r w:rsidR="005C1543" w:rsidRPr="0031391C">
        <w:rPr>
          <w:caps w:val="0"/>
          <w:sz w:val="20"/>
        </w:rPr>
        <w:t xml:space="preserve"> for a Works Contract</w:t>
      </w:r>
      <w:r>
        <w:rPr>
          <w:caps w:val="0"/>
          <w:sz w:val="20"/>
        </w:rPr>
        <w:t>,</w:t>
      </w:r>
      <w:r w:rsidR="005C1543" w:rsidRPr="0031391C">
        <w:rPr>
          <w:caps w:val="0"/>
          <w:sz w:val="20"/>
        </w:rPr>
        <w:t xml:space="preserve"> the articles shall be adapted to the specific conditions of the Contract taking into consideration whether the </w:t>
      </w:r>
      <w:r w:rsidR="00E67083" w:rsidRPr="0031391C">
        <w:rPr>
          <w:caps w:val="0"/>
          <w:sz w:val="20"/>
        </w:rPr>
        <w:t>Contract</w:t>
      </w:r>
      <w:r w:rsidR="005C1543" w:rsidRPr="0031391C">
        <w:rPr>
          <w:caps w:val="0"/>
          <w:sz w:val="20"/>
        </w:rPr>
        <w:t xml:space="preserve"> is: a short term (less than a year) or a long term contract; of low risk or high risk of delays, insurance </w:t>
      </w:r>
      <w:r w:rsidR="00E67083" w:rsidRPr="0031391C">
        <w:rPr>
          <w:caps w:val="0"/>
          <w:sz w:val="20"/>
        </w:rPr>
        <w:t>uncertainties</w:t>
      </w:r>
      <w:r w:rsidR="005C1543" w:rsidRPr="0031391C">
        <w:rPr>
          <w:caps w:val="0"/>
          <w:sz w:val="20"/>
        </w:rPr>
        <w:t xml:space="preserve">, deficient quality, </w:t>
      </w:r>
      <w:r w:rsidR="00E67083" w:rsidRPr="0031391C">
        <w:rPr>
          <w:caps w:val="0"/>
          <w:sz w:val="20"/>
        </w:rPr>
        <w:t>uncertainties</w:t>
      </w:r>
      <w:r w:rsidR="005C1543" w:rsidRPr="0031391C">
        <w:rPr>
          <w:caps w:val="0"/>
          <w:sz w:val="20"/>
        </w:rPr>
        <w:t xml:space="preserve"> on permits or authorisation, lack of capacity to administrate the contract etc.; and whether the Candidate is a small local company or a large international company.    </w:t>
      </w:r>
    </w:p>
    <w:p w14:paraId="35C27753" w14:textId="77777777" w:rsidR="005C1543" w:rsidRPr="0031391C" w:rsidRDefault="005C1543" w:rsidP="005C1543">
      <w:pPr>
        <w:pStyle w:val="Heading2"/>
        <w:rPr>
          <w:caps w:val="0"/>
          <w:sz w:val="20"/>
          <w:highlight w:val="green"/>
        </w:rPr>
      </w:pPr>
    </w:p>
    <w:p w14:paraId="00688239" w14:textId="77777777" w:rsidR="005C1543" w:rsidRPr="0031391C" w:rsidRDefault="005C1543" w:rsidP="005C1543">
      <w:pPr>
        <w:pStyle w:val="Heading2"/>
        <w:rPr>
          <w:caps w:val="0"/>
          <w:sz w:val="20"/>
        </w:rPr>
      </w:pPr>
      <w:r w:rsidRPr="0031391C">
        <w:rPr>
          <w:caps w:val="0"/>
          <w:sz w:val="20"/>
        </w:rPr>
        <w:t xml:space="preserve">The </w:t>
      </w:r>
      <w:r w:rsidR="002A473E">
        <w:rPr>
          <w:caps w:val="0"/>
          <w:sz w:val="20"/>
        </w:rPr>
        <w:t>Tender Dossier</w:t>
      </w:r>
      <w:r w:rsidRPr="0031391C">
        <w:rPr>
          <w:caps w:val="0"/>
          <w:sz w:val="20"/>
        </w:rPr>
        <w:t xml:space="preserve"> is based on </w:t>
      </w:r>
      <w:r w:rsidR="00DD2915" w:rsidRPr="0031391C">
        <w:rPr>
          <w:caps w:val="0"/>
          <w:sz w:val="20"/>
        </w:rPr>
        <w:t>a ‘global</w:t>
      </w:r>
      <w:r w:rsidRPr="0031391C">
        <w:rPr>
          <w:caps w:val="0"/>
          <w:sz w:val="20"/>
        </w:rPr>
        <w:t xml:space="preserve"> price’ contract.</w:t>
      </w:r>
      <w:r w:rsidR="002A473E">
        <w:rPr>
          <w:caps w:val="0"/>
          <w:sz w:val="20"/>
        </w:rPr>
        <w:t xml:space="preserve">  </w:t>
      </w:r>
    </w:p>
    <w:p w14:paraId="44587ABB" w14:textId="77777777" w:rsidR="005C1543" w:rsidRPr="0031391C" w:rsidRDefault="005C1543" w:rsidP="005C1543">
      <w:pPr>
        <w:rPr>
          <w:lang w:val="en-GB"/>
        </w:rPr>
      </w:pPr>
    </w:p>
    <w:p w14:paraId="1169305B" w14:textId="77777777" w:rsidR="005C1543" w:rsidRPr="0031391C" w:rsidRDefault="005C1543" w:rsidP="005C1543">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B54966" w:rsidRPr="00E31B3B" w14:paraId="1ABAC209" w14:textId="77777777" w:rsidTr="00515805">
        <w:tc>
          <w:tcPr>
            <w:tcW w:w="9854" w:type="dxa"/>
          </w:tcPr>
          <w:p w14:paraId="0B70BB73" w14:textId="77777777" w:rsidR="00B54966" w:rsidRPr="0031391C" w:rsidRDefault="00B54966" w:rsidP="00515805">
            <w:pPr>
              <w:pStyle w:val="Heading2"/>
              <w:rPr>
                <w:caps w:val="0"/>
                <w:sz w:val="20"/>
              </w:rPr>
            </w:pPr>
            <w:r w:rsidRPr="0031391C">
              <w:rPr>
                <w:caps w:val="0"/>
                <w:sz w:val="20"/>
              </w:rPr>
              <w:t xml:space="preserve">This note is for the Contracting Authority on how to complete this Request for Proposal: </w:t>
            </w:r>
          </w:p>
          <w:p w14:paraId="7ED3DA94" w14:textId="77777777" w:rsidR="00B54966" w:rsidRPr="0031391C" w:rsidRDefault="00B54966" w:rsidP="00515805">
            <w:pPr>
              <w:rPr>
                <w:rFonts w:ascii="Arial" w:hAnsi="Arial" w:cs="Arial"/>
                <w:i/>
                <w:sz w:val="20"/>
                <w:szCs w:val="20"/>
                <w:lang w:val="en-GB"/>
              </w:rPr>
            </w:pPr>
          </w:p>
          <w:p w14:paraId="20755BA0" w14:textId="77777777" w:rsidR="00B54966" w:rsidRPr="0031391C" w:rsidRDefault="00B54966" w:rsidP="00515805">
            <w:pPr>
              <w:rPr>
                <w:rFonts w:ascii="Arial" w:hAnsi="Arial" w:cs="Arial"/>
                <w:i/>
                <w:sz w:val="20"/>
                <w:szCs w:val="20"/>
                <w:lang w:val="en-GB"/>
              </w:rPr>
            </w:pPr>
            <w:r w:rsidRPr="0031391C">
              <w:rPr>
                <w:rFonts w:ascii="Arial" w:hAnsi="Arial" w:cs="Arial"/>
                <w:i/>
                <w:sz w:val="20"/>
                <w:szCs w:val="20"/>
                <w:lang w:val="en-GB"/>
              </w:rPr>
              <w:t xml:space="preserve">Where you see: </w:t>
            </w:r>
            <w:r w:rsidRPr="0031391C">
              <w:rPr>
                <w:rFonts w:ascii="Arial" w:hAnsi="Arial" w:cs="Arial"/>
                <w:b/>
                <w:sz w:val="20"/>
                <w:szCs w:val="20"/>
                <w:highlight w:val="red"/>
                <w:lang w:val="en-GB"/>
              </w:rPr>
              <w:t>(</w:t>
            </w:r>
            <w:proofErr w:type="gramStart"/>
            <w:r w:rsidRPr="0031391C">
              <w:rPr>
                <w:rFonts w:ascii="Arial" w:hAnsi="Arial" w:cs="Arial"/>
                <w:b/>
                <w:sz w:val="20"/>
                <w:szCs w:val="20"/>
                <w:highlight w:val="red"/>
                <w:lang w:val="en-GB"/>
              </w:rPr>
              <w:t>Note:…</w:t>
            </w:r>
            <w:proofErr w:type="gramEnd"/>
            <w:r w:rsidRPr="0031391C">
              <w:rPr>
                <w:rFonts w:ascii="Arial" w:hAnsi="Arial" w:cs="Arial"/>
                <w:b/>
                <w:sz w:val="20"/>
                <w:szCs w:val="20"/>
                <w:highlight w:val="red"/>
                <w:lang w:val="en-GB"/>
              </w:rPr>
              <w:t>.)</w:t>
            </w:r>
            <w:r w:rsidRPr="0031391C">
              <w:rPr>
                <w:rFonts w:ascii="Arial" w:hAnsi="Arial" w:cs="Arial"/>
                <w:i/>
                <w:sz w:val="20"/>
                <w:szCs w:val="20"/>
                <w:lang w:val="en-GB"/>
              </w:rPr>
              <w:t xml:space="preserve"> this is just a guidance for you and you shall delete these notes from the document. </w:t>
            </w:r>
          </w:p>
          <w:p w14:paraId="5148C657" w14:textId="77777777" w:rsidR="00B54966" w:rsidRPr="0031391C" w:rsidRDefault="00B54966" w:rsidP="00515805">
            <w:pPr>
              <w:rPr>
                <w:rFonts w:ascii="Arial" w:hAnsi="Arial" w:cs="Arial"/>
                <w:i/>
                <w:sz w:val="20"/>
                <w:szCs w:val="20"/>
                <w:lang w:val="en-GB"/>
              </w:rPr>
            </w:pPr>
          </w:p>
          <w:p w14:paraId="6FEDE0CD" w14:textId="77777777" w:rsidR="00B54966" w:rsidRPr="0031391C" w:rsidRDefault="00B54966" w:rsidP="00515805">
            <w:pPr>
              <w:rPr>
                <w:rFonts w:ascii="Arial" w:hAnsi="Arial" w:cs="Arial"/>
                <w:i/>
                <w:sz w:val="20"/>
                <w:szCs w:val="20"/>
                <w:lang w:val="en-GB"/>
              </w:rPr>
            </w:pPr>
            <w:r w:rsidRPr="0031391C">
              <w:rPr>
                <w:rFonts w:ascii="Arial" w:hAnsi="Arial" w:cs="Arial"/>
                <w:i/>
                <w:sz w:val="20"/>
                <w:szCs w:val="20"/>
                <w:lang w:val="en-GB"/>
              </w:rPr>
              <w:t xml:space="preserve">Where you see </w:t>
            </w:r>
            <w:r w:rsidRPr="0031391C">
              <w:rPr>
                <w:rFonts w:ascii="Arial" w:hAnsi="Arial" w:cs="Arial"/>
                <w:i/>
                <w:sz w:val="20"/>
                <w:szCs w:val="20"/>
                <w:highlight w:val="yellow"/>
                <w:lang w:val="en-GB"/>
              </w:rPr>
              <w:t>&lt;…&gt;</w:t>
            </w:r>
            <w:r w:rsidRPr="0031391C">
              <w:rPr>
                <w:rFonts w:ascii="Arial" w:hAnsi="Arial" w:cs="Arial"/>
                <w:i/>
                <w:sz w:val="20"/>
                <w:szCs w:val="20"/>
                <w:lang w:val="en-GB"/>
              </w:rPr>
              <w:t xml:space="preserve"> please enter information.</w:t>
            </w:r>
          </w:p>
          <w:p w14:paraId="13D61994" w14:textId="77777777" w:rsidR="00B54966" w:rsidRPr="0031391C" w:rsidRDefault="00B54966" w:rsidP="00515805">
            <w:pPr>
              <w:rPr>
                <w:rFonts w:ascii="Arial" w:hAnsi="Arial" w:cs="Arial"/>
                <w:i/>
                <w:sz w:val="20"/>
                <w:szCs w:val="20"/>
                <w:lang w:val="en-GB"/>
              </w:rPr>
            </w:pPr>
          </w:p>
          <w:p w14:paraId="179FF50C" w14:textId="77777777" w:rsidR="00B54966" w:rsidRPr="0031391C" w:rsidRDefault="00B54966" w:rsidP="00515805">
            <w:pPr>
              <w:rPr>
                <w:rFonts w:ascii="Arial" w:hAnsi="Arial" w:cs="Arial"/>
                <w:sz w:val="20"/>
                <w:szCs w:val="20"/>
                <w:lang w:val="en-GB"/>
              </w:rPr>
            </w:pPr>
            <w:r w:rsidRPr="0031391C">
              <w:rPr>
                <w:rFonts w:ascii="Arial" w:hAnsi="Arial" w:cs="Arial"/>
                <w:i/>
                <w:sz w:val="20"/>
                <w:szCs w:val="20"/>
                <w:lang w:val="en-GB"/>
              </w:rPr>
              <w:t xml:space="preserve">Options are marked </w:t>
            </w:r>
            <w:r w:rsidRPr="0031391C">
              <w:rPr>
                <w:rFonts w:ascii="Arial" w:hAnsi="Arial" w:cs="Arial"/>
                <w:sz w:val="20"/>
                <w:szCs w:val="20"/>
                <w:highlight w:val="cyan"/>
                <w:lang w:val="en-GB"/>
              </w:rPr>
              <w:t>(</w:t>
            </w:r>
            <w:proofErr w:type="gramStart"/>
            <w:r w:rsidRPr="0031391C">
              <w:rPr>
                <w:rFonts w:ascii="Arial" w:hAnsi="Arial" w:cs="Arial"/>
                <w:sz w:val="20"/>
                <w:szCs w:val="20"/>
                <w:highlight w:val="cyan"/>
                <w:lang w:val="en-GB"/>
              </w:rPr>
              <w:t>Option:…</w:t>
            </w:r>
            <w:proofErr w:type="gramEnd"/>
            <w:r w:rsidRPr="0031391C">
              <w:rPr>
                <w:rFonts w:ascii="Arial" w:hAnsi="Arial" w:cs="Arial"/>
                <w:sz w:val="20"/>
                <w:szCs w:val="20"/>
                <w:highlight w:val="cyan"/>
                <w:lang w:val="en-GB"/>
              </w:rPr>
              <w:t>)</w:t>
            </w:r>
            <w:r w:rsidRPr="0031391C">
              <w:rPr>
                <w:rFonts w:ascii="Arial" w:hAnsi="Arial" w:cs="Arial"/>
                <w:sz w:val="20"/>
                <w:szCs w:val="20"/>
                <w:lang w:val="en-GB"/>
              </w:rPr>
              <w:t xml:space="preserve"> </w:t>
            </w:r>
          </w:p>
          <w:p w14:paraId="6E887C43" w14:textId="77777777" w:rsidR="00B54966" w:rsidRPr="0031391C" w:rsidRDefault="00B54966" w:rsidP="00515805">
            <w:pPr>
              <w:rPr>
                <w:rFonts w:ascii="Arial" w:hAnsi="Arial" w:cs="Arial"/>
                <w:sz w:val="20"/>
                <w:szCs w:val="20"/>
                <w:lang w:val="en-GB"/>
              </w:rPr>
            </w:pPr>
          </w:p>
          <w:p w14:paraId="05140B4F" w14:textId="77777777" w:rsidR="004A11BC" w:rsidRPr="0031391C" w:rsidRDefault="004A11BC" w:rsidP="004A11BC">
            <w:pPr>
              <w:pStyle w:val="Heading2"/>
              <w:rPr>
                <w:b w:val="0"/>
                <w:i/>
                <w:caps w:val="0"/>
                <w:sz w:val="20"/>
              </w:rPr>
            </w:pPr>
            <w:r w:rsidRPr="0031391C">
              <w:rPr>
                <w:b w:val="0"/>
                <w:i/>
                <w:caps w:val="0"/>
                <w:sz w:val="20"/>
              </w:rPr>
              <w:t xml:space="preserve">Where this appears </w:t>
            </w:r>
            <w:r w:rsidRPr="0031391C">
              <w:rPr>
                <w:b w:val="0"/>
                <w:caps w:val="0"/>
                <w:sz w:val="20"/>
                <w:highlight w:val="green"/>
              </w:rPr>
              <w:t>[</w:t>
            </w:r>
            <w:proofErr w:type="gramStart"/>
            <w:r w:rsidRPr="0031391C">
              <w:rPr>
                <w:b w:val="0"/>
                <w:caps w:val="0"/>
                <w:sz w:val="20"/>
                <w:highlight w:val="green"/>
              </w:rPr>
              <w:t>insert ]</w:t>
            </w:r>
            <w:proofErr w:type="gramEnd"/>
            <w:r w:rsidRPr="0031391C">
              <w:rPr>
                <w:b w:val="0"/>
                <w:caps w:val="0"/>
                <w:sz w:val="20"/>
              </w:rPr>
              <w:t xml:space="preserve"> </w:t>
            </w:r>
            <w:r w:rsidRPr="0031391C">
              <w:rPr>
                <w:b w:val="0"/>
                <w:i/>
                <w:caps w:val="0"/>
                <w:sz w:val="20"/>
              </w:rPr>
              <w:t>it is the supplier who shall insert information.</w:t>
            </w:r>
          </w:p>
          <w:p w14:paraId="6D0277A4" w14:textId="77777777" w:rsidR="004A11BC" w:rsidRPr="0031391C" w:rsidRDefault="004A11BC" w:rsidP="00515805">
            <w:pPr>
              <w:rPr>
                <w:rFonts w:ascii="Arial" w:hAnsi="Arial" w:cs="Arial"/>
                <w:sz w:val="20"/>
                <w:szCs w:val="20"/>
                <w:lang w:val="en-GB"/>
              </w:rPr>
            </w:pPr>
          </w:p>
          <w:p w14:paraId="12B4B349" w14:textId="77777777" w:rsidR="00B54966" w:rsidRDefault="00B54966" w:rsidP="00515805">
            <w:pPr>
              <w:pStyle w:val="Heading2"/>
              <w:rPr>
                <w:sz w:val="20"/>
              </w:rPr>
            </w:pPr>
            <w:r w:rsidRPr="0031391C">
              <w:rPr>
                <w:i/>
                <w:sz w:val="20"/>
              </w:rPr>
              <w:t xml:space="preserve"> ****</w:t>
            </w:r>
            <w:r w:rsidRPr="0031391C">
              <w:rPr>
                <w:sz w:val="20"/>
              </w:rPr>
              <w:t>DELETE this Page prior to submitting the Request for Proposal</w:t>
            </w:r>
            <w:r w:rsidRPr="0031391C">
              <w:rPr>
                <w:i/>
                <w:sz w:val="20"/>
              </w:rPr>
              <w:t>****</w:t>
            </w:r>
          </w:p>
          <w:p w14:paraId="394EAFCB" w14:textId="77777777" w:rsidR="00D75FE1" w:rsidRPr="00D75FE1" w:rsidRDefault="00D75FE1" w:rsidP="00D75FE1">
            <w:pPr>
              <w:rPr>
                <w:rFonts w:ascii="Arial" w:hAnsi="Arial" w:cs="Arial"/>
                <w:b/>
                <w:caps/>
                <w:sz w:val="28"/>
                <w:szCs w:val="28"/>
                <w:lang w:val="en-GB"/>
              </w:rPr>
            </w:pPr>
            <w:r w:rsidRPr="00D75FE1">
              <w:rPr>
                <w:rFonts w:ascii="Arial" w:hAnsi="Arial" w:cs="Arial"/>
                <w:b/>
                <w:caps/>
                <w:sz w:val="28"/>
                <w:szCs w:val="28"/>
                <w:lang w:val="en-GB"/>
              </w:rPr>
              <w:t>INFORM GLOL OSLO oF procurements EXCEEDing EUR 30,000</w:t>
            </w:r>
          </w:p>
        </w:tc>
      </w:tr>
    </w:tbl>
    <w:p w14:paraId="09B28B18" w14:textId="77777777" w:rsidR="003D45B9" w:rsidRPr="0031391C" w:rsidRDefault="003D45B9" w:rsidP="003D45B9">
      <w:pPr>
        <w:rPr>
          <w:lang w:val="en-GB"/>
        </w:rPr>
      </w:pPr>
    </w:p>
    <w:p w14:paraId="218ED78F" w14:textId="77777777" w:rsidR="00E36FC3" w:rsidRPr="0031391C" w:rsidRDefault="00E36FC3" w:rsidP="008711BA">
      <w:pPr>
        <w:rPr>
          <w:lang w:val="en-GB"/>
        </w:rPr>
      </w:pPr>
    </w:p>
    <w:p w14:paraId="7FF0597E" w14:textId="77777777" w:rsidR="00E36FC3" w:rsidRPr="0031391C" w:rsidRDefault="00E36FC3" w:rsidP="008711BA">
      <w:pPr>
        <w:rPr>
          <w:lang w:val="en-GB"/>
        </w:rPr>
      </w:pPr>
    </w:p>
    <w:p w14:paraId="42A64117" w14:textId="77777777" w:rsidR="00E36FC3" w:rsidRPr="0031391C" w:rsidRDefault="00E36FC3" w:rsidP="008711BA">
      <w:pPr>
        <w:rPr>
          <w:lang w:val="en-GB"/>
        </w:rPr>
      </w:pPr>
    </w:p>
    <w:p w14:paraId="7F1BF52E" w14:textId="77777777" w:rsidR="00E36FC3" w:rsidRPr="0031391C" w:rsidRDefault="00E36FC3" w:rsidP="00E36FC3">
      <w:pPr>
        <w:rPr>
          <w:lang w:val="en-GB"/>
        </w:rPr>
      </w:pPr>
    </w:p>
    <w:p w14:paraId="6E99E024" w14:textId="77777777" w:rsidR="00DD2915" w:rsidRPr="002A473E" w:rsidRDefault="00E36FC3" w:rsidP="000639A6">
      <w:pPr>
        <w:jc w:val="center"/>
        <w:rPr>
          <w:rFonts w:ascii="Arial" w:hAnsi="Arial" w:cs="Arial"/>
          <w:lang w:val="en-GB"/>
        </w:rPr>
      </w:pPr>
      <w:r w:rsidRPr="0031391C">
        <w:rPr>
          <w:lang w:val="en-GB"/>
        </w:rPr>
        <w:br w:type="page"/>
      </w:r>
      <w:r w:rsidR="00DD2915" w:rsidRPr="002A473E">
        <w:rPr>
          <w:rFonts w:ascii="Arial" w:hAnsi="Arial" w:cs="Arial"/>
          <w:highlight w:val="yellow"/>
          <w:lang w:val="en-GB"/>
        </w:rPr>
        <w:lastRenderedPageBreak/>
        <w:t>Insert organisation logo</w:t>
      </w:r>
    </w:p>
    <w:p w14:paraId="2038BDCA" w14:textId="77777777" w:rsidR="00DD2915" w:rsidRDefault="00DD2915" w:rsidP="000639A6">
      <w:pPr>
        <w:jc w:val="center"/>
        <w:rPr>
          <w:lang w:val="en-GB"/>
        </w:rPr>
      </w:pPr>
    </w:p>
    <w:p w14:paraId="3BD5B9D6" w14:textId="77777777" w:rsidR="00C7300B" w:rsidRPr="0031391C" w:rsidRDefault="002A473E" w:rsidP="000639A6">
      <w:pPr>
        <w:jc w:val="center"/>
        <w:rPr>
          <w:rFonts w:ascii="Arial" w:hAnsi="Arial" w:cs="Arial"/>
          <w:b/>
          <w:caps/>
          <w:lang w:val="en-GB"/>
        </w:rPr>
      </w:pPr>
      <w:r>
        <w:rPr>
          <w:rFonts w:ascii="Arial" w:hAnsi="Arial" w:cs="Arial"/>
          <w:b/>
          <w:caps/>
          <w:lang w:val="en-GB"/>
        </w:rPr>
        <w:t>INVITATION TO TENDER</w:t>
      </w:r>
    </w:p>
    <w:p w14:paraId="11471D36" w14:textId="77777777" w:rsidR="00C7300B" w:rsidRPr="0031391C" w:rsidRDefault="00C7300B" w:rsidP="008460EF">
      <w:pPr>
        <w:jc w:val="both"/>
        <w:rPr>
          <w:rFonts w:ascii="Arial" w:hAnsi="Arial"/>
          <w:lang w:val="en-GB"/>
        </w:rPr>
      </w:pPr>
    </w:p>
    <w:p w14:paraId="70386B9E" w14:textId="77777777" w:rsidR="00C7300B" w:rsidRPr="0031391C" w:rsidRDefault="00C7300B">
      <w:pPr>
        <w:rPr>
          <w:rFonts w:ascii="Arial" w:hAnsi="Arial" w:cs="Arial"/>
          <w:sz w:val="20"/>
          <w:szCs w:val="20"/>
          <w:lang w:val="en-GB"/>
        </w:rPr>
      </w:pPr>
      <w:r w:rsidRPr="0031391C">
        <w:rPr>
          <w:rFonts w:ascii="Arial" w:hAnsi="Arial" w:cs="Arial"/>
          <w:sz w:val="20"/>
          <w:szCs w:val="20"/>
          <w:lang w:val="en-GB"/>
        </w:rPr>
        <w:t xml:space="preserve">TO: </w:t>
      </w:r>
    </w:p>
    <w:p w14:paraId="3F8585C8" w14:textId="77777777" w:rsidR="00285EC0" w:rsidRPr="0031391C" w:rsidRDefault="00285EC0">
      <w:pPr>
        <w:rPr>
          <w:rFonts w:ascii="Arial" w:hAnsi="Arial" w:cs="Arial"/>
          <w:sz w:val="20"/>
          <w:szCs w:val="20"/>
          <w:lang w:val="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691"/>
        <w:gridCol w:w="3119"/>
      </w:tblGrid>
      <w:tr w:rsidR="00532066" w:rsidRPr="0031391C" w14:paraId="2F4B7D45" w14:textId="77777777" w:rsidTr="00436446">
        <w:tc>
          <w:tcPr>
            <w:tcW w:w="3528" w:type="dxa"/>
            <w:vMerge w:val="restart"/>
            <w:tcBorders>
              <w:top w:val="nil"/>
              <w:left w:val="nil"/>
              <w:bottom w:val="nil"/>
              <w:right w:val="nil"/>
            </w:tcBorders>
          </w:tcPr>
          <w:p w14:paraId="006A2D64" w14:textId="77777777" w:rsidR="00532066" w:rsidRPr="0031391C" w:rsidRDefault="00532066" w:rsidP="00532066">
            <w:pPr>
              <w:rPr>
                <w:rFonts w:ascii="Arial" w:hAnsi="Arial" w:cs="Arial"/>
                <w:sz w:val="20"/>
                <w:szCs w:val="20"/>
                <w:highlight w:val="lightGray"/>
                <w:lang w:val="en-GB"/>
              </w:rPr>
            </w:pPr>
            <w:r w:rsidRPr="0031391C">
              <w:rPr>
                <w:rFonts w:ascii="Arial" w:hAnsi="Arial" w:cs="Arial"/>
                <w:sz w:val="20"/>
                <w:szCs w:val="20"/>
                <w:highlight w:val="yellow"/>
                <w:lang w:val="en-GB"/>
              </w:rPr>
              <w:t>&lt;Name and address&gt;</w:t>
            </w:r>
          </w:p>
        </w:tc>
        <w:tc>
          <w:tcPr>
            <w:tcW w:w="1260" w:type="dxa"/>
            <w:tcBorders>
              <w:top w:val="nil"/>
              <w:left w:val="nil"/>
              <w:bottom w:val="nil"/>
              <w:right w:val="single" w:sz="4" w:space="0" w:color="auto"/>
            </w:tcBorders>
          </w:tcPr>
          <w:p w14:paraId="045BFFBE" w14:textId="77777777" w:rsidR="00532066" w:rsidRPr="0031391C" w:rsidRDefault="00532066" w:rsidP="00532066">
            <w:pPr>
              <w:rPr>
                <w:rFonts w:ascii="Arial" w:hAnsi="Arial" w:cs="Arial"/>
                <w:sz w:val="20"/>
                <w:szCs w:val="20"/>
                <w:lang w:val="en-GB"/>
              </w:rPr>
            </w:pPr>
          </w:p>
        </w:tc>
        <w:tc>
          <w:tcPr>
            <w:tcW w:w="2691" w:type="dxa"/>
            <w:tcBorders>
              <w:left w:val="single" w:sz="4" w:space="0" w:color="auto"/>
            </w:tcBorders>
          </w:tcPr>
          <w:p w14:paraId="586EC828" w14:textId="77777777" w:rsidR="00532066" w:rsidRPr="0031391C" w:rsidRDefault="00532066" w:rsidP="00532066">
            <w:pPr>
              <w:spacing w:after="120"/>
              <w:rPr>
                <w:rFonts w:ascii="Arial" w:hAnsi="Arial" w:cs="Arial"/>
                <w:b/>
                <w:sz w:val="18"/>
                <w:szCs w:val="18"/>
                <w:lang w:val="en-GB"/>
              </w:rPr>
            </w:pPr>
            <w:r w:rsidRPr="0031391C">
              <w:rPr>
                <w:rFonts w:ascii="Arial" w:hAnsi="Arial" w:cs="Arial"/>
                <w:b/>
                <w:sz w:val="18"/>
                <w:szCs w:val="18"/>
                <w:lang w:val="en-GB"/>
              </w:rPr>
              <w:t xml:space="preserve">Date of issue: </w:t>
            </w:r>
          </w:p>
        </w:tc>
        <w:tc>
          <w:tcPr>
            <w:tcW w:w="3119" w:type="dxa"/>
          </w:tcPr>
          <w:p w14:paraId="2D018B58" w14:textId="77777777" w:rsidR="00532066" w:rsidRPr="0031391C" w:rsidRDefault="00532066" w:rsidP="00532066">
            <w:pPr>
              <w:rPr>
                <w:rFonts w:ascii="Arial" w:hAnsi="Arial" w:cs="Arial"/>
                <w:sz w:val="18"/>
                <w:szCs w:val="18"/>
                <w:highlight w:val="lightGray"/>
                <w:lang w:val="en-GB"/>
              </w:rPr>
            </w:pPr>
            <w:r w:rsidRPr="0031391C">
              <w:rPr>
                <w:rFonts w:ascii="Arial" w:hAnsi="Arial" w:cs="Arial"/>
                <w:sz w:val="18"/>
                <w:szCs w:val="18"/>
                <w:highlight w:val="yellow"/>
                <w:lang w:val="en-GB"/>
              </w:rPr>
              <w:t>&lt;Date&gt;</w:t>
            </w:r>
          </w:p>
        </w:tc>
      </w:tr>
      <w:tr w:rsidR="00532066" w:rsidRPr="0031391C" w14:paraId="0B35E1F2" w14:textId="77777777" w:rsidTr="00436446">
        <w:tc>
          <w:tcPr>
            <w:tcW w:w="3528" w:type="dxa"/>
            <w:vMerge/>
            <w:tcBorders>
              <w:top w:val="nil"/>
              <w:left w:val="nil"/>
              <w:bottom w:val="nil"/>
              <w:right w:val="nil"/>
            </w:tcBorders>
          </w:tcPr>
          <w:p w14:paraId="7E1192C9" w14:textId="77777777" w:rsidR="00532066" w:rsidRPr="0031391C" w:rsidRDefault="00532066" w:rsidP="00532066">
            <w:pPr>
              <w:rPr>
                <w:rFonts w:ascii="Arial" w:hAnsi="Arial" w:cs="Arial"/>
                <w:sz w:val="20"/>
                <w:szCs w:val="20"/>
                <w:lang w:val="en-GB"/>
              </w:rPr>
            </w:pPr>
          </w:p>
        </w:tc>
        <w:tc>
          <w:tcPr>
            <w:tcW w:w="1260" w:type="dxa"/>
            <w:tcBorders>
              <w:top w:val="nil"/>
              <w:left w:val="nil"/>
              <w:bottom w:val="nil"/>
              <w:right w:val="single" w:sz="4" w:space="0" w:color="auto"/>
            </w:tcBorders>
          </w:tcPr>
          <w:p w14:paraId="0339173E" w14:textId="77777777" w:rsidR="00532066" w:rsidRPr="0031391C" w:rsidRDefault="00532066" w:rsidP="00532066">
            <w:pPr>
              <w:rPr>
                <w:rFonts w:ascii="Arial" w:hAnsi="Arial" w:cs="Arial"/>
                <w:sz w:val="20"/>
                <w:szCs w:val="20"/>
                <w:lang w:val="en-GB"/>
              </w:rPr>
            </w:pPr>
          </w:p>
        </w:tc>
        <w:tc>
          <w:tcPr>
            <w:tcW w:w="2691" w:type="dxa"/>
            <w:tcBorders>
              <w:left w:val="single" w:sz="4" w:space="0" w:color="auto"/>
            </w:tcBorders>
          </w:tcPr>
          <w:p w14:paraId="403D607E" w14:textId="77777777" w:rsidR="00532066" w:rsidRPr="0031391C" w:rsidRDefault="002A473E" w:rsidP="00532066">
            <w:pPr>
              <w:spacing w:after="120"/>
              <w:rPr>
                <w:rFonts w:ascii="Arial" w:hAnsi="Arial" w:cs="Arial"/>
                <w:b/>
                <w:sz w:val="18"/>
                <w:szCs w:val="18"/>
                <w:lang w:val="en-GB"/>
              </w:rPr>
            </w:pPr>
            <w:r>
              <w:rPr>
                <w:rFonts w:ascii="Arial" w:hAnsi="Arial" w:cs="Arial"/>
                <w:b/>
                <w:sz w:val="18"/>
                <w:szCs w:val="18"/>
                <w:lang w:val="en-GB"/>
              </w:rPr>
              <w:t>Tender</w:t>
            </w:r>
            <w:r w:rsidR="00532066" w:rsidRPr="0031391C">
              <w:rPr>
                <w:rFonts w:ascii="Arial" w:hAnsi="Arial" w:cs="Arial"/>
                <w:b/>
                <w:sz w:val="18"/>
                <w:szCs w:val="18"/>
                <w:lang w:val="en-GB"/>
              </w:rPr>
              <w:t xml:space="preserve"> no.:</w:t>
            </w:r>
          </w:p>
        </w:tc>
        <w:tc>
          <w:tcPr>
            <w:tcW w:w="3119" w:type="dxa"/>
          </w:tcPr>
          <w:p w14:paraId="0DAB99BF" w14:textId="77777777" w:rsidR="00532066" w:rsidRPr="0031391C" w:rsidRDefault="00532066" w:rsidP="0052216E">
            <w:pPr>
              <w:rPr>
                <w:rFonts w:ascii="Arial" w:hAnsi="Arial" w:cs="Arial"/>
                <w:sz w:val="18"/>
                <w:szCs w:val="18"/>
                <w:highlight w:val="lightGray"/>
                <w:lang w:val="en-GB"/>
              </w:rPr>
            </w:pPr>
            <w:r w:rsidRPr="0031391C">
              <w:rPr>
                <w:rFonts w:ascii="Arial" w:hAnsi="Arial" w:cs="Arial"/>
                <w:sz w:val="18"/>
                <w:szCs w:val="18"/>
                <w:highlight w:val="yellow"/>
                <w:lang w:val="en-GB"/>
              </w:rPr>
              <w:t>&lt;</w:t>
            </w:r>
            <w:r w:rsidR="0052216E">
              <w:rPr>
                <w:rFonts w:ascii="Arial" w:hAnsi="Arial" w:cs="Arial"/>
                <w:sz w:val="18"/>
                <w:szCs w:val="18"/>
                <w:highlight w:val="yellow"/>
                <w:lang w:val="en-GB"/>
              </w:rPr>
              <w:t>File</w:t>
            </w:r>
            <w:r w:rsidRPr="0031391C">
              <w:rPr>
                <w:rFonts w:ascii="Arial" w:hAnsi="Arial" w:cs="Arial"/>
                <w:sz w:val="18"/>
                <w:szCs w:val="18"/>
                <w:highlight w:val="yellow"/>
                <w:lang w:val="en-GB"/>
              </w:rPr>
              <w:t xml:space="preserve"> no.&gt;</w:t>
            </w:r>
          </w:p>
        </w:tc>
      </w:tr>
      <w:tr w:rsidR="00532066" w:rsidRPr="0031391C" w14:paraId="323142FF" w14:textId="77777777" w:rsidTr="00436446">
        <w:tc>
          <w:tcPr>
            <w:tcW w:w="3528" w:type="dxa"/>
            <w:vMerge/>
            <w:tcBorders>
              <w:top w:val="nil"/>
              <w:left w:val="nil"/>
              <w:bottom w:val="nil"/>
              <w:right w:val="nil"/>
            </w:tcBorders>
          </w:tcPr>
          <w:p w14:paraId="2D29C52D" w14:textId="77777777" w:rsidR="00532066" w:rsidRPr="0031391C" w:rsidRDefault="00532066" w:rsidP="00532066">
            <w:pPr>
              <w:rPr>
                <w:rFonts w:ascii="Arial" w:hAnsi="Arial" w:cs="Arial"/>
                <w:sz w:val="20"/>
                <w:szCs w:val="20"/>
                <w:lang w:val="en-GB"/>
              </w:rPr>
            </w:pPr>
          </w:p>
        </w:tc>
        <w:tc>
          <w:tcPr>
            <w:tcW w:w="1260" w:type="dxa"/>
            <w:tcBorders>
              <w:top w:val="nil"/>
              <w:left w:val="nil"/>
              <w:bottom w:val="nil"/>
              <w:right w:val="single" w:sz="4" w:space="0" w:color="auto"/>
            </w:tcBorders>
          </w:tcPr>
          <w:p w14:paraId="367E1508" w14:textId="77777777" w:rsidR="00532066" w:rsidRPr="0031391C" w:rsidRDefault="00532066" w:rsidP="00532066">
            <w:pPr>
              <w:rPr>
                <w:rFonts w:ascii="Arial" w:hAnsi="Arial" w:cs="Arial"/>
                <w:sz w:val="20"/>
                <w:szCs w:val="20"/>
                <w:lang w:val="en-GB"/>
              </w:rPr>
            </w:pPr>
          </w:p>
        </w:tc>
        <w:tc>
          <w:tcPr>
            <w:tcW w:w="2691" w:type="dxa"/>
            <w:tcBorders>
              <w:left w:val="single" w:sz="4" w:space="0" w:color="auto"/>
            </w:tcBorders>
          </w:tcPr>
          <w:p w14:paraId="1DF9AAE7" w14:textId="77777777" w:rsidR="00532066" w:rsidRPr="0031391C" w:rsidRDefault="00532066" w:rsidP="00532066">
            <w:pPr>
              <w:spacing w:after="120"/>
              <w:rPr>
                <w:rFonts w:ascii="Arial" w:hAnsi="Arial" w:cs="Arial"/>
                <w:b/>
                <w:sz w:val="18"/>
                <w:szCs w:val="18"/>
                <w:lang w:val="en-GB"/>
              </w:rPr>
            </w:pPr>
            <w:r w:rsidRPr="0031391C">
              <w:rPr>
                <w:rFonts w:ascii="Arial" w:hAnsi="Arial" w:cs="Arial"/>
                <w:b/>
                <w:sz w:val="18"/>
                <w:szCs w:val="18"/>
                <w:lang w:val="en-GB"/>
              </w:rPr>
              <w:t>Contract title:</w:t>
            </w:r>
          </w:p>
        </w:tc>
        <w:tc>
          <w:tcPr>
            <w:tcW w:w="3119" w:type="dxa"/>
          </w:tcPr>
          <w:p w14:paraId="0E1E0EFA" w14:textId="77777777" w:rsidR="00532066" w:rsidRPr="0031391C" w:rsidRDefault="00532066" w:rsidP="00532066">
            <w:pPr>
              <w:rPr>
                <w:rFonts w:ascii="Arial" w:hAnsi="Arial" w:cs="Arial"/>
                <w:sz w:val="18"/>
                <w:szCs w:val="18"/>
                <w:highlight w:val="lightGray"/>
                <w:lang w:val="en-GB"/>
              </w:rPr>
            </w:pPr>
            <w:r w:rsidRPr="0031391C">
              <w:rPr>
                <w:rFonts w:ascii="Arial" w:hAnsi="Arial" w:cs="Arial"/>
                <w:sz w:val="18"/>
                <w:szCs w:val="18"/>
                <w:highlight w:val="yellow"/>
                <w:lang w:val="en-GB"/>
              </w:rPr>
              <w:t>&lt;Contract title&gt;</w:t>
            </w:r>
          </w:p>
        </w:tc>
      </w:tr>
      <w:tr w:rsidR="00532066" w:rsidRPr="0031391C" w14:paraId="2E35B3FF" w14:textId="77777777" w:rsidTr="00436446">
        <w:tc>
          <w:tcPr>
            <w:tcW w:w="3528" w:type="dxa"/>
            <w:vMerge/>
            <w:tcBorders>
              <w:top w:val="nil"/>
              <w:left w:val="nil"/>
              <w:bottom w:val="nil"/>
              <w:right w:val="nil"/>
            </w:tcBorders>
          </w:tcPr>
          <w:p w14:paraId="26E3F0A1" w14:textId="77777777" w:rsidR="00532066" w:rsidRPr="0031391C" w:rsidRDefault="00532066" w:rsidP="00532066">
            <w:pPr>
              <w:rPr>
                <w:rFonts w:ascii="Arial" w:hAnsi="Arial" w:cs="Arial"/>
                <w:sz w:val="20"/>
                <w:szCs w:val="20"/>
                <w:lang w:val="en-GB"/>
              </w:rPr>
            </w:pPr>
          </w:p>
        </w:tc>
        <w:tc>
          <w:tcPr>
            <w:tcW w:w="1260" w:type="dxa"/>
            <w:tcBorders>
              <w:top w:val="nil"/>
              <w:left w:val="nil"/>
              <w:bottom w:val="nil"/>
              <w:right w:val="single" w:sz="4" w:space="0" w:color="auto"/>
            </w:tcBorders>
          </w:tcPr>
          <w:p w14:paraId="1193089D" w14:textId="77777777" w:rsidR="00532066" w:rsidRPr="0031391C" w:rsidRDefault="00532066" w:rsidP="00532066">
            <w:pPr>
              <w:rPr>
                <w:rFonts w:ascii="Arial" w:hAnsi="Arial" w:cs="Arial"/>
                <w:sz w:val="20"/>
                <w:szCs w:val="20"/>
                <w:lang w:val="en-GB"/>
              </w:rPr>
            </w:pPr>
          </w:p>
        </w:tc>
        <w:tc>
          <w:tcPr>
            <w:tcW w:w="2691" w:type="dxa"/>
            <w:tcBorders>
              <w:left w:val="single" w:sz="4" w:space="0" w:color="auto"/>
            </w:tcBorders>
          </w:tcPr>
          <w:p w14:paraId="50BE2462" w14:textId="77777777" w:rsidR="00532066" w:rsidRPr="0031391C" w:rsidRDefault="00532066" w:rsidP="00532066">
            <w:pPr>
              <w:spacing w:after="120"/>
              <w:rPr>
                <w:rFonts w:ascii="Arial" w:hAnsi="Arial" w:cs="Arial"/>
                <w:b/>
                <w:sz w:val="18"/>
                <w:szCs w:val="18"/>
                <w:lang w:val="en-GB"/>
              </w:rPr>
            </w:pPr>
            <w:r w:rsidRPr="0031391C">
              <w:rPr>
                <w:rFonts w:ascii="Arial" w:hAnsi="Arial" w:cs="Arial"/>
                <w:b/>
                <w:sz w:val="18"/>
                <w:szCs w:val="18"/>
                <w:lang w:val="en-GB"/>
              </w:rPr>
              <w:t>Closing date:</w:t>
            </w:r>
          </w:p>
        </w:tc>
        <w:tc>
          <w:tcPr>
            <w:tcW w:w="3119" w:type="dxa"/>
          </w:tcPr>
          <w:p w14:paraId="2986AA08" w14:textId="77777777" w:rsidR="00532066" w:rsidRPr="0031391C" w:rsidRDefault="00532066" w:rsidP="00532066">
            <w:pPr>
              <w:rPr>
                <w:rFonts w:ascii="Arial" w:hAnsi="Arial" w:cs="Arial"/>
                <w:sz w:val="18"/>
                <w:szCs w:val="18"/>
                <w:highlight w:val="lightGray"/>
                <w:lang w:val="en-GB"/>
              </w:rPr>
            </w:pPr>
            <w:r w:rsidRPr="0031391C">
              <w:rPr>
                <w:rFonts w:ascii="Arial" w:hAnsi="Arial" w:cs="Arial"/>
                <w:sz w:val="18"/>
                <w:szCs w:val="18"/>
                <w:highlight w:val="yellow"/>
                <w:lang w:val="en-GB"/>
              </w:rPr>
              <w:t>&lt;Date and time&gt;</w:t>
            </w:r>
          </w:p>
        </w:tc>
      </w:tr>
      <w:tr w:rsidR="00532066" w:rsidRPr="00E31B3B" w14:paraId="28832B90" w14:textId="77777777" w:rsidTr="00436446">
        <w:tc>
          <w:tcPr>
            <w:tcW w:w="3528" w:type="dxa"/>
            <w:vMerge/>
            <w:tcBorders>
              <w:top w:val="nil"/>
              <w:left w:val="nil"/>
              <w:bottom w:val="nil"/>
              <w:right w:val="nil"/>
            </w:tcBorders>
          </w:tcPr>
          <w:p w14:paraId="5D47153A" w14:textId="77777777" w:rsidR="00532066" w:rsidRPr="0031391C" w:rsidRDefault="00532066" w:rsidP="00532066">
            <w:pPr>
              <w:rPr>
                <w:rFonts w:ascii="Arial" w:hAnsi="Arial" w:cs="Arial"/>
                <w:sz w:val="20"/>
                <w:szCs w:val="20"/>
                <w:lang w:val="en-GB"/>
              </w:rPr>
            </w:pPr>
          </w:p>
        </w:tc>
        <w:tc>
          <w:tcPr>
            <w:tcW w:w="1260" w:type="dxa"/>
            <w:tcBorders>
              <w:top w:val="nil"/>
              <w:left w:val="nil"/>
              <w:bottom w:val="nil"/>
              <w:right w:val="single" w:sz="4" w:space="0" w:color="auto"/>
            </w:tcBorders>
          </w:tcPr>
          <w:p w14:paraId="0B0638E0" w14:textId="77777777" w:rsidR="00532066" w:rsidRPr="0031391C" w:rsidRDefault="00532066" w:rsidP="00532066">
            <w:pPr>
              <w:rPr>
                <w:rFonts w:ascii="Arial" w:hAnsi="Arial" w:cs="Arial"/>
                <w:sz w:val="20"/>
                <w:szCs w:val="20"/>
                <w:lang w:val="en-GB"/>
              </w:rPr>
            </w:pPr>
          </w:p>
        </w:tc>
        <w:tc>
          <w:tcPr>
            <w:tcW w:w="2691" w:type="dxa"/>
            <w:tcBorders>
              <w:left w:val="single" w:sz="4" w:space="0" w:color="auto"/>
            </w:tcBorders>
          </w:tcPr>
          <w:p w14:paraId="08C0A4F2" w14:textId="77777777" w:rsidR="00532066" w:rsidRPr="0031391C" w:rsidRDefault="00532066" w:rsidP="00532066">
            <w:pPr>
              <w:rPr>
                <w:rFonts w:ascii="Arial" w:hAnsi="Arial" w:cs="Arial"/>
                <w:b/>
                <w:sz w:val="18"/>
                <w:szCs w:val="18"/>
                <w:lang w:val="en-GB"/>
              </w:rPr>
            </w:pPr>
            <w:r w:rsidRPr="0031391C">
              <w:rPr>
                <w:rFonts w:ascii="Arial" w:hAnsi="Arial" w:cs="Arial"/>
                <w:b/>
                <w:sz w:val="18"/>
                <w:szCs w:val="18"/>
                <w:lang w:val="en-GB"/>
              </w:rPr>
              <w:t>Contracting Authority:</w:t>
            </w:r>
          </w:p>
          <w:p w14:paraId="61849AE6" w14:textId="77777777" w:rsidR="00532066" w:rsidRPr="0031391C" w:rsidRDefault="00532066" w:rsidP="00532066">
            <w:pPr>
              <w:rPr>
                <w:rFonts w:ascii="Arial" w:hAnsi="Arial" w:cs="Arial"/>
                <w:b/>
                <w:sz w:val="18"/>
                <w:szCs w:val="18"/>
                <w:lang w:val="en-GB"/>
              </w:rPr>
            </w:pPr>
          </w:p>
        </w:tc>
        <w:tc>
          <w:tcPr>
            <w:tcW w:w="3119" w:type="dxa"/>
          </w:tcPr>
          <w:p w14:paraId="3737523B" w14:textId="77777777" w:rsidR="00532066" w:rsidRPr="0031391C" w:rsidRDefault="00532066" w:rsidP="00532066">
            <w:pPr>
              <w:rPr>
                <w:rFonts w:ascii="Arial" w:hAnsi="Arial" w:cs="Arial"/>
                <w:sz w:val="18"/>
                <w:szCs w:val="18"/>
                <w:lang w:val="en-GB"/>
              </w:rPr>
            </w:pPr>
            <w:r w:rsidRPr="0031391C">
              <w:rPr>
                <w:rFonts w:ascii="Arial" w:hAnsi="Arial" w:cs="Arial"/>
                <w:sz w:val="18"/>
                <w:szCs w:val="18"/>
                <w:highlight w:val="yellow"/>
                <w:lang w:val="en-GB"/>
              </w:rPr>
              <w:t>&lt;Name and address&gt;</w:t>
            </w:r>
          </w:p>
          <w:p w14:paraId="605A71C1" w14:textId="77777777" w:rsidR="00532066" w:rsidRPr="0031391C" w:rsidRDefault="00532066" w:rsidP="00532066">
            <w:pPr>
              <w:rPr>
                <w:rFonts w:ascii="Arial" w:hAnsi="Arial" w:cs="Arial"/>
                <w:sz w:val="18"/>
                <w:szCs w:val="18"/>
                <w:lang w:val="en-GB"/>
              </w:rPr>
            </w:pPr>
          </w:p>
          <w:p w14:paraId="08CAEE88" w14:textId="77777777" w:rsidR="00532066" w:rsidRPr="0031391C" w:rsidRDefault="00532066" w:rsidP="00532066">
            <w:pPr>
              <w:rPr>
                <w:rFonts w:ascii="Arial" w:hAnsi="Arial" w:cs="Arial"/>
                <w:sz w:val="18"/>
                <w:szCs w:val="18"/>
                <w:lang w:val="en-GB"/>
              </w:rPr>
            </w:pPr>
            <w:r w:rsidRPr="0031391C">
              <w:rPr>
                <w:rFonts w:ascii="Arial" w:hAnsi="Arial" w:cs="Arial"/>
                <w:sz w:val="18"/>
                <w:szCs w:val="18"/>
                <w:lang w:val="en-GB"/>
              </w:rPr>
              <w:t xml:space="preserve">Contact person: </w:t>
            </w:r>
            <w:r w:rsidRPr="0031391C">
              <w:rPr>
                <w:rFonts w:ascii="Arial" w:hAnsi="Arial" w:cs="Arial"/>
                <w:sz w:val="18"/>
                <w:szCs w:val="18"/>
                <w:highlight w:val="yellow"/>
                <w:lang w:val="en-GB"/>
              </w:rPr>
              <w:t>&lt;Name&gt;</w:t>
            </w:r>
          </w:p>
          <w:p w14:paraId="6C2D7CB8" w14:textId="77777777" w:rsidR="00532066" w:rsidRPr="0031391C" w:rsidRDefault="00532066" w:rsidP="00532066">
            <w:pPr>
              <w:rPr>
                <w:rFonts w:ascii="Arial" w:hAnsi="Arial" w:cs="Arial"/>
                <w:sz w:val="18"/>
                <w:szCs w:val="18"/>
                <w:lang w:val="en-GB"/>
              </w:rPr>
            </w:pPr>
            <w:r w:rsidRPr="0031391C">
              <w:rPr>
                <w:rFonts w:ascii="Arial" w:hAnsi="Arial" w:cs="Arial"/>
                <w:sz w:val="18"/>
                <w:szCs w:val="18"/>
                <w:lang w:val="en-GB"/>
              </w:rPr>
              <w:t xml:space="preserve">Tel: </w:t>
            </w:r>
            <w:r w:rsidRPr="0031391C">
              <w:rPr>
                <w:rFonts w:ascii="Arial" w:hAnsi="Arial" w:cs="Arial"/>
                <w:sz w:val="18"/>
                <w:szCs w:val="18"/>
                <w:highlight w:val="yellow"/>
                <w:lang w:val="en-GB"/>
              </w:rPr>
              <w:t>&lt;Number&gt;</w:t>
            </w:r>
          </w:p>
          <w:p w14:paraId="28168A38" w14:textId="77777777" w:rsidR="00532066" w:rsidRPr="0031391C" w:rsidRDefault="00532066" w:rsidP="00532066">
            <w:pPr>
              <w:rPr>
                <w:rFonts w:ascii="Arial" w:hAnsi="Arial" w:cs="Arial"/>
                <w:sz w:val="18"/>
                <w:szCs w:val="18"/>
                <w:lang w:val="en-GB"/>
              </w:rPr>
            </w:pPr>
            <w:r w:rsidRPr="0031391C">
              <w:rPr>
                <w:rFonts w:ascii="Arial" w:hAnsi="Arial" w:cs="Arial"/>
                <w:sz w:val="18"/>
                <w:szCs w:val="18"/>
                <w:lang w:val="en-GB"/>
              </w:rPr>
              <w:t xml:space="preserve">Fax: </w:t>
            </w:r>
            <w:r w:rsidRPr="0031391C">
              <w:rPr>
                <w:rFonts w:ascii="Arial" w:hAnsi="Arial" w:cs="Arial"/>
                <w:sz w:val="18"/>
                <w:szCs w:val="18"/>
                <w:highlight w:val="yellow"/>
                <w:lang w:val="en-GB"/>
              </w:rPr>
              <w:t>&lt;Number&gt;</w:t>
            </w:r>
          </w:p>
          <w:p w14:paraId="03C14510" w14:textId="77777777" w:rsidR="00532066" w:rsidRPr="0031391C" w:rsidRDefault="00532066" w:rsidP="00532066">
            <w:pPr>
              <w:rPr>
                <w:rFonts w:ascii="Arial" w:hAnsi="Arial" w:cs="Arial"/>
                <w:sz w:val="18"/>
                <w:szCs w:val="18"/>
                <w:lang w:val="en-GB"/>
              </w:rPr>
            </w:pPr>
            <w:r w:rsidRPr="0031391C">
              <w:rPr>
                <w:rFonts w:ascii="Arial" w:hAnsi="Arial" w:cs="Arial"/>
                <w:sz w:val="18"/>
                <w:szCs w:val="18"/>
                <w:lang w:val="en-GB"/>
              </w:rPr>
              <w:t xml:space="preserve">Email: </w:t>
            </w:r>
            <w:r w:rsidRPr="0031391C">
              <w:rPr>
                <w:rFonts w:ascii="Arial" w:hAnsi="Arial" w:cs="Arial"/>
                <w:sz w:val="18"/>
                <w:szCs w:val="18"/>
                <w:highlight w:val="yellow"/>
                <w:lang w:val="en-GB"/>
              </w:rPr>
              <w:t>&lt;Email&gt;</w:t>
            </w:r>
          </w:p>
        </w:tc>
      </w:tr>
    </w:tbl>
    <w:p w14:paraId="4B2B085B" w14:textId="77777777" w:rsidR="00532066" w:rsidRPr="0031391C" w:rsidRDefault="00532066" w:rsidP="00532066">
      <w:pPr>
        <w:rPr>
          <w:rFonts w:ascii="Arial" w:hAnsi="Arial" w:cs="Arial"/>
          <w:b/>
          <w:caps/>
          <w:lang w:val="en-GB"/>
        </w:rPr>
      </w:pPr>
    </w:p>
    <w:p w14:paraId="4CEC6B1E" w14:textId="77777777" w:rsidR="00532066" w:rsidRPr="0031391C" w:rsidRDefault="00532066" w:rsidP="00436446">
      <w:pPr>
        <w:jc w:val="both"/>
        <w:rPr>
          <w:rFonts w:ascii="Arial" w:hAnsi="Arial" w:cs="Arial"/>
          <w:sz w:val="20"/>
          <w:szCs w:val="20"/>
          <w:lang w:val="en-GB"/>
        </w:rPr>
      </w:pPr>
    </w:p>
    <w:p w14:paraId="24D6327F" w14:textId="77777777" w:rsidR="006920F0" w:rsidRPr="0031391C" w:rsidRDefault="006920F0" w:rsidP="00436446">
      <w:pPr>
        <w:jc w:val="both"/>
        <w:rPr>
          <w:rFonts w:ascii="Arial" w:hAnsi="Arial" w:cs="Arial"/>
          <w:b/>
          <w:lang w:val="en-GB"/>
        </w:rPr>
      </w:pPr>
      <w:r w:rsidRPr="0031391C">
        <w:rPr>
          <w:rFonts w:ascii="Arial" w:hAnsi="Arial" w:cs="Arial"/>
          <w:b/>
          <w:bCs/>
          <w:caps/>
          <w:highlight w:val="yellow"/>
          <w:lang w:val="en-GB"/>
        </w:rPr>
        <w:t>&lt;name of Contracting Authority&gt;</w:t>
      </w:r>
      <w:r w:rsidRPr="0031391C">
        <w:rPr>
          <w:rFonts w:ascii="Arial" w:hAnsi="Arial" w:cs="Arial"/>
          <w:bCs/>
          <w:caps/>
          <w:sz w:val="20"/>
          <w:szCs w:val="20"/>
          <w:lang w:val="en-GB"/>
        </w:rPr>
        <w:t xml:space="preserve"> </w:t>
      </w:r>
      <w:r w:rsidRPr="0031391C">
        <w:rPr>
          <w:rFonts w:ascii="Arial" w:hAnsi="Arial" w:cs="Arial"/>
          <w:b/>
          <w:bCs/>
          <w:caps/>
          <w:lang w:val="en-GB"/>
        </w:rPr>
        <w:t xml:space="preserve">invites you to </w:t>
      </w:r>
      <w:r w:rsidR="002A473E">
        <w:rPr>
          <w:rFonts w:ascii="Arial" w:hAnsi="Arial" w:cs="Arial"/>
          <w:b/>
          <w:bCs/>
          <w:caps/>
          <w:lang w:val="en-GB"/>
        </w:rPr>
        <w:t>TENDER</w:t>
      </w:r>
      <w:r w:rsidRPr="0031391C">
        <w:rPr>
          <w:rFonts w:ascii="Arial" w:hAnsi="Arial" w:cs="Arial"/>
          <w:b/>
          <w:bCs/>
          <w:caps/>
          <w:lang w:val="en-GB"/>
        </w:rPr>
        <w:t xml:space="preserve"> for </w:t>
      </w:r>
      <w:r w:rsidRPr="0031391C">
        <w:rPr>
          <w:rFonts w:ascii="Arial" w:hAnsi="Arial" w:cs="Arial"/>
          <w:b/>
          <w:bCs/>
          <w:caps/>
          <w:highlight w:val="yellow"/>
          <w:lang w:val="en-GB"/>
        </w:rPr>
        <w:t>&lt;type of works&gt;</w:t>
      </w:r>
    </w:p>
    <w:p w14:paraId="485BE862" w14:textId="77777777" w:rsidR="00C7300B" w:rsidRPr="0031391C" w:rsidRDefault="00C7300B" w:rsidP="00436446">
      <w:pPr>
        <w:jc w:val="both"/>
        <w:rPr>
          <w:rFonts w:ascii="Arial" w:hAnsi="Arial"/>
          <w:b/>
          <w:lang w:val="en-GB"/>
        </w:rPr>
      </w:pPr>
    </w:p>
    <w:p w14:paraId="08EEE4ED" w14:textId="77777777" w:rsidR="00C7300B" w:rsidRPr="0031391C" w:rsidRDefault="001230E0" w:rsidP="00436446">
      <w:pPr>
        <w:tabs>
          <w:tab w:val="left" w:pos="709"/>
          <w:tab w:val="left" w:pos="851"/>
          <w:tab w:val="left" w:pos="1134"/>
          <w:tab w:val="left" w:pos="1418"/>
        </w:tabs>
        <w:spacing w:before="60" w:after="60"/>
        <w:jc w:val="both"/>
        <w:rPr>
          <w:rFonts w:ascii="Arial" w:hAnsi="Arial"/>
          <w:sz w:val="20"/>
          <w:lang w:val="en-GB"/>
        </w:rPr>
      </w:pPr>
      <w:r w:rsidRPr="0031391C">
        <w:rPr>
          <w:rFonts w:ascii="Arial" w:hAnsi="Arial"/>
          <w:sz w:val="20"/>
          <w:lang w:val="en-GB"/>
        </w:rPr>
        <w:t>Dear Sir/Madam,</w:t>
      </w:r>
    </w:p>
    <w:p w14:paraId="4FD10C19" w14:textId="77777777" w:rsidR="0036286F" w:rsidRPr="0031391C" w:rsidRDefault="0036286F" w:rsidP="0036286F">
      <w:pPr>
        <w:tabs>
          <w:tab w:val="left" w:pos="709"/>
          <w:tab w:val="left" w:pos="851"/>
          <w:tab w:val="left" w:pos="1134"/>
          <w:tab w:val="left" w:pos="1418"/>
        </w:tabs>
        <w:spacing w:before="60" w:after="60"/>
        <w:jc w:val="both"/>
        <w:rPr>
          <w:rFonts w:ascii="Arial" w:hAnsi="Arial"/>
          <w:sz w:val="20"/>
          <w:highlight w:val="cyan"/>
          <w:lang w:val="en-GB"/>
        </w:rPr>
      </w:pPr>
    </w:p>
    <w:p w14:paraId="21C9F72C" w14:textId="77777777" w:rsidR="00E0223E" w:rsidRPr="00957401" w:rsidRDefault="00E0223E" w:rsidP="00E0223E">
      <w:pPr>
        <w:tabs>
          <w:tab w:val="left" w:pos="709"/>
          <w:tab w:val="left" w:pos="851"/>
          <w:tab w:val="left" w:pos="1134"/>
          <w:tab w:val="left" w:pos="1418"/>
        </w:tabs>
        <w:spacing w:before="60" w:after="60"/>
        <w:jc w:val="both"/>
        <w:rPr>
          <w:rFonts w:ascii="Arial" w:hAnsi="Arial" w:cs="Arial"/>
          <w:sz w:val="20"/>
          <w:szCs w:val="20"/>
          <w:lang w:val="en-GB"/>
        </w:rPr>
      </w:pPr>
      <w:r w:rsidRPr="00957401">
        <w:rPr>
          <w:rFonts w:ascii="Arial" w:hAnsi="Arial" w:cs="Arial"/>
          <w:sz w:val="20"/>
          <w:szCs w:val="20"/>
          <w:lang w:val="en-GB"/>
        </w:rPr>
        <w:t>Please find enclosed the following documents, which constitute the tender dossier:</w:t>
      </w:r>
    </w:p>
    <w:p w14:paraId="5C1C0F86" w14:textId="77777777" w:rsidR="008960C2" w:rsidRPr="0031391C" w:rsidRDefault="008960C2" w:rsidP="00436446">
      <w:pPr>
        <w:jc w:val="both"/>
        <w:rPr>
          <w:rFonts w:ascii="Arial" w:hAnsi="Arial"/>
          <w:b/>
          <w:sz w:val="20"/>
          <w:lang w:val="en-GB"/>
        </w:rPr>
      </w:pPr>
    </w:p>
    <w:p w14:paraId="3B8C7EE4" w14:textId="77777777" w:rsidR="00C7300B" w:rsidRPr="0031391C" w:rsidRDefault="00C7300B" w:rsidP="00436446">
      <w:pPr>
        <w:jc w:val="both"/>
        <w:rPr>
          <w:rFonts w:ascii="Arial" w:hAnsi="Arial"/>
          <w:b/>
          <w:sz w:val="20"/>
          <w:lang w:val="en-GB"/>
        </w:rPr>
      </w:pPr>
      <w:r w:rsidRPr="0031391C">
        <w:rPr>
          <w:rFonts w:ascii="Arial" w:hAnsi="Arial"/>
          <w:b/>
          <w:sz w:val="20"/>
          <w:lang w:val="en-GB"/>
        </w:rPr>
        <w:t xml:space="preserve">A – Instructions </w:t>
      </w:r>
    </w:p>
    <w:p w14:paraId="17ECCA4C" w14:textId="77777777" w:rsidR="00C7300B" w:rsidRPr="0031391C" w:rsidRDefault="00C7300B" w:rsidP="00436446">
      <w:pPr>
        <w:jc w:val="both"/>
        <w:rPr>
          <w:rFonts w:ascii="Arial" w:hAnsi="Arial"/>
          <w:b/>
          <w:sz w:val="20"/>
          <w:lang w:val="en-GB"/>
        </w:rPr>
      </w:pPr>
      <w:r w:rsidRPr="0031391C">
        <w:rPr>
          <w:rFonts w:ascii="Arial" w:hAnsi="Arial"/>
          <w:b/>
          <w:sz w:val="20"/>
          <w:lang w:val="en-GB"/>
        </w:rPr>
        <w:t xml:space="preserve">B </w:t>
      </w:r>
      <w:proofErr w:type="gramStart"/>
      <w:r w:rsidRPr="0031391C">
        <w:rPr>
          <w:rFonts w:ascii="Arial" w:hAnsi="Arial"/>
          <w:b/>
          <w:sz w:val="20"/>
          <w:lang w:val="en-GB"/>
        </w:rPr>
        <w:t>–</w:t>
      </w:r>
      <w:r w:rsidR="00BC7A59" w:rsidRPr="0031391C">
        <w:rPr>
          <w:rFonts w:ascii="Arial" w:hAnsi="Arial"/>
          <w:b/>
          <w:sz w:val="20"/>
          <w:highlight w:val="cyan"/>
          <w:lang w:val="en-GB"/>
        </w:rPr>
        <w:t>(</w:t>
      </w:r>
      <w:proofErr w:type="gramEnd"/>
      <w:r w:rsidR="00BC7A59" w:rsidRPr="0031391C">
        <w:rPr>
          <w:rFonts w:ascii="Arial" w:hAnsi="Arial"/>
          <w:b/>
          <w:sz w:val="20"/>
          <w:highlight w:val="cyan"/>
          <w:lang w:val="en-GB"/>
        </w:rPr>
        <w:t xml:space="preserve">Option: </w:t>
      </w:r>
      <w:r w:rsidRPr="0031391C">
        <w:rPr>
          <w:rFonts w:ascii="Arial" w:hAnsi="Arial"/>
          <w:b/>
          <w:sz w:val="20"/>
          <w:highlight w:val="cyan"/>
          <w:lang w:val="en-GB"/>
        </w:rPr>
        <w:t>Draft Contract</w:t>
      </w:r>
      <w:r w:rsidR="00BC7A59" w:rsidRPr="0031391C">
        <w:rPr>
          <w:rFonts w:ascii="Arial" w:hAnsi="Arial"/>
          <w:b/>
          <w:sz w:val="20"/>
          <w:highlight w:val="cyan"/>
          <w:lang w:val="en-GB"/>
        </w:rPr>
        <w:t>)</w:t>
      </w:r>
      <w:r w:rsidR="00BC7A59" w:rsidRPr="0031391C">
        <w:rPr>
          <w:rFonts w:ascii="Arial" w:hAnsi="Arial"/>
          <w:b/>
          <w:sz w:val="20"/>
          <w:lang w:val="en-GB"/>
        </w:rPr>
        <w:t xml:space="preserve"> </w:t>
      </w:r>
      <w:r w:rsidR="00C90364" w:rsidRPr="0031391C">
        <w:rPr>
          <w:rFonts w:ascii="Arial" w:hAnsi="Arial"/>
          <w:b/>
          <w:sz w:val="20"/>
          <w:highlight w:val="red"/>
          <w:lang w:val="en-GB"/>
        </w:rPr>
        <w:t>(</w:t>
      </w:r>
      <w:r w:rsidR="00121648" w:rsidRPr="0031391C">
        <w:rPr>
          <w:rFonts w:ascii="Arial" w:hAnsi="Arial"/>
          <w:b/>
          <w:sz w:val="20"/>
          <w:highlight w:val="red"/>
          <w:lang w:val="en-GB"/>
        </w:rPr>
        <w:t>Note: d</w:t>
      </w:r>
      <w:r w:rsidR="00BC7A59" w:rsidRPr="0031391C">
        <w:rPr>
          <w:rFonts w:ascii="Arial" w:hAnsi="Arial"/>
          <w:b/>
          <w:sz w:val="20"/>
          <w:highlight w:val="red"/>
          <w:lang w:val="en-GB"/>
        </w:rPr>
        <w:t xml:space="preserve">elete </w:t>
      </w:r>
      <w:r w:rsidR="00532066" w:rsidRPr="0031391C">
        <w:rPr>
          <w:rFonts w:ascii="Arial" w:hAnsi="Arial"/>
          <w:b/>
          <w:sz w:val="20"/>
          <w:highlight w:val="red"/>
          <w:lang w:val="en-GB"/>
        </w:rPr>
        <w:t xml:space="preserve">option </w:t>
      </w:r>
      <w:r w:rsidR="00BC7A59" w:rsidRPr="0031391C">
        <w:rPr>
          <w:rFonts w:ascii="Arial" w:hAnsi="Arial"/>
          <w:b/>
          <w:sz w:val="20"/>
          <w:highlight w:val="red"/>
          <w:lang w:val="en-GB"/>
        </w:rPr>
        <w:t xml:space="preserve">if </w:t>
      </w:r>
      <w:r w:rsidR="00532066" w:rsidRPr="0031391C">
        <w:rPr>
          <w:rFonts w:ascii="Arial" w:hAnsi="Arial"/>
          <w:b/>
          <w:sz w:val="20"/>
          <w:highlight w:val="red"/>
          <w:lang w:val="en-GB"/>
        </w:rPr>
        <w:t>the D</w:t>
      </w:r>
      <w:r w:rsidR="00BC7A59" w:rsidRPr="0031391C">
        <w:rPr>
          <w:rFonts w:ascii="Arial" w:hAnsi="Arial"/>
          <w:b/>
          <w:sz w:val="20"/>
          <w:highlight w:val="red"/>
          <w:lang w:val="en-GB"/>
        </w:rPr>
        <w:t xml:space="preserve">raft </w:t>
      </w:r>
      <w:r w:rsidR="00532066" w:rsidRPr="0031391C">
        <w:rPr>
          <w:rFonts w:ascii="Arial" w:hAnsi="Arial"/>
          <w:b/>
          <w:sz w:val="20"/>
          <w:highlight w:val="red"/>
          <w:lang w:val="en-GB"/>
        </w:rPr>
        <w:t>C</w:t>
      </w:r>
      <w:r w:rsidR="00BC7A59" w:rsidRPr="0031391C">
        <w:rPr>
          <w:rFonts w:ascii="Arial" w:hAnsi="Arial"/>
          <w:b/>
          <w:sz w:val="20"/>
          <w:highlight w:val="red"/>
          <w:lang w:val="en-GB"/>
        </w:rPr>
        <w:t xml:space="preserve">ontract is not submitted with the </w:t>
      </w:r>
      <w:r w:rsidR="0052216E">
        <w:rPr>
          <w:rFonts w:ascii="Arial" w:hAnsi="Arial"/>
          <w:b/>
          <w:sz w:val="20"/>
          <w:highlight w:val="red"/>
          <w:lang w:val="en-GB"/>
        </w:rPr>
        <w:t>Tender Dossier</w:t>
      </w:r>
      <w:r w:rsidR="00BC7A59" w:rsidRPr="0031391C">
        <w:rPr>
          <w:rFonts w:ascii="Arial" w:hAnsi="Arial"/>
          <w:b/>
          <w:sz w:val="20"/>
          <w:highlight w:val="red"/>
          <w:lang w:val="en-GB"/>
        </w:rPr>
        <w:t>)</w:t>
      </w:r>
    </w:p>
    <w:p w14:paraId="72197470" w14:textId="77777777" w:rsidR="00C7300B" w:rsidRPr="0031391C" w:rsidRDefault="0036286F" w:rsidP="0036286F">
      <w:pPr>
        <w:tabs>
          <w:tab w:val="left" w:pos="360"/>
        </w:tabs>
        <w:jc w:val="both"/>
        <w:rPr>
          <w:rFonts w:ascii="Arial" w:hAnsi="Arial"/>
          <w:b/>
          <w:sz w:val="20"/>
          <w:lang w:val="en-GB"/>
        </w:rPr>
      </w:pPr>
      <w:r w:rsidRPr="0031391C">
        <w:rPr>
          <w:rFonts w:ascii="Arial" w:hAnsi="Arial"/>
          <w:b/>
          <w:sz w:val="20"/>
          <w:lang w:val="en-GB"/>
        </w:rPr>
        <w:tab/>
      </w:r>
      <w:r w:rsidR="00C7300B" w:rsidRPr="0031391C">
        <w:rPr>
          <w:rFonts w:ascii="Arial" w:hAnsi="Arial"/>
          <w:b/>
          <w:sz w:val="20"/>
          <w:lang w:val="en-GB"/>
        </w:rPr>
        <w:t xml:space="preserve">Annex </w:t>
      </w:r>
      <w:r w:rsidR="004C394F" w:rsidRPr="0031391C">
        <w:rPr>
          <w:rFonts w:ascii="Arial" w:hAnsi="Arial"/>
          <w:b/>
          <w:sz w:val="20"/>
          <w:lang w:val="en-GB"/>
        </w:rPr>
        <w:t>1</w:t>
      </w:r>
      <w:r w:rsidR="00C7300B" w:rsidRPr="0031391C">
        <w:rPr>
          <w:rFonts w:ascii="Arial" w:hAnsi="Arial"/>
          <w:b/>
          <w:sz w:val="20"/>
          <w:lang w:val="en-GB"/>
        </w:rPr>
        <w:t xml:space="preserve">: Technical Specifications </w:t>
      </w:r>
      <w:r w:rsidR="00FC1566" w:rsidRPr="0031391C">
        <w:rPr>
          <w:rFonts w:ascii="Arial" w:hAnsi="Arial"/>
          <w:b/>
          <w:sz w:val="20"/>
          <w:lang w:val="en-GB"/>
        </w:rPr>
        <w:t>and</w:t>
      </w:r>
      <w:r w:rsidR="00AA69B1" w:rsidRPr="0031391C">
        <w:rPr>
          <w:rFonts w:ascii="Arial" w:hAnsi="Arial"/>
          <w:b/>
          <w:sz w:val="20"/>
          <w:lang w:val="en-GB"/>
        </w:rPr>
        <w:t xml:space="preserve"> </w:t>
      </w:r>
      <w:r w:rsidR="00FC1566" w:rsidRPr="0031391C">
        <w:rPr>
          <w:rFonts w:ascii="Arial" w:hAnsi="Arial"/>
          <w:b/>
          <w:sz w:val="20"/>
          <w:lang w:val="en-GB"/>
        </w:rPr>
        <w:t>R</w:t>
      </w:r>
      <w:r w:rsidR="00AA69B1" w:rsidRPr="0031391C">
        <w:rPr>
          <w:rFonts w:ascii="Arial" w:hAnsi="Arial"/>
          <w:b/>
          <w:sz w:val="20"/>
          <w:lang w:val="en-GB"/>
        </w:rPr>
        <w:t>equirements</w:t>
      </w:r>
    </w:p>
    <w:p w14:paraId="5594DAAE" w14:textId="77777777" w:rsidR="00C7300B" w:rsidRPr="0031391C" w:rsidRDefault="0036286F" w:rsidP="0036286F">
      <w:pPr>
        <w:tabs>
          <w:tab w:val="left" w:pos="360"/>
          <w:tab w:val="left" w:pos="1440"/>
        </w:tabs>
        <w:jc w:val="both"/>
        <w:rPr>
          <w:rFonts w:ascii="Arial" w:hAnsi="Arial"/>
          <w:b/>
          <w:sz w:val="20"/>
          <w:lang w:val="en-GB"/>
        </w:rPr>
      </w:pPr>
      <w:r w:rsidRPr="0031391C">
        <w:rPr>
          <w:rFonts w:ascii="Arial" w:hAnsi="Arial"/>
          <w:b/>
          <w:sz w:val="20"/>
          <w:lang w:val="en-GB"/>
        </w:rPr>
        <w:tab/>
      </w:r>
      <w:r w:rsidR="00C7300B" w:rsidRPr="0031391C">
        <w:rPr>
          <w:rFonts w:ascii="Arial" w:hAnsi="Arial"/>
          <w:b/>
          <w:sz w:val="20"/>
          <w:lang w:val="en-GB"/>
        </w:rPr>
        <w:t xml:space="preserve">Annex </w:t>
      </w:r>
      <w:r w:rsidR="004C394F" w:rsidRPr="0031391C">
        <w:rPr>
          <w:rFonts w:ascii="Arial" w:hAnsi="Arial"/>
          <w:b/>
          <w:sz w:val="20"/>
          <w:lang w:val="en-GB"/>
        </w:rPr>
        <w:t>2</w:t>
      </w:r>
      <w:r w:rsidR="00C7300B" w:rsidRPr="0031391C">
        <w:rPr>
          <w:rFonts w:ascii="Arial" w:hAnsi="Arial"/>
          <w:b/>
          <w:sz w:val="20"/>
          <w:lang w:val="en-GB"/>
        </w:rPr>
        <w:t xml:space="preserve">: </w:t>
      </w:r>
      <w:r w:rsidR="00FD5428" w:rsidRPr="0031391C">
        <w:rPr>
          <w:rFonts w:ascii="Arial" w:hAnsi="Arial"/>
          <w:b/>
          <w:sz w:val="20"/>
          <w:lang w:val="en-GB"/>
        </w:rPr>
        <w:t>Design</w:t>
      </w:r>
      <w:r w:rsidR="00B2247F" w:rsidRPr="0031391C">
        <w:rPr>
          <w:rFonts w:ascii="Arial" w:hAnsi="Arial"/>
          <w:b/>
          <w:sz w:val="20"/>
          <w:lang w:val="en-GB"/>
        </w:rPr>
        <w:t xml:space="preserve"> </w:t>
      </w:r>
      <w:r w:rsidR="006736B0" w:rsidRPr="0031391C">
        <w:rPr>
          <w:rFonts w:ascii="Arial" w:hAnsi="Arial"/>
          <w:b/>
          <w:sz w:val="20"/>
          <w:lang w:val="en-GB"/>
        </w:rPr>
        <w:t xml:space="preserve">Documents and </w:t>
      </w:r>
      <w:r w:rsidR="00C7300B" w:rsidRPr="0031391C">
        <w:rPr>
          <w:rFonts w:ascii="Arial" w:hAnsi="Arial"/>
          <w:b/>
          <w:sz w:val="20"/>
          <w:lang w:val="en-GB"/>
        </w:rPr>
        <w:t>Drawings</w:t>
      </w:r>
    </w:p>
    <w:p w14:paraId="4A9637ED" w14:textId="77777777" w:rsidR="0036286F" w:rsidRPr="0031391C" w:rsidRDefault="0036286F" w:rsidP="0036286F">
      <w:pPr>
        <w:tabs>
          <w:tab w:val="left" w:pos="360"/>
          <w:tab w:val="left" w:pos="1440"/>
        </w:tabs>
        <w:jc w:val="both"/>
        <w:rPr>
          <w:rFonts w:ascii="Arial" w:hAnsi="Arial"/>
          <w:sz w:val="20"/>
          <w:lang w:val="en-GB"/>
        </w:rPr>
      </w:pPr>
      <w:r w:rsidRPr="0031391C">
        <w:rPr>
          <w:rFonts w:ascii="Arial" w:hAnsi="Arial"/>
          <w:b/>
          <w:sz w:val="20"/>
          <w:lang w:val="en-GB"/>
        </w:rPr>
        <w:tab/>
      </w:r>
      <w:r w:rsidR="00C7300B" w:rsidRPr="0031391C">
        <w:rPr>
          <w:rFonts w:ascii="Arial" w:hAnsi="Arial"/>
          <w:b/>
          <w:sz w:val="20"/>
          <w:lang w:val="en-GB"/>
        </w:rPr>
        <w:t xml:space="preserve">Annex </w:t>
      </w:r>
      <w:r w:rsidR="004C394F" w:rsidRPr="0031391C">
        <w:rPr>
          <w:rFonts w:ascii="Arial" w:hAnsi="Arial"/>
          <w:b/>
          <w:sz w:val="20"/>
          <w:lang w:val="en-GB"/>
        </w:rPr>
        <w:t>3</w:t>
      </w:r>
      <w:r w:rsidR="00C7300B" w:rsidRPr="0031391C">
        <w:rPr>
          <w:rFonts w:ascii="Arial" w:hAnsi="Arial"/>
          <w:b/>
          <w:sz w:val="20"/>
          <w:lang w:val="en-GB"/>
        </w:rPr>
        <w:t xml:space="preserve">: </w:t>
      </w:r>
      <w:r w:rsidR="0052216E">
        <w:rPr>
          <w:rFonts w:ascii="Arial" w:hAnsi="Arial"/>
          <w:b/>
          <w:sz w:val="20"/>
          <w:lang w:val="en-GB"/>
        </w:rPr>
        <w:t>Tender</w:t>
      </w:r>
      <w:r w:rsidR="00C7300B" w:rsidRPr="0031391C">
        <w:rPr>
          <w:rFonts w:ascii="Arial" w:hAnsi="Arial"/>
          <w:b/>
          <w:sz w:val="20"/>
          <w:lang w:val="en-GB"/>
        </w:rPr>
        <w:t xml:space="preserve"> </w:t>
      </w:r>
      <w:r w:rsidR="00B2247F" w:rsidRPr="0031391C">
        <w:rPr>
          <w:rFonts w:ascii="Arial" w:hAnsi="Arial"/>
          <w:b/>
          <w:sz w:val="20"/>
          <w:lang w:val="en-GB"/>
        </w:rPr>
        <w:t>S</w:t>
      </w:r>
      <w:r w:rsidR="00C7300B" w:rsidRPr="0031391C">
        <w:rPr>
          <w:rFonts w:ascii="Arial" w:hAnsi="Arial"/>
          <w:b/>
          <w:sz w:val="20"/>
          <w:lang w:val="en-GB"/>
        </w:rPr>
        <w:t xml:space="preserve">ubmission </w:t>
      </w:r>
      <w:r w:rsidR="00B2247F" w:rsidRPr="0031391C">
        <w:rPr>
          <w:rFonts w:ascii="Arial" w:hAnsi="Arial"/>
          <w:b/>
          <w:sz w:val="20"/>
          <w:lang w:val="en-GB"/>
        </w:rPr>
        <w:t>F</w:t>
      </w:r>
      <w:r w:rsidR="00C7300B" w:rsidRPr="0031391C">
        <w:rPr>
          <w:rFonts w:ascii="Arial" w:hAnsi="Arial"/>
          <w:b/>
          <w:sz w:val="20"/>
          <w:lang w:val="en-GB"/>
        </w:rPr>
        <w:t>orm</w:t>
      </w:r>
      <w:r w:rsidR="00F82F84" w:rsidRPr="0031391C">
        <w:rPr>
          <w:rFonts w:ascii="Arial" w:hAnsi="Arial"/>
          <w:b/>
          <w:sz w:val="20"/>
          <w:lang w:val="en-GB"/>
        </w:rPr>
        <w:t xml:space="preserve"> </w:t>
      </w:r>
      <w:r w:rsidR="00F82F84" w:rsidRPr="0031391C">
        <w:rPr>
          <w:rFonts w:ascii="Arial" w:hAnsi="Arial"/>
          <w:sz w:val="20"/>
          <w:lang w:val="en-GB"/>
        </w:rPr>
        <w:t xml:space="preserve">(to be completed by </w:t>
      </w:r>
      <w:r w:rsidR="00FC1566" w:rsidRPr="0031391C">
        <w:rPr>
          <w:rFonts w:ascii="Arial" w:hAnsi="Arial"/>
          <w:sz w:val="20"/>
          <w:lang w:val="en-GB"/>
        </w:rPr>
        <w:t xml:space="preserve">the </w:t>
      </w:r>
      <w:r w:rsidR="00DA1253" w:rsidRPr="0031391C">
        <w:rPr>
          <w:rFonts w:ascii="Arial" w:hAnsi="Arial"/>
          <w:sz w:val="20"/>
          <w:lang w:val="en-GB"/>
        </w:rPr>
        <w:t>C</w:t>
      </w:r>
      <w:r w:rsidR="00B548AA" w:rsidRPr="0031391C">
        <w:rPr>
          <w:rFonts w:ascii="Arial" w:hAnsi="Arial"/>
          <w:sz w:val="20"/>
          <w:lang w:val="en-GB"/>
        </w:rPr>
        <w:t>andidate</w:t>
      </w:r>
      <w:r w:rsidR="00F82F84" w:rsidRPr="0031391C">
        <w:rPr>
          <w:rFonts w:ascii="Arial" w:hAnsi="Arial"/>
          <w:sz w:val="20"/>
          <w:lang w:val="en-GB"/>
        </w:rPr>
        <w:t>)</w:t>
      </w:r>
    </w:p>
    <w:p w14:paraId="7FEC5C74" w14:textId="77777777" w:rsidR="004C394F" w:rsidRPr="0031391C" w:rsidRDefault="0036286F" w:rsidP="0036286F">
      <w:pPr>
        <w:tabs>
          <w:tab w:val="left" w:pos="360"/>
          <w:tab w:val="left" w:pos="1440"/>
        </w:tabs>
        <w:jc w:val="both"/>
        <w:rPr>
          <w:rFonts w:ascii="Arial" w:hAnsi="Arial"/>
          <w:sz w:val="20"/>
          <w:lang w:val="en-GB"/>
        </w:rPr>
      </w:pPr>
      <w:r w:rsidRPr="0031391C">
        <w:rPr>
          <w:rFonts w:ascii="Arial" w:hAnsi="Arial"/>
          <w:sz w:val="20"/>
          <w:lang w:val="en-GB"/>
        </w:rPr>
        <w:tab/>
      </w:r>
      <w:r w:rsidR="008A1F5F" w:rsidRPr="0031391C">
        <w:rPr>
          <w:rFonts w:ascii="Arial" w:hAnsi="Arial"/>
          <w:b/>
          <w:sz w:val="20"/>
          <w:lang w:val="en-GB"/>
        </w:rPr>
        <w:t xml:space="preserve">Annex </w:t>
      </w:r>
      <w:r w:rsidR="00C23110" w:rsidRPr="0031391C">
        <w:rPr>
          <w:rFonts w:ascii="Arial" w:hAnsi="Arial"/>
          <w:b/>
          <w:sz w:val="20"/>
          <w:lang w:val="en-GB"/>
        </w:rPr>
        <w:t>4</w:t>
      </w:r>
      <w:r w:rsidR="004C394F" w:rsidRPr="0031391C">
        <w:rPr>
          <w:rFonts w:ascii="Arial" w:hAnsi="Arial"/>
          <w:b/>
          <w:sz w:val="20"/>
          <w:lang w:val="en-GB"/>
        </w:rPr>
        <w:t xml:space="preserve">: General Terms and Conditions for Works Contracts </w:t>
      </w:r>
    </w:p>
    <w:p w14:paraId="29A3DAC8" w14:textId="77777777" w:rsidR="004C39D4" w:rsidRPr="0031391C" w:rsidRDefault="0036286F" w:rsidP="0036286F">
      <w:pPr>
        <w:tabs>
          <w:tab w:val="left" w:pos="360"/>
          <w:tab w:val="left" w:pos="1440"/>
        </w:tabs>
        <w:jc w:val="both"/>
        <w:rPr>
          <w:rFonts w:ascii="Arial" w:hAnsi="Arial"/>
          <w:sz w:val="20"/>
          <w:lang w:val="en-GB"/>
        </w:rPr>
      </w:pPr>
      <w:r w:rsidRPr="0031391C">
        <w:rPr>
          <w:rFonts w:ascii="Arial" w:hAnsi="Arial"/>
          <w:b/>
          <w:sz w:val="20"/>
          <w:lang w:val="en-GB"/>
        </w:rPr>
        <w:tab/>
      </w:r>
      <w:r w:rsidR="004C39D4" w:rsidRPr="0031391C">
        <w:rPr>
          <w:rFonts w:ascii="Arial" w:hAnsi="Arial"/>
          <w:b/>
          <w:sz w:val="20"/>
          <w:lang w:val="en-GB"/>
        </w:rPr>
        <w:t>Annex 5: Code of Conduct for Contractors</w:t>
      </w:r>
    </w:p>
    <w:p w14:paraId="0E0D0240" w14:textId="77777777" w:rsidR="00EE467B" w:rsidRPr="0031391C" w:rsidRDefault="0036286F" w:rsidP="0036286F">
      <w:pPr>
        <w:tabs>
          <w:tab w:val="left" w:pos="1440"/>
        </w:tabs>
        <w:jc w:val="both"/>
        <w:rPr>
          <w:rFonts w:ascii="Arial" w:hAnsi="Arial"/>
          <w:b/>
          <w:sz w:val="20"/>
          <w:highlight w:val="cyan"/>
          <w:lang w:val="en-GB"/>
        </w:rPr>
      </w:pPr>
      <w:r w:rsidRPr="0031391C">
        <w:rPr>
          <w:rFonts w:ascii="Arial" w:hAnsi="Arial"/>
          <w:sz w:val="20"/>
          <w:lang w:val="en-GB"/>
        </w:rPr>
        <w:t xml:space="preserve">      </w:t>
      </w:r>
      <w:r w:rsidR="00D01747" w:rsidRPr="0031391C">
        <w:rPr>
          <w:rFonts w:ascii="Arial" w:hAnsi="Arial"/>
          <w:b/>
          <w:sz w:val="20"/>
          <w:highlight w:val="cyan"/>
          <w:lang w:val="en-GB"/>
        </w:rPr>
        <w:t>(Option:</w:t>
      </w:r>
      <w:r w:rsidR="00D01747" w:rsidRPr="0031391C">
        <w:rPr>
          <w:rFonts w:ascii="Arial" w:hAnsi="Arial"/>
          <w:sz w:val="20"/>
          <w:highlight w:val="cyan"/>
          <w:lang w:val="en-GB"/>
        </w:rPr>
        <w:t xml:space="preserve"> </w:t>
      </w:r>
      <w:r w:rsidR="00D01747" w:rsidRPr="0031391C">
        <w:rPr>
          <w:rFonts w:ascii="Arial" w:hAnsi="Arial"/>
          <w:b/>
          <w:sz w:val="20"/>
          <w:highlight w:val="cyan"/>
          <w:lang w:val="en-GB"/>
        </w:rPr>
        <w:t xml:space="preserve">Annex 6: Performance Guarantee </w:t>
      </w:r>
    </w:p>
    <w:p w14:paraId="241C11B1" w14:textId="77777777" w:rsidR="00D01747" w:rsidRPr="0031391C" w:rsidRDefault="00D01747" w:rsidP="0036286F">
      <w:pPr>
        <w:tabs>
          <w:tab w:val="left" w:pos="1440"/>
        </w:tabs>
        <w:ind w:left="426"/>
        <w:jc w:val="both"/>
        <w:rPr>
          <w:rFonts w:ascii="Arial" w:hAnsi="Arial"/>
          <w:b/>
          <w:sz w:val="20"/>
          <w:lang w:val="en-GB"/>
        </w:rPr>
      </w:pPr>
      <w:r w:rsidRPr="0031391C">
        <w:rPr>
          <w:rFonts w:ascii="Arial" w:hAnsi="Arial"/>
          <w:b/>
          <w:sz w:val="20"/>
          <w:lang w:val="en-GB"/>
        </w:rPr>
        <w:tab/>
      </w:r>
      <w:r w:rsidRPr="0031391C">
        <w:rPr>
          <w:rFonts w:ascii="Arial" w:hAnsi="Arial"/>
          <w:b/>
          <w:sz w:val="20"/>
          <w:lang w:val="en-GB"/>
        </w:rPr>
        <w:tab/>
        <w:t xml:space="preserve">     </w:t>
      </w:r>
      <w:r w:rsidR="008960C2" w:rsidRPr="0031391C">
        <w:rPr>
          <w:rFonts w:ascii="Arial" w:hAnsi="Arial"/>
          <w:b/>
          <w:sz w:val="20"/>
          <w:lang w:val="en-GB"/>
        </w:rPr>
        <w:t xml:space="preserve"> </w:t>
      </w:r>
      <w:r w:rsidR="004A11BC" w:rsidRPr="0031391C">
        <w:rPr>
          <w:rFonts w:ascii="Arial" w:hAnsi="Arial"/>
          <w:b/>
          <w:sz w:val="20"/>
          <w:highlight w:val="cyan"/>
          <w:lang w:val="en-GB"/>
        </w:rPr>
        <w:t>Prep</w:t>
      </w:r>
      <w:r w:rsidRPr="0031391C">
        <w:rPr>
          <w:rFonts w:ascii="Arial" w:hAnsi="Arial"/>
          <w:b/>
          <w:sz w:val="20"/>
          <w:highlight w:val="cyan"/>
          <w:lang w:val="en-GB"/>
        </w:rPr>
        <w:t>ayment Guarantee)</w:t>
      </w:r>
      <w:r w:rsidRPr="0031391C">
        <w:rPr>
          <w:rFonts w:ascii="Arial" w:hAnsi="Arial"/>
          <w:b/>
          <w:sz w:val="20"/>
          <w:lang w:val="en-GB"/>
        </w:rPr>
        <w:t xml:space="preserve"> </w:t>
      </w:r>
      <w:r w:rsidRPr="0031391C">
        <w:rPr>
          <w:rFonts w:ascii="Arial" w:hAnsi="Arial"/>
          <w:b/>
          <w:sz w:val="20"/>
          <w:highlight w:val="red"/>
          <w:lang w:val="en-GB"/>
        </w:rPr>
        <w:t>(Note: delete option if not required)</w:t>
      </w:r>
    </w:p>
    <w:p w14:paraId="63DF6EDE" w14:textId="77777777" w:rsidR="00E0223E" w:rsidRDefault="00E0223E" w:rsidP="00436446">
      <w:pPr>
        <w:jc w:val="both"/>
        <w:rPr>
          <w:rFonts w:ascii="Arial" w:hAnsi="Arial" w:cs="Arial"/>
          <w:sz w:val="20"/>
          <w:szCs w:val="20"/>
          <w:lang w:val="en-GB"/>
        </w:rPr>
      </w:pPr>
    </w:p>
    <w:p w14:paraId="0DAD2400" w14:textId="77777777" w:rsidR="006F1215" w:rsidRPr="0031391C" w:rsidRDefault="006F1215" w:rsidP="00436446">
      <w:pPr>
        <w:jc w:val="both"/>
        <w:rPr>
          <w:rFonts w:ascii="Arial" w:hAnsi="Arial" w:cs="Arial"/>
          <w:sz w:val="20"/>
          <w:szCs w:val="20"/>
          <w:lang w:val="en-GB"/>
        </w:rPr>
      </w:pPr>
      <w:r w:rsidRPr="0031391C">
        <w:rPr>
          <w:rFonts w:ascii="Arial" w:hAnsi="Arial" w:cs="Arial"/>
          <w:sz w:val="20"/>
          <w:szCs w:val="20"/>
          <w:lang w:val="en-GB"/>
        </w:rPr>
        <w:t xml:space="preserve">If this document is a PDF format, upon request, </w:t>
      </w:r>
      <w:proofErr w:type="gramStart"/>
      <w:r w:rsidRPr="0031391C">
        <w:rPr>
          <w:rFonts w:ascii="Arial" w:hAnsi="Arial" w:cs="Arial"/>
          <w:sz w:val="20"/>
          <w:szCs w:val="20"/>
          <w:lang w:val="en-GB"/>
        </w:rPr>
        <w:t xml:space="preserve">a </w:t>
      </w:r>
      <w:r w:rsidR="0052216E">
        <w:rPr>
          <w:rFonts w:ascii="Arial" w:hAnsi="Arial" w:cs="Arial"/>
          <w:sz w:val="20"/>
          <w:szCs w:val="20"/>
          <w:lang w:val="en-GB"/>
        </w:rPr>
        <w:t>the</w:t>
      </w:r>
      <w:proofErr w:type="gramEnd"/>
      <w:r w:rsidR="00E0223E">
        <w:rPr>
          <w:rFonts w:ascii="Arial" w:hAnsi="Arial" w:cs="Arial"/>
          <w:sz w:val="20"/>
          <w:szCs w:val="20"/>
          <w:lang w:val="en-GB"/>
        </w:rPr>
        <w:t xml:space="preserve"> Proposal Submission Form</w:t>
      </w:r>
      <w:r w:rsidRPr="0031391C">
        <w:rPr>
          <w:rFonts w:ascii="Arial" w:hAnsi="Arial" w:cs="Arial"/>
          <w:sz w:val="20"/>
          <w:szCs w:val="20"/>
          <w:lang w:val="en-GB"/>
        </w:rPr>
        <w:t xml:space="preserve"> can be </w:t>
      </w:r>
      <w:r w:rsidR="00E0223E">
        <w:rPr>
          <w:rFonts w:ascii="Arial" w:hAnsi="Arial" w:cs="Arial"/>
          <w:sz w:val="20"/>
          <w:szCs w:val="20"/>
          <w:lang w:val="en-GB"/>
        </w:rPr>
        <w:t>provided</w:t>
      </w:r>
      <w:r w:rsidRPr="0031391C">
        <w:rPr>
          <w:rFonts w:ascii="Arial" w:hAnsi="Arial" w:cs="Arial"/>
          <w:sz w:val="20"/>
          <w:szCs w:val="20"/>
          <w:lang w:val="en-GB"/>
        </w:rPr>
        <w:t xml:space="preserve"> in a WORD format for electronic completion. It is forbidden to make alterations to the text.</w:t>
      </w:r>
    </w:p>
    <w:p w14:paraId="464AD650" w14:textId="77777777" w:rsidR="006F1215" w:rsidRPr="0031391C" w:rsidRDefault="006F1215" w:rsidP="00436446">
      <w:pPr>
        <w:jc w:val="both"/>
        <w:rPr>
          <w:rFonts w:ascii="Arial" w:hAnsi="Arial" w:cs="Arial"/>
          <w:sz w:val="20"/>
          <w:szCs w:val="20"/>
          <w:lang w:val="en-GB"/>
        </w:rPr>
      </w:pPr>
    </w:p>
    <w:p w14:paraId="400C8B63" w14:textId="77777777" w:rsidR="004C39D4" w:rsidRPr="0031391C" w:rsidRDefault="006F1215" w:rsidP="00436446">
      <w:pPr>
        <w:jc w:val="both"/>
        <w:rPr>
          <w:rFonts w:ascii="Arial" w:hAnsi="Arial" w:cs="Arial"/>
          <w:sz w:val="20"/>
          <w:szCs w:val="20"/>
          <w:lang w:val="en-GB"/>
        </w:rPr>
      </w:pPr>
      <w:r w:rsidRPr="0031391C">
        <w:rPr>
          <w:rFonts w:ascii="Arial" w:hAnsi="Arial" w:cs="Arial"/>
          <w:sz w:val="20"/>
          <w:szCs w:val="20"/>
          <w:lang w:val="en-GB"/>
        </w:rPr>
        <w:t>We should be grateful if you would inform us by email of your intention to submit or not a proposal.</w:t>
      </w:r>
    </w:p>
    <w:p w14:paraId="3C4C2404" w14:textId="77777777" w:rsidR="0075314A" w:rsidRPr="0031391C" w:rsidRDefault="004C39D4" w:rsidP="00E0223E">
      <w:pPr>
        <w:numPr>
          <w:ilvl w:val="0"/>
          <w:numId w:val="46"/>
        </w:numPr>
        <w:jc w:val="center"/>
        <w:rPr>
          <w:rFonts w:ascii="Arial" w:hAnsi="Arial" w:cs="Arial"/>
          <w:b/>
          <w:lang w:val="en-GB"/>
        </w:rPr>
      </w:pPr>
      <w:r w:rsidRPr="0031391C">
        <w:rPr>
          <w:rFonts w:ascii="Arial" w:hAnsi="Arial" w:cs="Arial"/>
          <w:sz w:val="20"/>
          <w:szCs w:val="20"/>
          <w:lang w:val="en-GB"/>
        </w:rPr>
        <w:br w:type="page"/>
      </w:r>
      <w:r w:rsidR="00532066" w:rsidRPr="0031391C">
        <w:rPr>
          <w:rFonts w:ascii="Arial" w:hAnsi="Arial" w:cs="Arial"/>
          <w:b/>
          <w:lang w:val="en-GB"/>
        </w:rPr>
        <w:lastRenderedPageBreak/>
        <w:t>INSTRUCTIONS</w:t>
      </w:r>
      <w:r w:rsidR="00E0223E">
        <w:rPr>
          <w:rFonts w:ascii="Arial" w:hAnsi="Arial" w:cs="Arial"/>
          <w:b/>
          <w:lang w:val="en-GB"/>
        </w:rPr>
        <w:t xml:space="preserve"> TO TENDERERS</w:t>
      </w:r>
    </w:p>
    <w:p w14:paraId="500E7921" w14:textId="77777777" w:rsidR="00532066" w:rsidRPr="0031391C" w:rsidRDefault="00532066" w:rsidP="00436446">
      <w:pPr>
        <w:jc w:val="both"/>
        <w:rPr>
          <w:lang w:val="en-GB"/>
        </w:rPr>
      </w:pPr>
    </w:p>
    <w:p w14:paraId="5649D25C" w14:textId="77777777" w:rsidR="00C7300B" w:rsidRPr="0031391C" w:rsidRDefault="00C7300B" w:rsidP="00436446">
      <w:pPr>
        <w:pStyle w:val="Subtitle"/>
        <w:spacing w:before="0" w:after="240"/>
        <w:jc w:val="both"/>
        <w:rPr>
          <w:sz w:val="20"/>
          <w:lang w:val="en-GB"/>
        </w:rPr>
      </w:pPr>
      <w:r w:rsidRPr="0031391C">
        <w:rPr>
          <w:sz w:val="20"/>
          <w:lang w:val="en-GB"/>
        </w:rPr>
        <w:t xml:space="preserve">In submitting a </w:t>
      </w:r>
      <w:proofErr w:type="gramStart"/>
      <w:r w:rsidR="00E0223E">
        <w:rPr>
          <w:sz w:val="20"/>
          <w:lang w:val="en-GB"/>
        </w:rPr>
        <w:t>TENDER</w:t>
      </w:r>
      <w:proofErr w:type="gramEnd"/>
      <w:r w:rsidRPr="0031391C">
        <w:rPr>
          <w:sz w:val="20"/>
          <w:lang w:val="en-GB"/>
        </w:rPr>
        <w:t xml:space="preserve"> the </w:t>
      </w:r>
      <w:r w:rsidR="0041022C" w:rsidRPr="0031391C">
        <w:rPr>
          <w:sz w:val="20"/>
          <w:lang w:val="en-GB"/>
        </w:rPr>
        <w:t xml:space="preserve">Candidate </w:t>
      </w:r>
      <w:r w:rsidRPr="0031391C">
        <w:rPr>
          <w:sz w:val="20"/>
          <w:lang w:val="en-GB"/>
        </w:rPr>
        <w:t xml:space="preserve">accepts in full and without restriction the special and general conditions </w:t>
      </w:r>
      <w:r w:rsidR="00793340" w:rsidRPr="0031391C">
        <w:rPr>
          <w:rFonts w:cs="Arial"/>
          <w:sz w:val="20"/>
          <w:lang w:val="en-GB"/>
        </w:rPr>
        <w:t xml:space="preserve">including annexes </w:t>
      </w:r>
      <w:r w:rsidRPr="0031391C">
        <w:rPr>
          <w:sz w:val="20"/>
          <w:lang w:val="en-GB"/>
        </w:rPr>
        <w:t xml:space="preserve">governing this Contract as the sole basis of this procedure, whatever his own conditions of services may be, which he hereby waives. </w:t>
      </w:r>
      <w:r w:rsidR="00BA2630" w:rsidRPr="0031391C">
        <w:rPr>
          <w:sz w:val="20"/>
          <w:lang w:val="en-GB"/>
        </w:rPr>
        <w:t xml:space="preserve">The </w:t>
      </w:r>
      <w:r w:rsidR="00613A94" w:rsidRPr="0031391C">
        <w:rPr>
          <w:sz w:val="20"/>
          <w:lang w:val="en-GB"/>
        </w:rPr>
        <w:t>C</w:t>
      </w:r>
      <w:r w:rsidR="0041022C" w:rsidRPr="0031391C">
        <w:rPr>
          <w:sz w:val="20"/>
          <w:lang w:val="en-GB"/>
        </w:rPr>
        <w:t>andidates</w:t>
      </w:r>
      <w:r w:rsidRPr="0031391C">
        <w:rPr>
          <w:sz w:val="20"/>
          <w:lang w:val="en-GB"/>
        </w:rPr>
        <w:t xml:space="preserve"> are expected to examine carefully and comply with all instructions, forms, </w:t>
      </w:r>
      <w:r w:rsidR="00A3599F" w:rsidRPr="0031391C">
        <w:rPr>
          <w:sz w:val="20"/>
          <w:lang w:val="en-GB"/>
        </w:rPr>
        <w:t>c</w:t>
      </w:r>
      <w:r w:rsidRPr="0031391C">
        <w:rPr>
          <w:sz w:val="20"/>
          <w:lang w:val="en-GB"/>
        </w:rPr>
        <w:t xml:space="preserve">ontract provisions and specifications contained in this </w:t>
      </w:r>
      <w:r w:rsidR="00E0223E">
        <w:rPr>
          <w:sz w:val="20"/>
          <w:lang w:val="en-GB"/>
        </w:rPr>
        <w:t>Tender Dossier</w:t>
      </w:r>
      <w:r w:rsidRPr="0031391C">
        <w:rPr>
          <w:sz w:val="20"/>
          <w:lang w:val="en-GB"/>
        </w:rPr>
        <w:t xml:space="preserve">. </w:t>
      </w:r>
    </w:p>
    <w:p w14:paraId="6917F86C" w14:textId="77777777" w:rsidR="00C7300B" w:rsidRPr="0031391C" w:rsidRDefault="00C7300B" w:rsidP="00391C63">
      <w:pPr>
        <w:numPr>
          <w:ilvl w:val="0"/>
          <w:numId w:val="17"/>
        </w:numPr>
        <w:spacing w:before="120"/>
        <w:jc w:val="both"/>
        <w:rPr>
          <w:rFonts w:ascii="Arial" w:hAnsi="Arial"/>
          <w:b/>
          <w:sz w:val="20"/>
          <w:lang w:val="en-GB"/>
        </w:rPr>
      </w:pPr>
      <w:r w:rsidRPr="0031391C">
        <w:rPr>
          <w:rFonts w:ascii="Arial" w:hAnsi="Arial"/>
          <w:b/>
          <w:sz w:val="20"/>
          <w:lang w:val="en-GB"/>
        </w:rPr>
        <w:t>Scope of works</w:t>
      </w:r>
    </w:p>
    <w:p w14:paraId="57A241BE" w14:textId="77777777" w:rsidR="00C7300B" w:rsidRPr="0031391C" w:rsidRDefault="00C7300B" w:rsidP="00436446">
      <w:pPr>
        <w:spacing w:after="120"/>
        <w:jc w:val="both"/>
        <w:rPr>
          <w:rFonts w:ascii="Arial" w:hAnsi="Arial"/>
          <w:sz w:val="20"/>
          <w:lang w:val="en-GB"/>
        </w:rPr>
      </w:pPr>
      <w:r w:rsidRPr="0031391C">
        <w:rPr>
          <w:rFonts w:ascii="Arial" w:hAnsi="Arial"/>
          <w:sz w:val="20"/>
          <w:lang w:val="en-GB"/>
        </w:rPr>
        <w:t xml:space="preserve">The </w:t>
      </w:r>
      <w:r w:rsidR="00B82540" w:rsidRPr="0031391C">
        <w:rPr>
          <w:rFonts w:ascii="Arial" w:hAnsi="Arial"/>
          <w:sz w:val="20"/>
          <w:lang w:val="en-GB"/>
        </w:rPr>
        <w:t xml:space="preserve">Works required by the </w:t>
      </w:r>
      <w:r w:rsidRPr="0031391C">
        <w:rPr>
          <w:rFonts w:ascii="Arial" w:hAnsi="Arial"/>
          <w:sz w:val="20"/>
          <w:lang w:val="en-GB"/>
        </w:rPr>
        <w:t>Contracting Authority</w:t>
      </w:r>
      <w:r w:rsidR="00B82540" w:rsidRPr="0031391C">
        <w:rPr>
          <w:rFonts w:ascii="Arial" w:hAnsi="Arial"/>
          <w:sz w:val="20"/>
          <w:lang w:val="en-GB"/>
        </w:rPr>
        <w:t xml:space="preserve"> are described</w:t>
      </w:r>
      <w:r w:rsidRPr="0031391C">
        <w:rPr>
          <w:rFonts w:ascii="Arial" w:hAnsi="Arial"/>
          <w:sz w:val="20"/>
          <w:lang w:val="en-GB"/>
        </w:rPr>
        <w:t xml:space="preserve"> in </w:t>
      </w:r>
      <w:r w:rsidR="001745D7" w:rsidRPr="0031391C">
        <w:rPr>
          <w:rFonts w:ascii="Arial" w:hAnsi="Arial"/>
          <w:sz w:val="20"/>
          <w:lang w:val="en-GB"/>
        </w:rPr>
        <w:t>the Technical Specifications</w:t>
      </w:r>
      <w:r w:rsidR="004C394F" w:rsidRPr="0031391C">
        <w:rPr>
          <w:rFonts w:ascii="Arial" w:hAnsi="Arial"/>
          <w:sz w:val="20"/>
          <w:lang w:val="en-GB"/>
        </w:rPr>
        <w:t xml:space="preserve"> in Annex 1</w:t>
      </w:r>
      <w:r w:rsidR="00B82540" w:rsidRPr="0031391C">
        <w:rPr>
          <w:rFonts w:ascii="Arial" w:hAnsi="Arial"/>
          <w:sz w:val="20"/>
          <w:lang w:val="en-GB"/>
        </w:rPr>
        <w:t>.</w:t>
      </w:r>
    </w:p>
    <w:p w14:paraId="06C0EF31" w14:textId="77777777" w:rsidR="00532066" w:rsidRPr="0031391C" w:rsidRDefault="00B548AA" w:rsidP="00E0223E">
      <w:pPr>
        <w:pStyle w:val="Heading2"/>
        <w:tabs>
          <w:tab w:val="left" w:pos="0"/>
          <w:tab w:val="left" w:pos="851"/>
        </w:tabs>
        <w:jc w:val="both"/>
      </w:pPr>
      <w:r w:rsidRPr="0031391C">
        <w:rPr>
          <w:b w:val="0"/>
          <w:caps w:val="0"/>
          <w:sz w:val="20"/>
        </w:rPr>
        <w:t>The C</w:t>
      </w:r>
      <w:r w:rsidR="00436446" w:rsidRPr="0031391C">
        <w:rPr>
          <w:b w:val="0"/>
          <w:caps w:val="0"/>
          <w:sz w:val="20"/>
        </w:rPr>
        <w:t>andidate</w:t>
      </w:r>
      <w:r w:rsidR="00C7300B" w:rsidRPr="0031391C">
        <w:rPr>
          <w:b w:val="0"/>
          <w:caps w:val="0"/>
          <w:sz w:val="20"/>
        </w:rPr>
        <w:t xml:space="preserve"> bear</w:t>
      </w:r>
      <w:r w:rsidRPr="0031391C">
        <w:rPr>
          <w:b w:val="0"/>
          <w:caps w:val="0"/>
          <w:sz w:val="20"/>
        </w:rPr>
        <w:t>s</w:t>
      </w:r>
      <w:r w:rsidR="00C7300B" w:rsidRPr="0031391C">
        <w:rPr>
          <w:b w:val="0"/>
          <w:caps w:val="0"/>
          <w:sz w:val="20"/>
        </w:rPr>
        <w:t xml:space="preserve"> sole liability for examining with appropriate care the </w:t>
      </w:r>
      <w:r w:rsidR="00E0223E">
        <w:rPr>
          <w:b w:val="0"/>
          <w:caps w:val="0"/>
          <w:sz w:val="20"/>
        </w:rPr>
        <w:t>Tender Dossier</w:t>
      </w:r>
      <w:r w:rsidR="00C7300B" w:rsidRPr="0031391C">
        <w:rPr>
          <w:b w:val="0"/>
          <w:caps w:val="0"/>
          <w:sz w:val="20"/>
        </w:rPr>
        <w:t xml:space="preserve">, including those design documents available for inspection, and for obtaining reliable information with respect to </w:t>
      </w:r>
      <w:proofErr w:type="gramStart"/>
      <w:r w:rsidR="00C7300B" w:rsidRPr="0031391C">
        <w:rPr>
          <w:b w:val="0"/>
          <w:caps w:val="0"/>
          <w:sz w:val="20"/>
        </w:rPr>
        <w:t>any and all</w:t>
      </w:r>
      <w:proofErr w:type="gramEnd"/>
      <w:r w:rsidR="00C7300B" w:rsidRPr="0031391C">
        <w:rPr>
          <w:b w:val="0"/>
          <w:caps w:val="0"/>
          <w:sz w:val="20"/>
        </w:rPr>
        <w:t xml:space="preserve"> conditions and obligations that may in any way affect the amount or nature of the </w:t>
      </w:r>
      <w:r w:rsidR="00E0223E">
        <w:rPr>
          <w:b w:val="0"/>
          <w:caps w:val="0"/>
          <w:sz w:val="20"/>
        </w:rPr>
        <w:t>tender</w:t>
      </w:r>
      <w:r w:rsidR="001745D7" w:rsidRPr="0031391C">
        <w:rPr>
          <w:b w:val="0"/>
          <w:caps w:val="0"/>
          <w:sz w:val="20"/>
        </w:rPr>
        <w:t xml:space="preserve"> or the execution of the W</w:t>
      </w:r>
      <w:r w:rsidR="00C7300B" w:rsidRPr="0031391C">
        <w:rPr>
          <w:b w:val="0"/>
          <w:caps w:val="0"/>
          <w:sz w:val="20"/>
        </w:rPr>
        <w:t xml:space="preserve">orks. </w:t>
      </w:r>
      <w:proofErr w:type="gramStart"/>
      <w:r w:rsidR="00C7300B" w:rsidRPr="0031391C">
        <w:rPr>
          <w:b w:val="0"/>
          <w:caps w:val="0"/>
          <w:sz w:val="20"/>
        </w:rPr>
        <w:t>In the event that</w:t>
      </w:r>
      <w:proofErr w:type="gramEnd"/>
      <w:r w:rsidR="00C7300B" w:rsidRPr="0031391C">
        <w:rPr>
          <w:b w:val="0"/>
          <w:caps w:val="0"/>
          <w:sz w:val="20"/>
        </w:rPr>
        <w:t xml:space="preserve"> the </w:t>
      </w:r>
      <w:r w:rsidR="0041022C" w:rsidRPr="0031391C">
        <w:rPr>
          <w:b w:val="0"/>
          <w:caps w:val="0"/>
          <w:sz w:val="20"/>
        </w:rPr>
        <w:t xml:space="preserve">Candidate </w:t>
      </w:r>
      <w:r w:rsidR="00C7300B" w:rsidRPr="0031391C">
        <w:rPr>
          <w:b w:val="0"/>
          <w:caps w:val="0"/>
          <w:sz w:val="20"/>
        </w:rPr>
        <w:t xml:space="preserve">is successful, no claim for alteration of the </w:t>
      </w:r>
      <w:r w:rsidR="00F03CCE" w:rsidRPr="0031391C">
        <w:rPr>
          <w:b w:val="0"/>
          <w:caps w:val="0"/>
          <w:sz w:val="20"/>
        </w:rPr>
        <w:t>proposal</w:t>
      </w:r>
      <w:r w:rsidR="00C7300B" w:rsidRPr="0031391C">
        <w:rPr>
          <w:b w:val="0"/>
          <w:caps w:val="0"/>
          <w:sz w:val="20"/>
        </w:rPr>
        <w:t xml:space="preserve"> amount will be entertained on the grounds of errors or omissions in the obligations of the </w:t>
      </w:r>
      <w:r w:rsidR="0041022C" w:rsidRPr="0031391C">
        <w:rPr>
          <w:b w:val="0"/>
          <w:caps w:val="0"/>
          <w:sz w:val="20"/>
        </w:rPr>
        <w:t xml:space="preserve">Candidate </w:t>
      </w:r>
      <w:r w:rsidR="00C7300B" w:rsidRPr="0031391C">
        <w:rPr>
          <w:b w:val="0"/>
          <w:caps w:val="0"/>
          <w:sz w:val="20"/>
        </w:rPr>
        <w:t>described above.</w:t>
      </w:r>
      <w:r w:rsidR="00E0223E">
        <w:rPr>
          <w:b w:val="0"/>
          <w:caps w:val="0"/>
          <w:sz w:val="20"/>
        </w:rPr>
        <w:t xml:space="preserve">  </w:t>
      </w:r>
    </w:p>
    <w:p w14:paraId="32A4E41F" w14:textId="77777777" w:rsidR="00085E1C" w:rsidRPr="0031391C" w:rsidRDefault="00085E1C" w:rsidP="00391C63">
      <w:pPr>
        <w:numPr>
          <w:ilvl w:val="0"/>
          <w:numId w:val="17"/>
        </w:numPr>
        <w:spacing w:before="120"/>
        <w:jc w:val="both"/>
        <w:rPr>
          <w:rFonts w:ascii="Arial" w:hAnsi="Arial" w:cs="Arial"/>
          <w:b/>
          <w:sz w:val="20"/>
          <w:szCs w:val="20"/>
          <w:lang w:val="en-GB"/>
        </w:rPr>
      </w:pPr>
      <w:r w:rsidRPr="0031391C">
        <w:rPr>
          <w:rFonts w:ascii="Arial" w:hAnsi="Arial" w:cs="Arial"/>
          <w:b/>
          <w:sz w:val="20"/>
          <w:szCs w:val="20"/>
          <w:lang w:val="en-GB"/>
        </w:rPr>
        <w:t>Cost of proposal</w:t>
      </w:r>
    </w:p>
    <w:p w14:paraId="7AD05160" w14:textId="77777777" w:rsidR="00581195" w:rsidRPr="0031391C" w:rsidRDefault="00E0223E" w:rsidP="00436446">
      <w:pPr>
        <w:jc w:val="both"/>
        <w:rPr>
          <w:lang w:val="en-GB"/>
        </w:rPr>
      </w:pPr>
      <w:r w:rsidRPr="00E0223E">
        <w:rPr>
          <w:rFonts w:ascii="Arial" w:hAnsi="Arial" w:cs="Arial"/>
          <w:sz w:val="20"/>
          <w:szCs w:val="20"/>
          <w:lang w:val="en-GB"/>
        </w:rPr>
        <w:t>The tenderer shall bear all costs associated with the preparation and submission of his tender and the Contracting Authority will in no case be responsible or liable for these costs, regardless of the conduct or outcome of the tender process.</w:t>
      </w:r>
    </w:p>
    <w:p w14:paraId="24CEC118" w14:textId="77777777" w:rsidR="00C7300B" w:rsidRPr="0031391C" w:rsidRDefault="00F44398" w:rsidP="00391C63">
      <w:pPr>
        <w:numPr>
          <w:ilvl w:val="0"/>
          <w:numId w:val="17"/>
        </w:numPr>
        <w:spacing w:before="120"/>
        <w:jc w:val="both"/>
        <w:rPr>
          <w:rFonts w:ascii="Arial" w:hAnsi="Arial"/>
          <w:b/>
          <w:sz w:val="20"/>
          <w:lang w:val="en-GB"/>
        </w:rPr>
      </w:pPr>
      <w:r w:rsidRPr="0031391C">
        <w:rPr>
          <w:rFonts w:ascii="Arial" w:hAnsi="Arial"/>
          <w:b/>
          <w:sz w:val="20"/>
          <w:lang w:val="en-GB"/>
        </w:rPr>
        <w:t>Contractual conditions</w:t>
      </w:r>
    </w:p>
    <w:p w14:paraId="2AD27AE1" w14:textId="77777777" w:rsidR="009A6A12" w:rsidRDefault="00581195" w:rsidP="00436446">
      <w:pPr>
        <w:jc w:val="both"/>
        <w:rPr>
          <w:rFonts w:ascii="Arial" w:hAnsi="Arial"/>
          <w:snapToGrid w:val="0"/>
          <w:sz w:val="20"/>
          <w:lang w:val="en-GB"/>
        </w:rPr>
      </w:pPr>
      <w:r w:rsidRPr="0031391C">
        <w:rPr>
          <w:rFonts w:ascii="Arial" w:hAnsi="Arial"/>
          <w:snapToGrid w:val="0"/>
          <w:sz w:val="20"/>
          <w:lang w:val="en-GB"/>
        </w:rPr>
        <w:t xml:space="preserve">The terms and conditions of the </w:t>
      </w:r>
      <w:r w:rsidR="000C0E38" w:rsidRPr="0031391C">
        <w:rPr>
          <w:rFonts w:ascii="Arial" w:hAnsi="Arial"/>
          <w:snapToGrid w:val="0"/>
          <w:sz w:val="20"/>
          <w:lang w:val="en-GB"/>
        </w:rPr>
        <w:t>C</w:t>
      </w:r>
      <w:r w:rsidRPr="0031391C">
        <w:rPr>
          <w:rFonts w:ascii="Arial" w:hAnsi="Arial"/>
          <w:snapToGrid w:val="0"/>
          <w:sz w:val="20"/>
          <w:lang w:val="en-GB"/>
        </w:rPr>
        <w:t xml:space="preserve">ontract which will be entered into between the Contracting Authority and the selected </w:t>
      </w:r>
      <w:r w:rsidR="0041022C" w:rsidRPr="0031391C">
        <w:rPr>
          <w:rFonts w:ascii="Arial" w:hAnsi="Arial"/>
          <w:snapToGrid w:val="0"/>
          <w:sz w:val="20"/>
          <w:lang w:val="en-GB"/>
        </w:rPr>
        <w:t xml:space="preserve">Candidate </w:t>
      </w:r>
      <w:r w:rsidRPr="0031391C">
        <w:rPr>
          <w:rFonts w:ascii="Arial" w:hAnsi="Arial"/>
          <w:snapToGrid w:val="0"/>
          <w:sz w:val="20"/>
          <w:lang w:val="en-GB"/>
        </w:rPr>
        <w:t>will be those contained in the Contract together with the General Terms and Conditions for Works Contracts</w:t>
      </w:r>
      <w:r w:rsidR="00D32016" w:rsidRPr="0031391C">
        <w:rPr>
          <w:rFonts w:ascii="Arial" w:hAnsi="Arial"/>
          <w:snapToGrid w:val="0"/>
          <w:sz w:val="20"/>
          <w:lang w:val="en-GB"/>
        </w:rPr>
        <w:t xml:space="preserve"> attached as annexes to </w:t>
      </w:r>
      <w:r w:rsidR="00B91C92" w:rsidRPr="0031391C">
        <w:rPr>
          <w:rFonts w:ascii="Arial" w:hAnsi="Arial"/>
          <w:snapToGrid w:val="0"/>
          <w:sz w:val="20"/>
          <w:lang w:val="en-GB"/>
        </w:rPr>
        <w:t>this Request for Proposal</w:t>
      </w:r>
      <w:r w:rsidR="00D32016" w:rsidRPr="0031391C">
        <w:rPr>
          <w:rFonts w:ascii="Arial" w:hAnsi="Arial"/>
          <w:snapToGrid w:val="0"/>
          <w:sz w:val="20"/>
          <w:lang w:val="en-GB"/>
        </w:rPr>
        <w:t>.</w:t>
      </w:r>
      <w:r w:rsidR="00E0223E">
        <w:rPr>
          <w:rFonts w:ascii="Arial" w:hAnsi="Arial"/>
          <w:snapToGrid w:val="0"/>
          <w:sz w:val="20"/>
          <w:lang w:val="en-GB"/>
        </w:rPr>
        <w:t xml:space="preserve">  </w:t>
      </w:r>
    </w:p>
    <w:p w14:paraId="67C0D650" w14:textId="77777777" w:rsidR="00E0223E" w:rsidRDefault="00E0223E" w:rsidP="00436446">
      <w:pPr>
        <w:jc w:val="both"/>
        <w:rPr>
          <w:rFonts w:ascii="Arial" w:hAnsi="Arial"/>
          <w:snapToGrid w:val="0"/>
          <w:sz w:val="20"/>
          <w:lang w:val="en-GB"/>
        </w:rPr>
      </w:pPr>
    </w:p>
    <w:p w14:paraId="6BEAAD53" w14:textId="77777777" w:rsidR="00E0223E" w:rsidRPr="00E0223E" w:rsidRDefault="00E0223E" w:rsidP="00E0223E">
      <w:pPr>
        <w:jc w:val="both"/>
        <w:rPr>
          <w:rFonts w:ascii="Arial" w:hAnsi="Arial"/>
          <w:snapToGrid w:val="0"/>
          <w:sz w:val="20"/>
          <w:lang w:val="en-GB"/>
        </w:rPr>
      </w:pPr>
      <w:r w:rsidRPr="00E0223E">
        <w:rPr>
          <w:rFonts w:ascii="Arial" w:hAnsi="Arial"/>
          <w:snapToGrid w:val="0"/>
          <w:sz w:val="20"/>
          <w:lang w:val="en-GB"/>
        </w:rPr>
        <w:t>Tenderers may submit questions in writing at the latest on the date specified in the timetable in article A.4, specifying the tender no., and the contract title</w:t>
      </w:r>
      <w:proofErr w:type="gramStart"/>
      <w:r w:rsidRPr="00E0223E">
        <w:rPr>
          <w:rFonts w:ascii="Arial" w:hAnsi="Arial"/>
          <w:snapToGrid w:val="0"/>
          <w:sz w:val="20"/>
          <w:lang w:val="en-GB"/>
        </w:rPr>
        <w:t xml:space="preserve">. </w:t>
      </w:r>
      <w:proofErr w:type="gramEnd"/>
      <w:r w:rsidRPr="00E0223E">
        <w:rPr>
          <w:rFonts w:ascii="Arial" w:hAnsi="Arial"/>
          <w:snapToGrid w:val="0"/>
          <w:sz w:val="20"/>
          <w:lang w:val="en-GB"/>
        </w:rPr>
        <w:t xml:space="preserve">Information regarding interpretation of this Invitation to tender must be requested in writing to the Contracting Authority’s contact person. </w:t>
      </w:r>
    </w:p>
    <w:p w14:paraId="2508496E" w14:textId="77777777" w:rsidR="00E0223E" w:rsidRPr="00E0223E" w:rsidRDefault="00E0223E" w:rsidP="00E0223E">
      <w:pPr>
        <w:jc w:val="both"/>
        <w:rPr>
          <w:rFonts w:ascii="Arial" w:hAnsi="Arial"/>
          <w:snapToGrid w:val="0"/>
          <w:sz w:val="20"/>
          <w:lang w:val="en-GB"/>
        </w:rPr>
      </w:pPr>
    </w:p>
    <w:p w14:paraId="49F5D99A" w14:textId="77777777" w:rsidR="00E0223E" w:rsidRPr="00E0223E" w:rsidRDefault="00E0223E" w:rsidP="00E0223E">
      <w:pPr>
        <w:jc w:val="both"/>
        <w:rPr>
          <w:rFonts w:ascii="Arial" w:hAnsi="Arial"/>
          <w:snapToGrid w:val="0"/>
          <w:sz w:val="20"/>
          <w:lang w:val="en-GB"/>
        </w:rPr>
      </w:pPr>
      <w:r w:rsidRPr="00E0223E">
        <w:rPr>
          <w:rFonts w:ascii="Arial" w:hAnsi="Arial"/>
          <w:snapToGrid w:val="0"/>
          <w:sz w:val="20"/>
          <w:lang w:val="en-GB"/>
        </w:rPr>
        <w:t>Tenderers are not allowed to approach the Contracting Authority for verbal clarification.</w:t>
      </w:r>
    </w:p>
    <w:p w14:paraId="77A9BE36" w14:textId="77777777" w:rsidR="00E0223E" w:rsidRPr="00E0223E" w:rsidRDefault="00E0223E" w:rsidP="00E0223E">
      <w:pPr>
        <w:jc w:val="both"/>
        <w:rPr>
          <w:rFonts w:ascii="Arial" w:hAnsi="Arial"/>
          <w:snapToGrid w:val="0"/>
          <w:sz w:val="20"/>
          <w:lang w:val="en-GB"/>
        </w:rPr>
      </w:pPr>
    </w:p>
    <w:p w14:paraId="45F31295" w14:textId="77777777" w:rsidR="00E0223E" w:rsidRPr="00E0223E" w:rsidRDefault="00E0223E" w:rsidP="00E0223E">
      <w:pPr>
        <w:jc w:val="both"/>
        <w:rPr>
          <w:rFonts w:ascii="Arial" w:hAnsi="Arial"/>
          <w:snapToGrid w:val="0"/>
          <w:sz w:val="20"/>
          <w:lang w:val="en-GB"/>
        </w:rPr>
      </w:pPr>
      <w:r w:rsidRPr="00E0223E">
        <w:rPr>
          <w:rFonts w:ascii="Arial" w:hAnsi="Arial"/>
          <w:snapToGrid w:val="0"/>
          <w:sz w:val="20"/>
          <w:lang w:val="en-GB"/>
        </w:rPr>
        <w:t>Any clarification of the tender dossier given by the Contracting Authority will be submitted to all tenderers at the latest on the date specified in the timetable</w:t>
      </w:r>
      <w:proofErr w:type="gramStart"/>
      <w:r w:rsidRPr="00E0223E">
        <w:rPr>
          <w:rFonts w:ascii="Arial" w:hAnsi="Arial"/>
          <w:snapToGrid w:val="0"/>
          <w:sz w:val="20"/>
          <w:lang w:val="en-GB"/>
        </w:rPr>
        <w:t xml:space="preserve">. </w:t>
      </w:r>
      <w:proofErr w:type="gramEnd"/>
      <w:r w:rsidRPr="00E0223E">
        <w:rPr>
          <w:rFonts w:ascii="Arial" w:hAnsi="Arial"/>
          <w:snapToGrid w:val="0"/>
          <w:sz w:val="20"/>
          <w:lang w:val="en-GB"/>
        </w:rPr>
        <w:t>If the Contracting Authority provides additional information on the tender dossier, such information will be sent in writing to all other prospective tenderers at the same time.</w:t>
      </w:r>
    </w:p>
    <w:p w14:paraId="191CA670" w14:textId="77777777" w:rsidR="00E0223E" w:rsidRPr="00E0223E" w:rsidRDefault="00E0223E" w:rsidP="00E0223E">
      <w:pPr>
        <w:jc w:val="both"/>
        <w:rPr>
          <w:rFonts w:ascii="Arial" w:hAnsi="Arial"/>
          <w:snapToGrid w:val="0"/>
          <w:sz w:val="20"/>
          <w:lang w:val="en-GB"/>
        </w:rPr>
      </w:pPr>
    </w:p>
    <w:p w14:paraId="7B29D506" w14:textId="77777777" w:rsidR="00E0223E" w:rsidRPr="00E5651B" w:rsidRDefault="00E0223E" w:rsidP="00E0223E">
      <w:pPr>
        <w:jc w:val="both"/>
        <w:rPr>
          <w:rFonts w:ascii="Arial" w:hAnsi="Arial"/>
          <w:b/>
          <w:snapToGrid w:val="0"/>
          <w:sz w:val="20"/>
          <w:lang w:val="en-GB"/>
        </w:rPr>
      </w:pPr>
      <w:r w:rsidRPr="00E5651B">
        <w:rPr>
          <w:rFonts w:ascii="Arial" w:hAnsi="Arial"/>
          <w:b/>
          <w:snapToGrid w:val="0"/>
          <w:sz w:val="20"/>
          <w:lang w:val="en-GB"/>
        </w:rPr>
        <w:t xml:space="preserve">Any prospective tenderer seeking to arrange individual meetings during the tender period with either the Contracting Authority and/or any other organisation with which the Contracting Authority is associated or linked may be excluded from the tender procedure.  </w:t>
      </w:r>
    </w:p>
    <w:p w14:paraId="0EDE4C2E" w14:textId="77777777" w:rsidR="00E0223E" w:rsidRPr="00E0223E" w:rsidRDefault="00E0223E" w:rsidP="00E0223E">
      <w:pPr>
        <w:numPr>
          <w:ilvl w:val="0"/>
          <w:numId w:val="17"/>
        </w:numPr>
        <w:spacing w:before="120"/>
        <w:jc w:val="both"/>
        <w:rPr>
          <w:rFonts w:ascii="Arial" w:hAnsi="Arial"/>
          <w:b/>
          <w:sz w:val="20"/>
          <w:lang w:val="en-GB"/>
        </w:rPr>
      </w:pPr>
      <w:r w:rsidRPr="00E0223E">
        <w:rPr>
          <w:rFonts w:ascii="Arial" w:hAnsi="Arial"/>
          <w:b/>
          <w:sz w:val="20"/>
          <w:lang w:val="en-GB"/>
        </w:rPr>
        <w:t>Planned timetable</w:t>
      </w:r>
    </w:p>
    <w:p w14:paraId="011D4413" w14:textId="77777777" w:rsidR="00E0223E" w:rsidRPr="00957401" w:rsidRDefault="00E0223E" w:rsidP="00E0223E">
      <w:pPr>
        <w:rPr>
          <w:rFonts w:ascii="Arial" w:hAnsi="Arial" w:cs="Arial"/>
          <w:sz w:val="20"/>
          <w:szCs w:val="20"/>
          <w:lang w:val="en-GB"/>
        </w:rPr>
      </w:pPr>
      <w:r w:rsidRPr="00957401">
        <w:rPr>
          <w:rFonts w:ascii="Arial" w:hAnsi="Arial" w:cs="Arial"/>
          <w:sz w:val="20"/>
          <w:szCs w:val="20"/>
          <w:lang w:val="en-GB"/>
        </w:rPr>
        <w:t>The Contracting Authority reserves the right to alter the dates and time in the following timetable, in which case all tenderers will be informed in writing and a new timetable will be provided.</w:t>
      </w:r>
    </w:p>
    <w:p w14:paraId="5AC94BB1" w14:textId="77777777" w:rsidR="00E0223E" w:rsidRPr="00957401" w:rsidRDefault="00E0223E" w:rsidP="00E0223E">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160"/>
        <w:gridCol w:w="2110"/>
      </w:tblGrid>
      <w:tr w:rsidR="00E0223E" w:rsidRPr="00957401" w14:paraId="5D2016C0" w14:textId="77777777" w:rsidTr="00E0223E">
        <w:tc>
          <w:tcPr>
            <w:tcW w:w="5508" w:type="dxa"/>
          </w:tcPr>
          <w:p w14:paraId="7769A761" w14:textId="77777777" w:rsidR="00E0223E" w:rsidRPr="00957401" w:rsidRDefault="00E0223E" w:rsidP="00E0223E">
            <w:pPr>
              <w:rPr>
                <w:rFonts w:ascii="Arial" w:hAnsi="Arial" w:cs="Arial"/>
                <w:b/>
                <w:sz w:val="20"/>
                <w:szCs w:val="20"/>
                <w:lang w:val="en-GB"/>
              </w:rPr>
            </w:pPr>
          </w:p>
        </w:tc>
        <w:tc>
          <w:tcPr>
            <w:tcW w:w="2160" w:type="dxa"/>
          </w:tcPr>
          <w:p w14:paraId="2B4736FD" w14:textId="77777777" w:rsidR="00E0223E" w:rsidRPr="00957401" w:rsidRDefault="00E0223E" w:rsidP="00E0223E">
            <w:pPr>
              <w:rPr>
                <w:rFonts w:ascii="Arial" w:hAnsi="Arial" w:cs="Arial"/>
                <w:b/>
                <w:sz w:val="20"/>
                <w:szCs w:val="20"/>
                <w:lang w:val="en-GB"/>
              </w:rPr>
            </w:pPr>
            <w:r w:rsidRPr="00957401">
              <w:rPr>
                <w:rFonts w:ascii="Arial" w:hAnsi="Arial" w:cs="Arial"/>
                <w:b/>
                <w:sz w:val="20"/>
                <w:szCs w:val="20"/>
                <w:lang w:val="en-GB"/>
              </w:rPr>
              <w:t>Date</w:t>
            </w:r>
          </w:p>
        </w:tc>
        <w:tc>
          <w:tcPr>
            <w:tcW w:w="2110" w:type="dxa"/>
          </w:tcPr>
          <w:p w14:paraId="66156066" w14:textId="77777777" w:rsidR="00E0223E" w:rsidRPr="00957401" w:rsidRDefault="00E0223E" w:rsidP="00E0223E">
            <w:pPr>
              <w:rPr>
                <w:rFonts w:ascii="Arial" w:hAnsi="Arial" w:cs="Arial"/>
                <w:b/>
                <w:sz w:val="20"/>
                <w:szCs w:val="20"/>
                <w:lang w:val="en-GB"/>
              </w:rPr>
            </w:pPr>
            <w:r w:rsidRPr="00957401">
              <w:rPr>
                <w:rFonts w:ascii="Arial" w:hAnsi="Arial" w:cs="Arial"/>
                <w:b/>
                <w:sz w:val="20"/>
                <w:szCs w:val="20"/>
                <w:lang w:val="en-GB"/>
              </w:rPr>
              <w:t>Time</w:t>
            </w:r>
          </w:p>
        </w:tc>
      </w:tr>
      <w:tr w:rsidR="00E0223E" w:rsidRPr="00957401" w14:paraId="2C3FBF71" w14:textId="77777777" w:rsidTr="00E0223E">
        <w:tc>
          <w:tcPr>
            <w:tcW w:w="5508" w:type="dxa"/>
          </w:tcPr>
          <w:p w14:paraId="33159A98" w14:textId="77777777" w:rsidR="00E0223E" w:rsidRPr="00957401" w:rsidRDefault="00E0223E" w:rsidP="00E0223E">
            <w:pPr>
              <w:rPr>
                <w:rFonts w:ascii="Arial" w:hAnsi="Arial" w:cs="Arial"/>
                <w:sz w:val="20"/>
                <w:szCs w:val="20"/>
                <w:lang w:val="en-GB"/>
              </w:rPr>
            </w:pPr>
            <w:r w:rsidRPr="00957401">
              <w:rPr>
                <w:rFonts w:ascii="Arial" w:hAnsi="Arial" w:cs="Arial"/>
                <w:sz w:val="20"/>
                <w:szCs w:val="20"/>
                <w:lang w:val="en-GB"/>
              </w:rPr>
              <w:t>Deadline for request for any clarifications from the Contracting Authority</w:t>
            </w:r>
          </w:p>
        </w:tc>
        <w:tc>
          <w:tcPr>
            <w:tcW w:w="2160" w:type="dxa"/>
          </w:tcPr>
          <w:p w14:paraId="5ED880B3" w14:textId="77777777" w:rsidR="00E0223E" w:rsidRPr="00957401" w:rsidRDefault="00E0223E" w:rsidP="00E0223E">
            <w:pPr>
              <w:rPr>
                <w:rFonts w:ascii="Arial" w:hAnsi="Arial" w:cs="Arial"/>
                <w:sz w:val="20"/>
                <w:szCs w:val="20"/>
                <w:highlight w:val="lightGray"/>
                <w:lang w:val="en-GB"/>
              </w:rPr>
            </w:pPr>
            <w:r w:rsidRPr="00957401">
              <w:rPr>
                <w:rFonts w:ascii="Arial" w:hAnsi="Arial" w:cs="Arial"/>
                <w:sz w:val="20"/>
                <w:szCs w:val="20"/>
                <w:highlight w:val="yellow"/>
                <w:lang w:val="en-GB"/>
              </w:rPr>
              <w:t>&lt;Date (</w:t>
            </w:r>
            <w:proofErr w:type="gramStart"/>
            <w:r w:rsidRPr="00957401">
              <w:rPr>
                <w:rFonts w:ascii="Arial" w:hAnsi="Arial" w:cs="Arial"/>
                <w:sz w:val="20"/>
                <w:szCs w:val="20"/>
                <w:highlight w:val="yellow"/>
                <w:lang w:val="en-GB"/>
              </w:rPr>
              <w:t>e.g.</w:t>
            </w:r>
            <w:proofErr w:type="gramEnd"/>
            <w:r w:rsidRPr="00957401">
              <w:rPr>
                <w:rFonts w:ascii="Arial" w:hAnsi="Arial" w:cs="Arial"/>
                <w:sz w:val="20"/>
                <w:szCs w:val="20"/>
                <w:highlight w:val="yellow"/>
                <w:lang w:val="en-GB"/>
              </w:rPr>
              <w:t xml:space="preserve"> </w:t>
            </w:r>
            <w:proofErr w:type="spellStart"/>
            <w:r w:rsidRPr="00957401">
              <w:rPr>
                <w:rFonts w:ascii="Arial" w:hAnsi="Arial" w:cs="Arial"/>
                <w:sz w:val="20"/>
                <w:szCs w:val="20"/>
                <w:highlight w:val="yellow"/>
                <w:lang w:val="en-GB"/>
              </w:rPr>
              <w:t>approx</w:t>
            </w:r>
            <w:proofErr w:type="spellEnd"/>
            <w:r w:rsidRPr="00957401">
              <w:rPr>
                <w:rFonts w:ascii="Arial" w:hAnsi="Arial" w:cs="Arial"/>
                <w:sz w:val="20"/>
                <w:szCs w:val="20"/>
                <w:highlight w:val="yellow"/>
                <w:lang w:val="en-GB"/>
              </w:rPr>
              <w:t xml:space="preserve"> 21 days before deadline for submission)&gt;</w:t>
            </w:r>
          </w:p>
        </w:tc>
        <w:tc>
          <w:tcPr>
            <w:tcW w:w="2110" w:type="dxa"/>
          </w:tcPr>
          <w:p w14:paraId="32CE37CF" w14:textId="77777777" w:rsidR="00E0223E" w:rsidRPr="00957401" w:rsidRDefault="00E0223E" w:rsidP="00E0223E">
            <w:pPr>
              <w:rPr>
                <w:rFonts w:ascii="Arial" w:hAnsi="Arial" w:cs="Arial"/>
                <w:sz w:val="20"/>
                <w:szCs w:val="20"/>
                <w:highlight w:val="yellow"/>
                <w:lang w:val="en-GB"/>
              </w:rPr>
            </w:pPr>
            <w:r w:rsidRPr="00957401">
              <w:rPr>
                <w:rFonts w:ascii="Arial" w:hAnsi="Arial" w:cs="Arial"/>
                <w:sz w:val="20"/>
                <w:szCs w:val="20"/>
                <w:highlight w:val="yellow"/>
                <w:lang w:val="en-GB"/>
              </w:rPr>
              <w:t>&lt;Time&gt;</w:t>
            </w:r>
          </w:p>
        </w:tc>
      </w:tr>
      <w:tr w:rsidR="00E0223E" w:rsidRPr="00957401" w14:paraId="7664AEDE" w14:textId="77777777" w:rsidTr="00E0223E">
        <w:tc>
          <w:tcPr>
            <w:tcW w:w="5508" w:type="dxa"/>
          </w:tcPr>
          <w:p w14:paraId="24A01138" w14:textId="77777777" w:rsidR="00E0223E" w:rsidRPr="00957401" w:rsidRDefault="00E0223E" w:rsidP="00E0223E">
            <w:pPr>
              <w:rPr>
                <w:rFonts w:ascii="Arial" w:hAnsi="Arial" w:cs="Arial"/>
                <w:sz w:val="20"/>
                <w:szCs w:val="20"/>
                <w:lang w:val="en-GB"/>
              </w:rPr>
            </w:pPr>
            <w:r w:rsidRPr="00957401">
              <w:rPr>
                <w:rFonts w:ascii="Arial" w:hAnsi="Arial" w:cs="Arial"/>
                <w:sz w:val="20"/>
                <w:szCs w:val="20"/>
                <w:lang w:val="en-GB"/>
              </w:rPr>
              <w:t>Last date on which clarifications are issued by the Contracting Authority</w:t>
            </w:r>
          </w:p>
        </w:tc>
        <w:tc>
          <w:tcPr>
            <w:tcW w:w="2160" w:type="dxa"/>
          </w:tcPr>
          <w:p w14:paraId="2BC1498B" w14:textId="77777777" w:rsidR="00E0223E" w:rsidRPr="00957401" w:rsidRDefault="00E0223E" w:rsidP="00E0223E">
            <w:pPr>
              <w:rPr>
                <w:rFonts w:ascii="Arial" w:hAnsi="Arial" w:cs="Arial"/>
                <w:sz w:val="20"/>
                <w:szCs w:val="20"/>
                <w:highlight w:val="yellow"/>
                <w:lang w:val="en-GB"/>
              </w:rPr>
            </w:pPr>
            <w:r w:rsidRPr="00957401">
              <w:rPr>
                <w:rFonts w:ascii="Arial" w:hAnsi="Arial" w:cs="Arial"/>
                <w:sz w:val="20"/>
                <w:szCs w:val="20"/>
                <w:highlight w:val="yellow"/>
                <w:lang w:val="en-GB"/>
              </w:rPr>
              <w:t>&lt;Date (</w:t>
            </w:r>
            <w:proofErr w:type="gramStart"/>
            <w:r w:rsidRPr="00957401">
              <w:rPr>
                <w:rFonts w:ascii="Arial" w:hAnsi="Arial" w:cs="Arial"/>
                <w:sz w:val="20"/>
                <w:szCs w:val="20"/>
                <w:highlight w:val="yellow"/>
                <w:lang w:val="en-GB"/>
              </w:rPr>
              <w:t>e.g.</w:t>
            </w:r>
            <w:proofErr w:type="gramEnd"/>
            <w:r w:rsidRPr="00957401">
              <w:rPr>
                <w:rFonts w:ascii="Arial" w:hAnsi="Arial" w:cs="Arial"/>
                <w:sz w:val="20"/>
                <w:szCs w:val="20"/>
                <w:highlight w:val="yellow"/>
                <w:lang w:val="en-GB"/>
              </w:rPr>
              <w:t xml:space="preserve"> </w:t>
            </w:r>
            <w:proofErr w:type="spellStart"/>
            <w:r w:rsidRPr="00957401">
              <w:rPr>
                <w:rFonts w:ascii="Arial" w:hAnsi="Arial" w:cs="Arial"/>
                <w:sz w:val="20"/>
                <w:szCs w:val="20"/>
                <w:highlight w:val="yellow"/>
                <w:lang w:val="en-GB"/>
              </w:rPr>
              <w:t>approx</w:t>
            </w:r>
            <w:proofErr w:type="spellEnd"/>
            <w:r w:rsidRPr="00957401">
              <w:rPr>
                <w:rFonts w:ascii="Arial" w:hAnsi="Arial" w:cs="Arial"/>
                <w:sz w:val="20"/>
                <w:szCs w:val="20"/>
                <w:highlight w:val="yellow"/>
                <w:lang w:val="en-GB"/>
              </w:rPr>
              <w:t xml:space="preserve"> 11 days before deadline for submission)&gt;</w:t>
            </w:r>
          </w:p>
        </w:tc>
        <w:tc>
          <w:tcPr>
            <w:tcW w:w="2110" w:type="dxa"/>
          </w:tcPr>
          <w:p w14:paraId="312F15D1" w14:textId="77777777" w:rsidR="00E0223E" w:rsidRPr="00957401" w:rsidRDefault="00E0223E" w:rsidP="00E0223E">
            <w:pPr>
              <w:rPr>
                <w:rFonts w:ascii="Arial" w:hAnsi="Arial" w:cs="Arial"/>
                <w:sz w:val="20"/>
                <w:szCs w:val="20"/>
                <w:highlight w:val="yellow"/>
                <w:lang w:val="en-GB"/>
              </w:rPr>
            </w:pPr>
            <w:r w:rsidRPr="00957401">
              <w:rPr>
                <w:rFonts w:ascii="Arial" w:hAnsi="Arial" w:cs="Arial"/>
                <w:sz w:val="20"/>
                <w:szCs w:val="20"/>
                <w:highlight w:val="yellow"/>
                <w:lang w:val="en-GB"/>
              </w:rPr>
              <w:t>&lt;Time&gt;</w:t>
            </w:r>
          </w:p>
        </w:tc>
      </w:tr>
      <w:tr w:rsidR="00E0223E" w:rsidRPr="00957401" w14:paraId="4B191486" w14:textId="77777777" w:rsidTr="00E0223E">
        <w:tc>
          <w:tcPr>
            <w:tcW w:w="5508" w:type="dxa"/>
          </w:tcPr>
          <w:p w14:paraId="0F95607B" w14:textId="77777777" w:rsidR="00E0223E" w:rsidRPr="00957401" w:rsidRDefault="00E0223E" w:rsidP="00E0223E">
            <w:pPr>
              <w:rPr>
                <w:rFonts w:ascii="Arial" w:hAnsi="Arial" w:cs="Arial"/>
                <w:sz w:val="20"/>
                <w:szCs w:val="20"/>
                <w:lang w:val="en-GB"/>
              </w:rPr>
            </w:pPr>
            <w:r w:rsidRPr="00957401">
              <w:rPr>
                <w:rFonts w:ascii="Arial" w:hAnsi="Arial" w:cs="Arial"/>
                <w:sz w:val="20"/>
                <w:szCs w:val="20"/>
                <w:lang w:val="en-GB"/>
              </w:rPr>
              <w:t>Deadline for submission of tenders (closing date)</w:t>
            </w:r>
          </w:p>
        </w:tc>
        <w:tc>
          <w:tcPr>
            <w:tcW w:w="2160" w:type="dxa"/>
          </w:tcPr>
          <w:p w14:paraId="70A2FC76" w14:textId="77777777" w:rsidR="00E0223E" w:rsidRPr="00957401" w:rsidRDefault="00E0223E" w:rsidP="00E0223E">
            <w:pPr>
              <w:rPr>
                <w:rFonts w:ascii="Arial" w:hAnsi="Arial" w:cs="Arial"/>
                <w:sz w:val="20"/>
                <w:szCs w:val="20"/>
                <w:highlight w:val="yellow"/>
                <w:lang w:val="en-GB"/>
              </w:rPr>
            </w:pPr>
            <w:r w:rsidRPr="00957401">
              <w:rPr>
                <w:rFonts w:ascii="Arial" w:hAnsi="Arial" w:cs="Arial"/>
                <w:sz w:val="20"/>
                <w:szCs w:val="20"/>
                <w:highlight w:val="yellow"/>
                <w:lang w:val="en-GB"/>
              </w:rPr>
              <w:t>&lt;Date&gt;</w:t>
            </w:r>
          </w:p>
        </w:tc>
        <w:tc>
          <w:tcPr>
            <w:tcW w:w="2110" w:type="dxa"/>
          </w:tcPr>
          <w:p w14:paraId="37BC3A65" w14:textId="77777777" w:rsidR="00E0223E" w:rsidRPr="00957401" w:rsidRDefault="00E0223E" w:rsidP="00E0223E">
            <w:pPr>
              <w:rPr>
                <w:rFonts w:ascii="Arial" w:hAnsi="Arial" w:cs="Arial"/>
                <w:sz w:val="20"/>
                <w:szCs w:val="20"/>
                <w:highlight w:val="yellow"/>
                <w:lang w:val="en-GB"/>
              </w:rPr>
            </w:pPr>
            <w:r w:rsidRPr="00957401">
              <w:rPr>
                <w:rFonts w:ascii="Arial" w:hAnsi="Arial" w:cs="Arial"/>
                <w:sz w:val="20"/>
                <w:szCs w:val="20"/>
                <w:highlight w:val="yellow"/>
                <w:lang w:val="en-GB"/>
              </w:rPr>
              <w:t>&lt;Time&gt;</w:t>
            </w:r>
          </w:p>
        </w:tc>
      </w:tr>
      <w:tr w:rsidR="00E0223E" w:rsidRPr="00957401" w14:paraId="6BE5313F" w14:textId="77777777" w:rsidTr="00E0223E">
        <w:tc>
          <w:tcPr>
            <w:tcW w:w="5508" w:type="dxa"/>
          </w:tcPr>
          <w:p w14:paraId="1C353EBC" w14:textId="77777777" w:rsidR="00E0223E" w:rsidRPr="00957401" w:rsidRDefault="00E0223E" w:rsidP="00E0223E">
            <w:pPr>
              <w:rPr>
                <w:rFonts w:ascii="Arial" w:hAnsi="Arial" w:cs="Arial"/>
                <w:sz w:val="20"/>
                <w:szCs w:val="20"/>
                <w:lang w:val="en-GB"/>
              </w:rPr>
            </w:pPr>
            <w:r w:rsidRPr="00957401">
              <w:rPr>
                <w:rFonts w:ascii="Arial" w:hAnsi="Arial" w:cs="Arial"/>
                <w:sz w:val="20"/>
                <w:szCs w:val="20"/>
                <w:lang w:val="en-GB"/>
              </w:rPr>
              <w:t>Tender opening session</w:t>
            </w:r>
          </w:p>
        </w:tc>
        <w:tc>
          <w:tcPr>
            <w:tcW w:w="2160" w:type="dxa"/>
          </w:tcPr>
          <w:p w14:paraId="41B474E9" w14:textId="77777777" w:rsidR="00E0223E" w:rsidRPr="00957401" w:rsidRDefault="00E0223E" w:rsidP="00E0223E">
            <w:pPr>
              <w:rPr>
                <w:rFonts w:ascii="Arial" w:hAnsi="Arial" w:cs="Arial"/>
                <w:sz w:val="20"/>
                <w:szCs w:val="20"/>
                <w:highlight w:val="yellow"/>
                <w:lang w:val="en-GB"/>
              </w:rPr>
            </w:pPr>
            <w:r w:rsidRPr="00957401">
              <w:rPr>
                <w:rFonts w:ascii="Arial" w:hAnsi="Arial" w:cs="Arial"/>
                <w:sz w:val="20"/>
                <w:szCs w:val="20"/>
                <w:highlight w:val="yellow"/>
                <w:lang w:val="en-GB"/>
              </w:rPr>
              <w:t>&lt;Date&gt;</w:t>
            </w:r>
          </w:p>
        </w:tc>
        <w:tc>
          <w:tcPr>
            <w:tcW w:w="2110" w:type="dxa"/>
          </w:tcPr>
          <w:p w14:paraId="42F5D47A" w14:textId="77777777" w:rsidR="00E0223E" w:rsidRPr="00957401" w:rsidRDefault="00E0223E" w:rsidP="00E0223E">
            <w:pPr>
              <w:rPr>
                <w:rFonts w:ascii="Arial" w:hAnsi="Arial" w:cs="Arial"/>
                <w:sz w:val="20"/>
                <w:szCs w:val="20"/>
                <w:highlight w:val="yellow"/>
                <w:lang w:val="en-GB"/>
              </w:rPr>
            </w:pPr>
            <w:r w:rsidRPr="00957401">
              <w:rPr>
                <w:rFonts w:ascii="Arial" w:hAnsi="Arial" w:cs="Arial"/>
                <w:sz w:val="20"/>
                <w:szCs w:val="20"/>
                <w:highlight w:val="yellow"/>
                <w:lang w:val="en-GB"/>
              </w:rPr>
              <w:t>&lt;Time&gt;</w:t>
            </w:r>
          </w:p>
        </w:tc>
      </w:tr>
      <w:tr w:rsidR="00E0223E" w:rsidRPr="00957401" w14:paraId="4BEC4B90" w14:textId="77777777" w:rsidTr="00E0223E">
        <w:tc>
          <w:tcPr>
            <w:tcW w:w="5508" w:type="dxa"/>
          </w:tcPr>
          <w:p w14:paraId="529F316D" w14:textId="77777777" w:rsidR="00E0223E" w:rsidRPr="00957401" w:rsidRDefault="00E0223E" w:rsidP="00E0223E">
            <w:pPr>
              <w:rPr>
                <w:rFonts w:ascii="Arial" w:hAnsi="Arial" w:cs="Arial"/>
                <w:sz w:val="20"/>
                <w:szCs w:val="20"/>
                <w:lang w:val="en-GB"/>
              </w:rPr>
            </w:pPr>
            <w:r w:rsidRPr="00957401">
              <w:rPr>
                <w:rFonts w:ascii="Arial" w:hAnsi="Arial" w:cs="Arial"/>
                <w:sz w:val="20"/>
                <w:szCs w:val="20"/>
                <w:lang w:val="en-GB"/>
              </w:rPr>
              <w:t>Contract award</w:t>
            </w:r>
          </w:p>
        </w:tc>
        <w:tc>
          <w:tcPr>
            <w:tcW w:w="2160" w:type="dxa"/>
          </w:tcPr>
          <w:p w14:paraId="40380009" w14:textId="77777777" w:rsidR="00E0223E" w:rsidRPr="00957401" w:rsidRDefault="00E0223E" w:rsidP="00E0223E">
            <w:pPr>
              <w:rPr>
                <w:rFonts w:ascii="Arial" w:hAnsi="Arial" w:cs="Arial"/>
                <w:sz w:val="20"/>
                <w:szCs w:val="20"/>
                <w:highlight w:val="yellow"/>
                <w:lang w:val="en-GB"/>
              </w:rPr>
            </w:pPr>
            <w:r w:rsidRPr="00957401">
              <w:rPr>
                <w:rFonts w:ascii="Arial" w:hAnsi="Arial" w:cs="Arial"/>
                <w:sz w:val="20"/>
                <w:szCs w:val="20"/>
                <w:highlight w:val="yellow"/>
                <w:lang w:val="en-GB"/>
              </w:rPr>
              <w:t>&lt;Date&gt;</w:t>
            </w:r>
          </w:p>
        </w:tc>
        <w:tc>
          <w:tcPr>
            <w:tcW w:w="2110" w:type="dxa"/>
          </w:tcPr>
          <w:p w14:paraId="3F662027" w14:textId="77777777" w:rsidR="00E0223E" w:rsidRPr="00957401" w:rsidRDefault="00E0223E" w:rsidP="00E0223E">
            <w:pPr>
              <w:rPr>
                <w:rFonts w:ascii="Arial" w:hAnsi="Arial" w:cs="Arial"/>
                <w:sz w:val="20"/>
                <w:szCs w:val="20"/>
                <w:highlight w:val="yellow"/>
                <w:lang w:val="en-GB"/>
              </w:rPr>
            </w:pPr>
            <w:r w:rsidRPr="00957401">
              <w:rPr>
                <w:rFonts w:ascii="Arial" w:hAnsi="Arial" w:cs="Arial"/>
                <w:sz w:val="20"/>
                <w:szCs w:val="20"/>
                <w:highlight w:val="yellow"/>
                <w:lang w:val="en-GB"/>
              </w:rPr>
              <w:t>&lt;Time&gt;</w:t>
            </w:r>
          </w:p>
        </w:tc>
      </w:tr>
      <w:tr w:rsidR="00E0223E" w:rsidRPr="00957401" w14:paraId="6879B698" w14:textId="77777777" w:rsidTr="00E0223E">
        <w:tc>
          <w:tcPr>
            <w:tcW w:w="5508" w:type="dxa"/>
          </w:tcPr>
          <w:p w14:paraId="431BB385" w14:textId="77777777" w:rsidR="00E0223E" w:rsidRPr="00957401" w:rsidRDefault="00E0223E" w:rsidP="00E0223E">
            <w:pPr>
              <w:rPr>
                <w:rFonts w:ascii="Arial" w:hAnsi="Arial" w:cs="Arial"/>
                <w:sz w:val="20"/>
                <w:szCs w:val="20"/>
                <w:lang w:val="en-GB"/>
              </w:rPr>
            </w:pPr>
            <w:r w:rsidRPr="00957401">
              <w:rPr>
                <w:rFonts w:ascii="Arial" w:hAnsi="Arial" w:cs="Arial"/>
                <w:sz w:val="20"/>
                <w:szCs w:val="20"/>
                <w:lang w:val="en-GB"/>
              </w:rPr>
              <w:t>Contract start</w:t>
            </w:r>
          </w:p>
        </w:tc>
        <w:tc>
          <w:tcPr>
            <w:tcW w:w="2160" w:type="dxa"/>
          </w:tcPr>
          <w:p w14:paraId="18C2D7DA" w14:textId="77777777" w:rsidR="00E0223E" w:rsidRPr="00957401" w:rsidRDefault="00E0223E" w:rsidP="00E0223E">
            <w:pPr>
              <w:rPr>
                <w:rFonts w:ascii="Arial" w:hAnsi="Arial" w:cs="Arial"/>
                <w:sz w:val="20"/>
                <w:szCs w:val="20"/>
                <w:highlight w:val="yellow"/>
                <w:lang w:val="en-GB"/>
              </w:rPr>
            </w:pPr>
            <w:r w:rsidRPr="00957401">
              <w:rPr>
                <w:rFonts w:ascii="Arial" w:hAnsi="Arial" w:cs="Arial"/>
                <w:sz w:val="20"/>
                <w:szCs w:val="20"/>
                <w:highlight w:val="yellow"/>
                <w:lang w:val="en-GB"/>
              </w:rPr>
              <w:t>&lt;Date&gt;</w:t>
            </w:r>
          </w:p>
        </w:tc>
        <w:tc>
          <w:tcPr>
            <w:tcW w:w="2110" w:type="dxa"/>
          </w:tcPr>
          <w:p w14:paraId="05DF7435" w14:textId="77777777" w:rsidR="00E0223E" w:rsidRPr="00957401" w:rsidRDefault="00E0223E" w:rsidP="00E0223E">
            <w:pPr>
              <w:rPr>
                <w:rFonts w:ascii="Arial" w:hAnsi="Arial" w:cs="Arial"/>
                <w:sz w:val="20"/>
                <w:szCs w:val="20"/>
                <w:highlight w:val="yellow"/>
                <w:lang w:val="en-GB"/>
              </w:rPr>
            </w:pPr>
            <w:r w:rsidRPr="00957401">
              <w:rPr>
                <w:rFonts w:ascii="Arial" w:hAnsi="Arial" w:cs="Arial"/>
                <w:sz w:val="20"/>
                <w:szCs w:val="20"/>
                <w:highlight w:val="yellow"/>
                <w:lang w:val="en-GB"/>
              </w:rPr>
              <w:t>&lt;Time&gt;</w:t>
            </w:r>
          </w:p>
        </w:tc>
      </w:tr>
    </w:tbl>
    <w:p w14:paraId="205EDEE8" w14:textId="77777777" w:rsidR="00E0223E" w:rsidRPr="00957401" w:rsidRDefault="00E0223E" w:rsidP="00E0223E">
      <w:pPr>
        <w:rPr>
          <w:rFonts w:ascii="Arial" w:hAnsi="Arial" w:cs="Arial"/>
          <w:sz w:val="20"/>
          <w:szCs w:val="20"/>
          <w:lang w:val="en-GB"/>
        </w:rPr>
      </w:pPr>
      <w:r w:rsidRPr="00957401">
        <w:rPr>
          <w:rFonts w:ascii="Arial" w:hAnsi="Arial" w:cs="Arial"/>
          <w:sz w:val="20"/>
          <w:szCs w:val="20"/>
          <w:lang w:val="en-GB"/>
        </w:rPr>
        <w:t xml:space="preserve">All times are in the time zone of </w:t>
      </w:r>
      <w:r w:rsidRPr="00957401">
        <w:rPr>
          <w:rFonts w:ascii="Arial" w:hAnsi="Arial" w:cs="Arial"/>
          <w:sz w:val="20"/>
          <w:szCs w:val="20"/>
          <w:highlight w:val="yellow"/>
          <w:lang w:val="en-GB"/>
        </w:rPr>
        <w:t>&lt;country&gt;.</w:t>
      </w:r>
    </w:p>
    <w:p w14:paraId="729A1D28" w14:textId="77777777" w:rsidR="00E0223E" w:rsidRPr="0031391C" w:rsidRDefault="00E0223E" w:rsidP="00E0223E">
      <w:pPr>
        <w:jc w:val="both"/>
        <w:rPr>
          <w:rFonts w:ascii="Arial" w:hAnsi="Arial"/>
          <w:snapToGrid w:val="0"/>
          <w:sz w:val="20"/>
          <w:lang w:val="en-GB"/>
        </w:rPr>
      </w:pPr>
    </w:p>
    <w:p w14:paraId="1D5D6E2F" w14:textId="77777777" w:rsidR="00D32016" w:rsidRPr="0031391C" w:rsidRDefault="00D32016" w:rsidP="00436446">
      <w:pPr>
        <w:jc w:val="both"/>
        <w:rPr>
          <w:rFonts w:ascii="Arial" w:hAnsi="Arial"/>
          <w:snapToGrid w:val="0"/>
          <w:sz w:val="20"/>
          <w:lang w:val="en-GB"/>
        </w:rPr>
      </w:pPr>
    </w:p>
    <w:p w14:paraId="2458D539" w14:textId="77777777" w:rsidR="00C7300B" w:rsidRPr="0031391C" w:rsidRDefault="00C7300B" w:rsidP="00391C63">
      <w:pPr>
        <w:numPr>
          <w:ilvl w:val="0"/>
          <w:numId w:val="17"/>
        </w:numPr>
        <w:spacing w:before="120"/>
        <w:jc w:val="both"/>
        <w:rPr>
          <w:rFonts w:ascii="Arial" w:hAnsi="Arial"/>
          <w:b/>
          <w:sz w:val="20"/>
          <w:lang w:val="en-GB"/>
        </w:rPr>
      </w:pPr>
      <w:r w:rsidRPr="0031391C">
        <w:rPr>
          <w:rFonts w:ascii="Arial" w:hAnsi="Arial"/>
          <w:b/>
          <w:sz w:val="20"/>
          <w:lang w:val="en-GB"/>
        </w:rPr>
        <w:t>Eligibility and qualification requirements</w:t>
      </w:r>
      <w:r w:rsidR="00581195" w:rsidRPr="0031391C">
        <w:rPr>
          <w:rFonts w:ascii="Arial" w:hAnsi="Arial"/>
          <w:snapToGrid w:val="0"/>
          <w:color w:val="FF0000"/>
          <w:sz w:val="20"/>
          <w:lang w:val="en-GB"/>
        </w:rPr>
        <w:t xml:space="preserve"> </w:t>
      </w:r>
    </w:p>
    <w:p w14:paraId="7EF89E81" w14:textId="77777777" w:rsidR="00C7300B" w:rsidRPr="0031391C" w:rsidRDefault="00E0223E" w:rsidP="00436446">
      <w:pPr>
        <w:jc w:val="both"/>
        <w:rPr>
          <w:rFonts w:ascii="Arial" w:hAnsi="Arial"/>
          <w:sz w:val="20"/>
          <w:lang w:val="en-GB"/>
        </w:rPr>
      </w:pPr>
      <w:r>
        <w:rPr>
          <w:rFonts w:ascii="Arial" w:hAnsi="Arial"/>
          <w:sz w:val="20"/>
          <w:lang w:val="en-GB"/>
        </w:rPr>
        <w:t>Tenderers</w:t>
      </w:r>
      <w:r w:rsidR="00C7300B" w:rsidRPr="0031391C">
        <w:rPr>
          <w:rFonts w:ascii="Arial" w:hAnsi="Arial"/>
          <w:sz w:val="20"/>
          <w:lang w:val="en-GB"/>
        </w:rPr>
        <w:t xml:space="preserve"> are not eligible </w:t>
      </w:r>
      <w:r w:rsidR="00D32016" w:rsidRPr="0031391C">
        <w:rPr>
          <w:rFonts w:ascii="Arial" w:hAnsi="Arial"/>
          <w:sz w:val="20"/>
          <w:lang w:val="en-GB"/>
        </w:rPr>
        <w:t xml:space="preserve">to participate in this procedure </w:t>
      </w:r>
      <w:r w:rsidR="00C7300B" w:rsidRPr="0031391C">
        <w:rPr>
          <w:rFonts w:ascii="Arial" w:hAnsi="Arial"/>
          <w:sz w:val="20"/>
          <w:lang w:val="en-GB"/>
        </w:rPr>
        <w:t>if</w:t>
      </w:r>
      <w:r w:rsidR="009B3A7C" w:rsidRPr="0031391C">
        <w:rPr>
          <w:rFonts w:ascii="Arial" w:hAnsi="Arial"/>
          <w:sz w:val="20"/>
          <w:lang w:val="en-GB"/>
        </w:rPr>
        <w:t xml:space="preserve"> they are in one of the situations listed in article </w:t>
      </w:r>
      <w:r w:rsidR="0033295F" w:rsidRPr="0031391C">
        <w:rPr>
          <w:rFonts w:ascii="Arial" w:hAnsi="Arial"/>
          <w:sz w:val="20"/>
          <w:lang w:val="en-GB"/>
        </w:rPr>
        <w:t xml:space="preserve">59 </w:t>
      </w:r>
      <w:r w:rsidR="009B3A7C" w:rsidRPr="0031391C">
        <w:rPr>
          <w:rFonts w:ascii="Arial" w:hAnsi="Arial"/>
          <w:sz w:val="20"/>
          <w:lang w:val="en-GB"/>
        </w:rPr>
        <w:t xml:space="preserve">of </w:t>
      </w:r>
      <w:r w:rsidR="0033295F" w:rsidRPr="0031391C">
        <w:rPr>
          <w:rFonts w:ascii="Arial" w:hAnsi="Arial"/>
          <w:sz w:val="20"/>
          <w:lang w:val="en-GB"/>
        </w:rPr>
        <w:t>the</w:t>
      </w:r>
      <w:r w:rsidR="009B3A7C" w:rsidRPr="0031391C">
        <w:rPr>
          <w:rFonts w:ascii="Arial" w:hAnsi="Arial"/>
          <w:sz w:val="20"/>
          <w:lang w:val="en-GB"/>
        </w:rPr>
        <w:t xml:space="preserve"> General Terms and</w:t>
      </w:r>
      <w:r w:rsidR="00D32016" w:rsidRPr="0031391C">
        <w:rPr>
          <w:rFonts w:ascii="Arial" w:hAnsi="Arial"/>
          <w:sz w:val="20"/>
          <w:lang w:val="en-GB"/>
        </w:rPr>
        <w:t xml:space="preserve"> Conditions for Works Contracts</w:t>
      </w:r>
      <w:r w:rsidR="000C118D" w:rsidRPr="0031391C">
        <w:rPr>
          <w:rFonts w:ascii="Arial" w:hAnsi="Arial"/>
          <w:sz w:val="20"/>
          <w:lang w:val="en-GB"/>
        </w:rPr>
        <w:t>.</w:t>
      </w:r>
    </w:p>
    <w:p w14:paraId="22E5C0E9" w14:textId="77777777" w:rsidR="00C7300B" w:rsidRPr="0031391C" w:rsidRDefault="00C7300B" w:rsidP="00436446">
      <w:pPr>
        <w:jc w:val="both"/>
        <w:rPr>
          <w:rFonts w:ascii="Arial" w:hAnsi="Arial"/>
          <w:sz w:val="20"/>
          <w:lang w:val="en-GB"/>
        </w:rPr>
      </w:pPr>
    </w:p>
    <w:p w14:paraId="632682D5" w14:textId="77777777" w:rsidR="00E0223E" w:rsidRPr="00957401" w:rsidRDefault="00E0223E" w:rsidP="00E0223E">
      <w:pPr>
        <w:rPr>
          <w:rFonts w:ascii="Arial" w:hAnsi="Arial" w:cs="Arial"/>
          <w:sz w:val="20"/>
          <w:szCs w:val="20"/>
          <w:lang w:val="en-GB"/>
        </w:rPr>
      </w:pPr>
      <w:r w:rsidRPr="00957401">
        <w:rPr>
          <w:rFonts w:ascii="Arial" w:hAnsi="Arial" w:cs="Arial"/>
          <w:sz w:val="20"/>
          <w:szCs w:val="20"/>
          <w:lang w:val="en-GB"/>
        </w:rPr>
        <w:t>Tenderers shall in the Tender Submission Form attest that they meet the above eligibility criteria</w:t>
      </w:r>
      <w:proofErr w:type="gramStart"/>
      <w:r w:rsidRPr="00957401">
        <w:rPr>
          <w:rFonts w:ascii="Arial" w:hAnsi="Arial" w:cs="Arial"/>
          <w:sz w:val="20"/>
          <w:szCs w:val="20"/>
          <w:lang w:val="en-GB"/>
        </w:rPr>
        <w:t xml:space="preserve">. </w:t>
      </w:r>
      <w:proofErr w:type="gramEnd"/>
      <w:r w:rsidRPr="00957401">
        <w:rPr>
          <w:rFonts w:ascii="Arial" w:hAnsi="Arial" w:cs="Arial"/>
          <w:sz w:val="20"/>
          <w:szCs w:val="20"/>
          <w:lang w:val="en-GB"/>
        </w:rPr>
        <w:t>If required by the Contracting Authority, the tenderer, which 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57761D90" w14:textId="77777777" w:rsidR="00E0223E" w:rsidRPr="00957401" w:rsidRDefault="00E0223E" w:rsidP="00E0223E">
      <w:pPr>
        <w:ind w:left="360"/>
        <w:rPr>
          <w:rFonts w:ascii="Arial" w:hAnsi="Arial" w:cs="Arial"/>
          <w:sz w:val="20"/>
          <w:szCs w:val="20"/>
          <w:lang w:val="en-GB"/>
        </w:rPr>
      </w:pPr>
    </w:p>
    <w:p w14:paraId="695904A3" w14:textId="77777777" w:rsidR="00E0223E" w:rsidRPr="00957401" w:rsidRDefault="00E0223E" w:rsidP="00E0223E">
      <w:pPr>
        <w:rPr>
          <w:rFonts w:ascii="Arial" w:hAnsi="Arial" w:cs="Arial"/>
          <w:sz w:val="20"/>
          <w:szCs w:val="20"/>
          <w:lang w:val="en-GB"/>
        </w:rPr>
      </w:pPr>
      <w:r w:rsidRPr="00957401">
        <w:rPr>
          <w:rFonts w:ascii="Arial" w:hAnsi="Arial" w:cs="Arial"/>
          <w:sz w:val="20"/>
          <w:szCs w:val="20"/>
          <w:lang w:val="en-GB"/>
        </w:rPr>
        <w:t>Tenderers are also requested to certify that they comply with the Code of Conduct for Contractors.</w:t>
      </w:r>
    </w:p>
    <w:p w14:paraId="1713CD90" w14:textId="77777777" w:rsidR="00E0223E" w:rsidRPr="00957401" w:rsidRDefault="00E0223E" w:rsidP="00E0223E">
      <w:pPr>
        <w:rPr>
          <w:rFonts w:ascii="Arial" w:hAnsi="Arial" w:cs="Arial"/>
          <w:sz w:val="20"/>
          <w:szCs w:val="20"/>
          <w:lang w:val="en-GB"/>
        </w:rPr>
      </w:pPr>
    </w:p>
    <w:p w14:paraId="6DC1D9D0" w14:textId="77777777" w:rsidR="00E0223E" w:rsidRPr="00957401" w:rsidRDefault="00E0223E" w:rsidP="00E0223E">
      <w:pPr>
        <w:rPr>
          <w:rFonts w:ascii="Arial" w:hAnsi="Arial" w:cs="Arial"/>
          <w:sz w:val="20"/>
          <w:szCs w:val="20"/>
          <w:lang w:val="en-GB"/>
        </w:rPr>
      </w:pPr>
      <w:r w:rsidRPr="00957401">
        <w:rPr>
          <w:rFonts w:ascii="Arial" w:hAnsi="Arial" w:cs="Arial"/>
          <w:sz w:val="20"/>
          <w:szCs w:val="20"/>
          <w:lang w:val="en-GB"/>
        </w:rPr>
        <w:t>To give evidence of their capability and adequate resources tenderers shall provide the information and the documents requested in the tender dossier.</w:t>
      </w:r>
    </w:p>
    <w:p w14:paraId="40CDEBDC" w14:textId="77777777" w:rsidR="00C7300B" w:rsidRPr="0031391C" w:rsidRDefault="00C7300B" w:rsidP="00436446">
      <w:pPr>
        <w:jc w:val="both"/>
        <w:rPr>
          <w:rFonts w:ascii="Arial" w:hAnsi="Arial"/>
          <w:sz w:val="20"/>
          <w:lang w:val="en-GB"/>
        </w:rPr>
      </w:pPr>
    </w:p>
    <w:p w14:paraId="36DE34F5" w14:textId="77777777" w:rsidR="00C7300B" w:rsidRPr="0031391C" w:rsidRDefault="00C7300B" w:rsidP="00391C63">
      <w:pPr>
        <w:numPr>
          <w:ilvl w:val="0"/>
          <w:numId w:val="17"/>
        </w:numPr>
        <w:spacing w:before="120"/>
        <w:jc w:val="both"/>
        <w:rPr>
          <w:rFonts w:ascii="Arial" w:hAnsi="Arial"/>
          <w:b/>
          <w:sz w:val="20"/>
          <w:lang w:val="en-GB"/>
        </w:rPr>
      </w:pPr>
      <w:r w:rsidRPr="0031391C">
        <w:rPr>
          <w:rFonts w:ascii="Arial" w:hAnsi="Arial"/>
          <w:b/>
          <w:sz w:val="20"/>
          <w:lang w:val="en-GB"/>
        </w:rPr>
        <w:t>E</w:t>
      </w:r>
      <w:r w:rsidR="0026753B" w:rsidRPr="0031391C">
        <w:rPr>
          <w:rFonts w:ascii="Arial" w:hAnsi="Arial"/>
          <w:b/>
          <w:sz w:val="20"/>
          <w:lang w:val="en-GB"/>
        </w:rPr>
        <w:t xml:space="preserve">xclusion from award of </w:t>
      </w:r>
      <w:r w:rsidR="00B548AA" w:rsidRPr="0031391C">
        <w:rPr>
          <w:rFonts w:ascii="Arial" w:hAnsi="Arial"/>
          <w:b/>
          <w:sz w:val="20"/>
          <w:lang w:val="en-GB"/>
        </w:rPr>
        <w:t>c</w:t>
      </w:r>
      <w:r w:rsidR="0026753B" w:rsidRPr="0031391C">
        <w:rPr>
          <w:rFonts w:ascii="Arial" w:hAnsi="Arial"/>
          <w:b/>
          <w:sz w:val="20"/>
          <w:lang w:val="en-GB"/>
        </w:rPr>
        <w:t>ontract</w:t>
      </w:r>
      <w:r w:rsidR="00B548AA" w:rsidRPr="0031391C">
        <w:rPr>
          <w:rFonts w:ascii="Arial" w:hAnsi="Arial"/>
          <w:b/>
          <w:sz w:val="20"/>
          <w:lang w:val="en-GB"/>
        </w:rPr>
        <w:t>s</w:t>
      </w:r>
      <w:r w:rsidRPr="0031391C">
        <w:rPr>
          <w:rFonts w:ascii="Arial" w:hAnsi="Arial"/>
          <w:b/>
          <w:sz w:val="20"/>
          <w:lang w:val="en-GB"/>
        </w:rPr>
        <w:t xml:space="preserve"> </w:t>
      </w:r>
    </w:p>
    <w:p w14:paraId="05A27346" w14:textId="77777777" w:rsidR="00B548AA" w:rsidRDefault="0062724A" w:rsidP="00436446">
      <w:pPr>
        <w:jc w:val="both"/>
        <w:rPr>
          <w:rFonts w:ascii="Arial" w:hAnsi="Arial"/>
          <w:sz w:val="20"/>
          <w:lang w:val="en-GB"/>
        </w:rPr>
      </w:pPr>
      <w:r w:rsidRPr="0062724A">
        <w:rPr>
          <w:rFonts w:ascii="Arial" w:hAnsi="Arial"/>
          <w:sz w:val="20"/>
          <w:lang w:val="en-GB"/>
        </w:rPr>
        <w:t>Contracts may not be awarded to tenderers who, during the procurement procedure:</w:t>
      </w:r>
      <w:r>
        <w:rPr>
          <w:rFonts w:ascii="Arial" w:hAnsi="Arial"/>
          <w:sz w:val="20"/>
          <w:lang w:val="en-GB"/>
        </w:rPr>
        <w:t xml:space="preserve"> </w:t>
      </w:r>
    </w:p>
    <w:p w14:paraId="442CF6DB" w14:textId="77777777" w:rsidR="0062724A" w:rsidRPr="0031391C" w:rsidRDefault="0062724A" w:rsidP="00436446">
      <w:pPr>
        <w:jc w:val="both"/>
        <w:rPr>
          <w:rFonts w:ascii="Arial" w:hAnsi="Arial"/>
          <w:sz w:val="20"/>
          <w:lang w:val="en-GB"/>
        </w:rPr>
      </w:pPr>
    </w:p>
    <w:p w14:paraId="0C0712C4" w14:textId="77777777" w:rsidR="001A706C" w:rsidRPr="0031391C" w:rsidRDefault="001A706C" w:rsidP="00436446">
      <w:pPr>
        <w:numPr>
          <w:ilvl w:val="0"/>
          <w:numId w:val="3"/>
        </w:numPr>
        <w:jc w:val="both"/>
        <w:rPr>
          <w:rFonts w:ascii="Arial" w:hAnsi="Arial" w:cs="Arial"/>
          <w:sz w:val="20"/>
          <w:szCs w:val="20"/>
          <w:lang w:val="en-GB"/>
        </w:rPr>
      </w:pPr>
      <w:r w:rsidRPr="0031391C">
        <w:rPr>
          <w:rFonts w:ascii="Arial" w:hAnsi="Arial" w:cs="Arial"/>
          <w:sz w:val="20"/>
          <w:szCs w:val="20"/>
          <w:lang w:val="en-GB"/>
        </w:rPr>
        <w:t xml:space="preserve">are </w:t>
      </w:r>
      <w:r w:rsidR="00B548AA" w:rsidRPr="0031391C">
        <w:rPr>
          <w:rFonts w:ascii="Arial" w:hAnsi="Arial" w:cs="Arial"/>
          <w:sz w:val="20"/>
          <w:szCs w:val="20"/>
          <w:lang w:val="en-GB"/>
        </w:rPr>
        <w:t>subject to conflict of interest</w:t>
      </w:r>
    </w:p>
    <w:p w14:paraId="0667AF91" w14:textId="77777777" w:rsidR="001A706C" w:rsidRPr="0031391C" w:rsidRDefault="001A706C" w:rsidP="00436446">
      <w:pPr>
        <w:numPr>
          <w:ilvl w:val="0"/>
          <w:numId w:val="3"/>
        </w:numPr>
        <w:jc w:val="both"/>
        <w:rPr>
          <w:rFonts w:ascii="Arial" w:hAnsi="Arial" w:cs="Arial"/>
          <w:sz w:val="20"/>
          <w:szCs w:val="20"/>
          <w:lang w:val="en-GB"/>
        </w:rPr>
      </w:pPr>
      <w:r w:rsidRPr="0031391C">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r w:rsidR="00BE6317" w:rsidRPr="0031391C">
        <w:rPr>
          <w:rFonts w:ascii="Arial" w:hAnsi="Arial" w:cs="Arial"/>
          <w:sz w:val="20"/>
          <w:szCs w:val="20"/>
          <w:lang w:val="en-GB"/>
        </w:rPr>
        <w:t>.</w:t>
      </w:r>
    </w:p>
    <w:p w14:paraId="52C6F04B" w14:textId="77777777" w:rsidR="00532066" w:rsidRPr="0031391C" w:rsidRDefault="00532066" w:rsidP="00436446">
      <w:pPr>
        <w:jc w:val="both"/>
        <w:rPr>
          <w:rFonts w:ascii="Arial" w:hAnsi="Arial" w:cs="Arial"/>
          <w:sz w:val="20"/>
          <w:szCs w:val="20"/>
          <w:lang w:val="en-GB"/>
        </w:rPr>
      </w:pPr>
    </w:p>
    <w:p w14:paraId="34FD43F0" w14:textId="77777777" w:rsidR="00156B4E" w:rsidRPr="00156B4E" w:rsidRDefault="00156B4E" w:rsidP="00156B4E">
      <w:pPr>
        <w:numPr>
          <w:ilvl w:val="0"/>
          <w:numId w:val="17"/>
        </w:numPr>
        <w:spacing w:before="120"/>
        <w:jc w:val="both"/>
        <w:rPr>
          <w:rFonts w:ascii="Arial" w:hAnsi="Arial"/>
          <w:b/>
          <w:sz w:val="20"/>
          <w:lang w:val="en-GB"/>
        </w:rPr>
      </w:pPr>
      <w:r w:rsidRPr="00156B4E">
        <w:rPr>
          <w:rFonts w:ascii="Arial" w:hAnsi="Arial"/>
          <w:b/>
          <w:sz w:val="20"/>
          <w:lang w:val="en-GB"/>
        </w:rPr>
        <w:t>Language of Tenders</w:t>
      </w:r>
    </w:p>
    <w:p w14:paraId="73242E18" w14:textId="77777777" w:rsidR="00156B4E" w:rsidRDefault="00156B4E" w:rsidP="00156B4E">
      <w:pPr>
        <w:jc w:val="both"/>
        <w:rPr>
          <w:rFonts w:ascii="Arial" w:hAnsi="Arial" w:cs="Arial"/>
          <w:sz w:val="20"/>
          <w:szCs w:val="20"/>
          <w:lang w:val="en-GB"/>
        </w:rPr>
      </w:pPr>
      <w:r w:rsidRPr="00156B4E">
        <w:rPr>
          <w:rFonts w:ascii="Arial" w:hAnsi="Arial" w:cs="Arial"/>
          <w:sz w:val="20"/>
          <w:szCs w:val="20"/>
          <w:lang w:val="en-GB"/>
        </w:rPr>
        <w:t xml:space="preserve">The tenders, all correspondence and documents related to the tender exchanged by the tenderer and the Contracting Authority must be written in </w:t>
      </w:r>
      <w:r w:rsidRPr="00156B4E">
        <w:rPr>
          <w:rFonts w:ascii="Arial" w:hAnsi="Arial" w:cs="Arial"/>
          <w:sz w:val="20"/>
          <w:szCs w:val="20"/>
          <w:highlight w:val="yellow"/>
          <w:lang w:val="en-GB"/>
        </w:rPr>
        <w:t>&lt;language&gt;.</w:t>
      </w:r>
    </w:p>
    <w:p w14:paraId="4E093BBD" w14:textId="77777777" w:rsidR="00156B4E" w:rsidRPr="00156B4E" w:rsidRDefault="00156B4E" w:rsidP="00156B4E">
      <w:pPr>
        <w:jc w:val="both"/>
        <w:rPr>
          <w:rFonts w:ascii="Arial" w:hAnsi="Arial" w:cs="Arial"/>
          <w:sz w:val="20"/>
          <w:szCs w:val="20"/>
          <w:lang w:val="en-GB"/>
        </w:rPr>
      </w:pPr>
    </w:p>
    <w:p w14:paraId="5345A696" w14:textId="77777777" w:rsidR="00C7300B" w:rsidRPr="0031391C" w:rsidRDefault="00C7300B" w:rsidP="00391C63">
      <w:pPr>
        <w:numPr>
          <w:ilvl w:val="0"/>
          <w:numId w:val="17"/>
        </w:numPr>
        <w:spacing w:before="120"/>
        <w:jc w:val="both"/>
        <w:rPr>
          <w:rFonts w:ascii="Arial" w:hAnsi="Arial"/>
          <w:b/>
          <w:sz w:val="20"/>
          <w:lang w:val="en-GB"/>
        </w:rPr>
      </w:pPr>
      <w:r w:rsidRPr="0031391C">
        <w:rPr>
          <w:rFonts w:ascii="Arial" w:hAnsi="Arial"/>
          <w:b/>
          <w:sz w:val="20"/>
          <w:lang w:val="en-GB"/>
        </w:rPr>
        <w:t>Documents comprising the</w:t>
      </w:r>
      <w:r w:rsidR="009E2AE3" w:rsidRPr="0031391C">
        <w:rPr>
          <w:rFonts w:ascii="Arial" w:hAnsi="Arial"/>
          <w:b/>
          <w:sz w:val="20"/>
          <w:lang w:val="en-GB"/>
        </w:rPr>
        <w:t xml:space="preserve"> </w:t>
      </w:r>
      <w:r w:rsidR="00156B4E">
        <w:rPr>
          <w:rFonts w:ascii="Arial" w:hAnsi="Arial"/>
          <w:b/>
          <w:sz w:val="20"/>
          <w:lang w:val="en-GB"/>
        </w:rPr>
        <w:t>Tender</w:t>
      </w:r>
    </w:p>
    <w:p w14:paraId="3214BC08" w14:textId="77777777" w:rsidR="003416A1" w:rsidRPr="0031391C" w:rsidRDefault="00C7300B" w:rsidP="00436446">
      <w:pPr>
        <w:jc w:val="both"/>
        <w:rPr>
          <w:rFonts w:ascii="Arial" w:hAnsi="Arial"/>
          <w:sz w:val="20"/>
          <w:lang w:val="en-GB"/>
        </w:rPr>
      </w:pPr>
      <w:r w:rsidRPr="0031391C">
        <w:rPr>
          <w:rFonts w:ascii="Arial" w:hAnsi="Arial"/>
          <w:sz w:val="20"/>
          <w:lang w:val="en-GB"/>
        </w:rPr>
        <w:t xml:space="preserve">The </w:t>
      </w:r>
      <w:r w:rsidR="0041022C" w:rsidRPr="0031391C">
        <w:rPr>
          <w:rFonts w:ascii="Arial" w:hAnsi="Arial"/>
          <w:sz w:val="20"/>
          <w:lang w:val="en-GB"/>
        </w:rPr>
        <w:t xml:space="preserve">Candidate </w:t>
      </w:r>
      <w:r w:rsidRPr="0031391C">
        <w:rPr>
          <w:rFonts w:ascii="Arial" w:hAnsi="Arial"/>
          <w:sz w:val="20"/>
          <w:lang w:val="en-GB"/>
        </w:rPr>
        <w:t>shall</w:t>
      </w:r>
      <w:r w:rsidR="003416A1" w:rsidRPr="0031391C">
        <w:rPr>
          <w:rFonts w:ascii="Arial" w:hAnsi="Arial"/>
          <w:sz w:val="20"/>
          <w:lang w:val="en-GB"/>
        </w:rPr>
        <w:t xml:space="preserve"> complete and submit </w:t>
      </w:r>
      <w:r w:rsidR="00FF26BE" w:rsidRPr="0031391C">
        <w:rPr>
          <w:rFonts w:ascii="Arial" w:hAnsi="Arial"/>
          <w:sz w:val="20"/>
          <w:lang w:val="en-GB"/>
        </w:rPr>
        <w:t xml:space="preserve">the following </w:t>
      </w:r>
      <w:r w:rsidR="005D46A6" w:rsidRPr="0031391C">
        <w:rPr>
          <w:rFonts w:ascii="Arial" w:hAnsi="Arial"/>
          <w:sz w:val="20"/>
          <w:lang w:val="en-GB"/>
        </w:rPr>
        <w:t xml:space="preserve">documents with his/her </w:t>
      </w:r>
      <w:r w:rsidR="00156B4E">
        <w:rPr>
          <w:rFonts w:ascii="Arial" w:hAnsi="Arial"/>
          <w:sz w:val="20"/>
          <w:lang w:val="en-GB"/>
        </w:rPr>
        <w:t>Tender</w:t>
      </w:r>
      <w:r w:rsidR="005D46A6" w:rsidRPr="0031391C">
        <w:rPr>
          <w:rFonts w:ascii="Arial" w:hAnsi="Arial"/>
          <w:sz w:val="20"/>
          <w:lang w:val="en-GB"/>
        </w:rPr>
        <w:t>:</w:t>
      </w:r>
    </w:p>
    <w:p w14:paraId="607E5C31" w14:textId="77777777" w:rsidR="003416A1" w:rsidRPr="0031391C" w:rsidRDefault="00156B4E" w:rsidP="00436446">
      <w:pPr>
        <w:numPr>
          <w:ilvl w:val="0"/>
          <w:numId w:val="4"/>
        </w:numPr>
        <w:jc w:val="both"/>
        <w:rPr>
          <w:rFonts w:ascii="Arial" w:hAnsi="Arial" w:cs="Arial"/>
          <w:sz w:val="20"/>
          <w:lang w:val="en-GB"/>
        </w:rPr>
      </w:pPr>
      <w:r>
        <w:rPr>
          <w:rFonts w:ascii="Arial" w:hAnsi="Arial" w:cs="Arial"/>
          <w:sz w:val="20"/>
          <w:lang w:val="en-GB"/>
        </w:rPr>
        <w:t>Tender</w:t>
      </w:r>
      <w:r w:rsidR="003416A1" w:rsidRPr="0031391C">
        <w:rPr>
          <w:rFonts w:ascii="Arial" w:hAnsi="Arial" w:cs="Arial"/>
          <w:sz w:val="20"/>
          <w:lang w:val="en-GB"/>
        </w:rPr>
        <w:t xml:space="preserve"> Submission Form (Annex 3) duly completed and signed by the Candidate.</w:t>
      </w:r>
    </w:p>
    <w:p w14:paraId="6AA3A31B" w14:textId="77777777" w:rsidR="003416A1" w:rsidRPr="0031391C" w:rsidRDefault="00F23EEB" w:rsidP="00436446">
      <w:pPr>
        <w:numPr>
          <w:ilvl w:val="0"/>
          <w:numId w:val="4"/>
        </w:numPr>
        <w:jc w:val="both"/>
        <w:rPr>
          <w:rFonts w:ascii="Arial" w:hAnsi="Arial" w:cs="Arial"/>
          <w:sz w:val="20"/>
          <w:lang w:val="en-GB"/>
        </w:rPr>
      </w:pPr>
      <w:r w:rsidRPr="0031391C">
        <w:rPr>
          <w:rFonts w:ascii="Arial" w:hAnsi="Arial" w:cs="Arial"/>
          <w:sz w:val="20"/>
          <w:szCs w:val="20"/>
          <w:lang w:val="en-GB"/>
        </w:rPr>
        <w:t>CV</w:t>
      </w:r>
      <w:r w:rsidR="003416A1" w:rsidRPr="0031391C">
        <w:rPr>
          <w:rFonts w:ascii="Arial" w:hAnsi="Arial" w:cs="Arial"/>
          <w:sz w:val="20"/>
          <w:szCs w:val="20"/>
          <w:lang w:val="en-GB"/>
        </w:rPr>
        <w:t xml:space="preserve"> highlighting the Candidate’s experience in the specific field of the </w:t>
      </w:r>
      <w:r w:rsidR="00B51A56" w:rsidRPr="0031391C">
        <w:rPr>
          <w:rFonts w:ascii="Arial" w:hAnsi="Arial" w:cs="Arial"/>
          <w:sz w:val="20"/>
          <w:szCs w:val="20"/>
          <w:lang w:val="en-GB"/>
        </w:rPr>
        <w:t>Works and</w:t>
      </w:r>
      <w:r w:rsidR="003416A1" w:rsidRPr="0031391C">
        <w:rPr>
          <w:rFonts w:ascii="Arial" w:hAnsi="Arial" w:cs="Arial"/>
          <w:sz w:val="20"/>
          <w:szCs w:val="20"/>
          <w:lang w:val="en-GB"/>
        </w:rPr>
        <w:t xml:space="preserve"> specific experience in the country/region where the </w:t>
      </w:r>
      <w:r w:rsidR="00B51A56" w:rsidRPr="0031391C">
        <w:rPr>
          <w:rFonts w:ascii="Arial" w:hAnsi="Arial" w:cs="Arial"/>
          <w:sz w:val="20"/>
          <w:szCs w:val="20"/>
          <w:lang w:val="en-GB"/>
        </w:rPr>
        <w:t>Works</w:t>
      </w:r>
      <w:r w:rsidR="00E5022B" w:rsidRPr="0031391C">
        <w:rPr>
          <w:rFonts w:ascii="Arial" w:hAnsi="Arial" w:cs="Arial"/>
          <w:sz w:val="20"/>
          <w:szCs w:val="20"/>
          <w:lang w:val="en-GB"/>
        </w:rPr>
        <w:t xml:space="preserve"> </w:t>
      </w:r>
      <w:r w:rsidR="00FF26BE" w:rsidRPr="0031391C">
        <w:rPr>
          <w:rFonts w:ascii="Arial" w:hAnsi="Arial" w:cs="Arial"/>
          <w:sz w:val="20"/>
          <w:szCs w:val="20"/>
          <w:lang w:val="en-GB"/>
        </w:rPr>
        <w:t>are</w:t>
      </w:r>
      <w:r w:rsidR="003416A1" w:rsidRPr="0031391C">
        <w:rPr>
          <w:rFonts w:ascii="Arial" w:hAnsi="Arial" w:cs="Arial"/>
          <w:sz w:val="20"/>
          <w:szCs w:val="20"/>
          <w:lang w:val="en-GB"/>
        </w:rPr>
        <w:t xml:space="preserve"> to be performed</w:t>
      </w:r>
      <w:r w:rsidR="00AB7C89" w:rsidRPr="0031391C">
        <w:rPr>
          <w:rFonts w:ascii="Arial" w:hAnsi="Arial" w:cs="Arial"/>
          <w:sz w:val="20"/>
          <w:szCs w:val="20"/>
          <w:lang w:val="en-GB"/>
        </w:rPr>
        <w:t>.</w:t>
      </w:r>
    </w:p>
    <w:p w14:paraId="22B544D0" w14:textId="77777777" w:rsidR="00C04789" w:rsidRPr="0031391C" w:rsidRDefault="00C04789" w:rsidP="00EF7740">
      <w:pPr>
        <w:numPr>
          <w:ilvl w:val="0"/>
          <w:numId w:val="4"/>
        </w:numPr>
        <w:jc w:val="both"/>
        <w:rPr>
          <w:rFonts w:ascii="Arial" w:hAnsi="Arial" w:cs="Arial"/>
          <w:sz w:val="20"/>
          <w:lang w:val="en-GB"/>
        </w:rPr>
      </w:pPr>
      <w:r w:rsidRPr="0031391C">
        <w:rPr>
          <w:rFonts w:ascii="Arial" w:hAnsi="Arial" w:cs="Arial"/>
          <w:sz w:val="20"/>
          <w:szCs w:val="20"/>
          <w:highlight w:val="cyan"/>
          <w:lang w:val="en-GB"/>
        </w:rPr>
        <w:t>(Option:)</w:t>
      </w:r>
      <w:r w:rsidRPr="0031391C">
        <w:rPr>
          <w:rFonts w:ascii="Arial" w:hAnsi="Arial" w:cs="Arial"/>
          <w:sz w:val="20"/>
          <w:szCs w:val="20"/>
          <w:lang w:val="en-GB"/>
        </w:rPr>
        <w:t xml:space="preserve"> </w:t>
      </w:r>
      <w:proofErr w:type="gramStart"/>
      <w:r w:rsidRPr="0031391C">
        <w:rPr>
          <w:rFonts w:ascii="Arial" w:hAnsi="Arial" w:cs="Arial"/>
          <w:sz w:val="20"/>
          <w:szCs w:val="20"/>
          <w:lang w:val="en-GB"/>
        </w:rPr>
        <w:t>CV’s</w:t>
      </w:r>
      <w:proofErr w:type="gramEnd"/>
      <w:r w:rsidRPr="0031391C">
        <w:rPr>
          <w:rFonts w:ascii="Arial" w:hAnsi="Arial" w:cs="Arial"/>
          <w:sz w:val="20"/>
          <w:szCs w:val="20"/>
          <w:lang w:val="en-GB"/>
        </w:rPr>
        <w:t xml:space="preserve"> of key-personnel to work under this Works contract. </w:t>
      </w:r>
      <w:r w:rsidRPr="0031391C">
        <w:rPr>
          <w:rFonts w:ascii="Arial" w:hAnsi="Arial" w:cs="Arial"/>
          <w:b/>
          <w:sz w:val="20"/>
          <w:szCs w:val="20"/>
          <w:highlight w:val="red"/>
          <w:lang w:val="en-GB"/>
        </w:rPr>
        <w:t>(Note: delete this option if a short term/low risk contract)</w:t>
      </w:r>
    </w:p>
    <w:p w14:paraId="1F1D98A9" w14:textId="77777777" w:rsidR="00BE6317" w:rsidRPr="0031391C" w:rsidRDefault="005B4A1D" w:rsidP="00436446">
      <w:pPr>
        <w:numPr>
          <w:ilvl w:val="0"/>
          <w:numId w:val="4"/>
        </w:numPr>
        <w:jc w:val="both"/>
        <w:rPr>
          <w:rFonts w:ascii="Arial" w:hAnsi="Arial" w:cs="Arial"/>
          <w:sz w:val="20"/>
          <w:lang w:val="en-GB"/>
        </w:rPr>
      </w:pPr>
      <w:r w:rsidRPr="0031391C">
        <w:rPr>
          <w:rFonts w:ascii="Arial" w:hAnsi="Arial" w:cs="Arial"/>
          <w:sz w:val="20"/>
          <w:highlight w:val="cyan"/>
          <w:lang w:val="en-GB"/>
        </w:rPr>
        <w:t xml:space="preserve"> </w:t>
      </w:r>
      <w:r w:rsidR="00D258ED" w:rsidRPr="0031391C">
        <w:rPr>
          <w:rFonts w:ascii="Arial" w:hAnsi="Arial" w:cs="Arial"/>
          <w:sz w:val="20"/>
          <w:highlight w:val="cyan"/>
          <w:lang w:val="en-GB"/>
        </w:rPr>
        <w:t>(Option:)</w:t>
      </w:r>
      <w:r w:rsidR="00D258ED" w:rsidRPr="0031391C">
        <w:rPr>
          <w:rFonts w:ascii="Arial" w:hAnsi="Arial" w:cs="Arial"/>
          <w:sz w:val="20"/>
          <w:lang w:val="en-GB"/>
        </w:rPr>
        <w:t xml:space="preserve"> </w:t>
      </w:r>
      <w:r w:rsidR="00BE6317" w:rsidRPr="0031391C">
        <w:rPr>
          <w:rFonts w:ascii="Arial" w:hAnsi="Arial" w:cs="Arial"/>
          <w:sz w:val="20"/>
          <w:lang w:val="en-GB"/>
        </w:rPr>
        <w:t xml:space="preserve">A financial statement on the </w:t>
      </w:r>
      <w:r w:rsidR="00D258ED" w:rsidRPr="0031391C">
        <w:rPr>
          <w:rFonts w:ascii="Arial" w:hAnsi="Arial" w:cs="Arial"/>
          <w:sz w:val="20"/>
          <w:lang w:val="en-GB"/>
        </w:rPr>
        <w:t>C</w:t>
      </w:r>
      <w:r w:rsidR="00BE6317" w:rsidRPr="0031391C">
        <w:rPr>
          <w:rFonts w:ascii="Arial" w:hAnsi="Arial" w:cs="Arial"/>
          <w:sz w:val="20"/>
          <w:lang w:val="en-GB"/>
        </w:rPr>
        <w:t>ompany</w:t>
      </w:r>
      <w:r w:rsidR="0084412F" w:rsidRPr="0031391C">
        <w:rPr>
          <w:rFonts w:ascii="Arial" w:hAnsi="Arial" w:cs="Arial"/>
          <w:sz w:val="20"/>
          <w:lang w:val="en-GB"/>
        </w:rPr>
        <w:t xml:space="preserve"> </w:t>
      </w:r>
      <w:r w:rsidR="00C04789" w:rsidRPr="0031391C">
        <w:rPr>
          <w:rFonts w:ascii="Arial" w:hAnsi="Arial" w:cs="Arial"/>
          <w:b/>
          <w:sz w:val="20"/>
          <w:szCs w:val="20"/>
          <w:highlight w:val="red"/>
          <w:lang w:val="en-GB"/>
        </w:rPr>
        <w:t>(Note: delete this option if a short term/low risk contract)</w:t>
      </w:r>
      <w:r w:rsidR="00C04789" w:rsidRPr="0031391C">
        <w:rPr>
          <w:rFonts w:ascii="Arial" w:hAnsi="Arial" w:cs="Arial"/>
          <w:sz w:val="20"/>
          <w:lang w:val="en-GB"/>
        </w:rPr>
        <w:t xml:space="preserve"> </w:t>
      </w:r>
    </w:p>
    <w:p w14:paraId="4D764E9B" w14:textId="77777777" w:rsidR="00BE6317" w:rsidRPr="00156B4E" w:rsidRDefault="005527C6" w:rsidP="00436446">
      <w:pPr>
        <w:numPr>
          <w:ilvl w:val="0"/>
          <w:numId w:val="4"/>
        </w:numPr>
        <w:jc w:val="both"/>
        <w:rPr>
          <w:rFonts w:ascii="Arial" w:hAnsi="Arial" w:cs="Arial"/>
          <w:sz w:val="20"/>
          <w:lang w:val="en-GB"/>
        </w:rPr>
      </w:pPr>
      <w:r w:rsidRPr="0031391C">
        <w:rPr>
          <w:rFonts w:ascii="Arial" w:hAnsi="Arial" w:cs="Arial"/>
          <w:sz w:val="20"/>
          <w:highlight w:val="cyan"/>
          <w:lang w:val="en-GB"/>
        </w:rPr>
        <w:t>(Option:)</w:t>
      </w:r>
      <w:r w:rsidRPr="0031391C">
        <w:rPr>
          <w:rFonts w:ascii="Arial" w:hAnsi="Arial" w:cs="Arial"/>
          <w:sz w:val="20"/>
          <w:lang w:val="en-GB"/>
        </w:rPr>
        <w:t xml:space="preserve"> </w:t>
      </w:r>
      <w:r w:rsidR="00EF7740" w:rsidRPr="0031391C">
        <w:rPr>
          <w:rFonts w:ascii="Arial" w:hAnsi="Arial" w:cs="Arial"/>
          <w:sz w:val="20"/>
          <w:lang w:val="en-GB"/>
        </w:rPr>
        <w:t>O</w:t>
      </w:r>
      <w:r w:rsidRPr="0031391C">
        <w:rPr>
          <w:rFonts w:ascii="Arial" w:hAnsi="Arial"/>
          <w:sz w:val="20"/>
          <w:lang w:val="en-GB"/>
        </w:rPr>
        <w:t>fficial document proving that the person signing on behalf of the Construction Company is duly authorised to do so</w:t>
      </w:r>
      <w:proofErr w:type="gramStart"/>
      <w:r w:rsidRPr="0031391C">
        <w:rPr>
          <w:rFonts w:ascii="Arial" w:hAnsi="Arial"/>
          <w:sz w:val="20"/>
          <w:lang w:val="en-GB"/>
        </w:rPr>
        <w:t>.</w:t>
      </w:r>
      <w:r w:rsidR="00C04789" w:rsidRPr="0031391C">
        <w:rPr>
          <w:rFonts w:ascii="Arial" w:hAnsi="Arial"/>
          <w:sz w:val="20"/>
          <w:lang w:val="en-GB"/>
        </w:rPr>
        <w:t xml:space="preserve"> </w:t>
      </w:r>
      <w:proofErr w:type="gramEnd"/>
      <w:r w:rsidR="00EF7740" w:rsidRPr="0031391C">
        <w:rPr>
          <w:rFonts w:ascii="Arial" w:hAnsi="Arial" w:cs="Arial"/>
          <w:b/>
          <w:sz w:val="20"/>
          <w:szCs w:val="20"/>
          <w:highlight w:val="red"/>
          <w:lang w:val="en-GB"/>
        </w:rPr>
        <w:t>(Note: d</w:t>
      </w:r>
      <w:r w:rsidR="00C04789" w:rsidRPr="0031391C">
        <w:rPr>
          <w:rFonts w:ascii="Arial" w:hAnsi="Arial" w:cs="Arial"/>
          <w:b/>
          <w:sz w:val="20"/>
          <w:szCs w:val="20"/>
          <w:highlight w:val="red"/>
          <w:lang w:val="en-GB"/>
        </w:rPr>
        <w:t>elete this option if a short term/low risk contract)</w:t>
      </w:r>
    </w:p>
    <w:p w14:paraId="4EB26786" w14:textId="77777777" w:rsidR="00156B4E" w:rsidRPr="00BF2DF6" w:rsidRDefault="00156B4E" w:rsidP="00436446">
      <w:pPr>
        <w:numPr>
          <w:ilvl w:val="0"/>
          <w:numId w:val="4"/>
        </w:numPr>
        <w:jc w:val="both"/>
        <w:rPr>
          <w:rFonts w:ascii="Arial" w:hAnsi="Arial" w:cs="Arial"/>
          <w:sz w:val="20"/>
          <w:lang w:val="en-GB"/>
        </w:rPr>
      </w:pPr>
      <w:r w:rsidRPr="00BF2DF6">
        <w:rPr>
          <w:rFonts w:ascii="Arial" w:hAnsi="Arial" w:cs="Arial"/>
          <w:sz w:val="20"/>
          <w:szCs w:val="20"/>
          <w:lang w:val="en-GB"/>
        </w:rPr>
        <w:t xml:space="preserve">Company registration certificate or other certifications as required in the country of </w:t>
      </w:r>
      <w:r w:rsidR="00BF2DF6">
        <w:rPr>
          <w:rFonts w:ascii="Arial" w:hAnsi="Arial" w:cs="Arial"/>
          <w:sz w:val="20"/>
          <w:szCs w:val="20"/>
          <w:lang w:val="en-GB"/>
        </w:rPr>
        <w:t>execution of the Works</w:t>
      </w:r>
      <w:r w:rsidRPr="00BF2DF6">
        <w:rPr>
          <w:rFonts w:ascii="Arial" w:hAnsi="Arial" w:cs="Arial"/>
          <w:sz w:val="20"/>
          <w:szCs w:val="20"/>
          <w:lang w:val="en-GB"/>
        </w:rPr>
        <w:t xml:space="preserve">.  </w:t>
      </w:r>
    </w:p>
    <w:p w14:paraId="2D3A6A01" w14:textId="77777777" w:rsidR="003416A1" w:rsidRPr="0031391C" w:rsidRDefault="00AB7C89" w:rsidP="00AB7C89">
      <w:pPr>
        <w:tabs>
          <w:tab w:val="left" w:pos="8145"/>
        </w:tabs>
        <w:ind w:left="284"/>
        <w:jc w:val="both"/>
        <w:rPr>
          <w:rFonts w:ascii="Arial" w:hAnsi="Arial"/>
          <w:sz w:val="20"/>
          <w:lang w:val="en-GB"/>
        </w:rPr>
      </w:pPr>
      <w:r w:rsidRPr="0031391C">
        <w:rPr>
          <w:rFonts w:ascii="Arial" w:hAnsi="Arial"/>
          <w:sz w:val="20"/>
          <w:lang w:val="en-GB"/>
        </w:rPr>
        <w:tab/>
      </w:r>
    </w:p>
    <w:p w14:paraId="3501788A" w14:textId="77777777" w:rsidR="0084412F" w:rsidRPr="0031391C" w:rsidRDefault="0084412F" w:rsidP="0084412F">
      <w:pPr>
        <w:jc w:val="both"/>
        <w:rPr>
          <w:rFonts w:ascii="Arial" w:hAnsi="Arial"/>
          <w:sz w:val="20"/>
          <w:lang w:val="en-GB"/>
        </w:rPr>
      </w:pPr>
      <w:r w:rsidRPr="0031391C">
        <w:rPr>
          <w:rFonts w:ascii="Arial" w:hAnsi="Arial"/>
          <w:sz w:val="20"/>
          <w:lang w:val="en-GB"/>
        </w:rPr>
        <w:t>and any other material and information which should be provided and made known to the Contracting Authority.</w:t>
      </w:r>
    </w:p>
    <w:p w14:paraId="147A0740" w14:textId="77777777" w:rsidR="00F759A9" w:rsidRPr="0031391C" w:rsidRDefault="00F759A9" w:rsidP="00436446">
      <w:pPr>
        <w:jc w:val="both"/>
        <w:rPr>
          <w:rFonts w:ascii="Arial" w:hAnsi="Arial"/>
          <w:color w:val="FF0000"/>
          <w:sz w:val="20"/>
          <w:lang w:val="en-GB"/>
        </w:rPr>
      </w:pPr>
    </w:p>
    <w:p w14:paraId="2874CFCF" w14:textId="77777777" w:rsidR="00E5651B" w:rsidRPr="00E5651B" w:rsidRDefault="00E5651B" w:rsidP="00E5651B">
      <w:pPr>
        <w:numPr>
          <w:ilvl w:val="0"/>
          <w:numId w:val="17"/>
        </w:numPr>
        <w:spacing w:before="120"/>
        <w:jc w:val="both"/>
        <w:rPr>
          <w:rFonts w:ascii="Arial" w:hAnsi="Arial"/>
          <w:b/>
          <w:sz w:val="20"/>
          <w:highlight w:val="cyan"/>
          <w:lang w:val="en-GB"/>
        </w:rPr>
      </w:pPr>
      <w:r w:rsidRPr="00E5651B">
        <w:rPr>
          <w:rFonts w:ascii="Arial" w:hAnsi="Arial"/>
          <w:b/>
          <w:sz w:val="20"/>
          <w:highlight w:val="cyan"/>
          <w:lang w:val="en-GB"/>
        </w:rPr>
        <w:t>(Option: Tender guarantee)</w:t>
      </w:r>
    </w:p>
    <w:p w14:paraId="2454FC76" w14:textId="77777777" w:rsidR="00E5651B" w:rsidRDefault="00E5651B" w:rsidP="00E5651B">
      <w:pPr>
        <w:tabs>
          <w:tab w:val="left" w:pos="360"/>
        </w:tabs>
        <w:rPr>
          <w:rFonts w:ascii="Arial" w:hAnsi="Arial" w:cs="Arial"/>
          <w:b/>
          <w:sz w:val="20"/>
          <w:szCs w:val="20"/>
          <w:lang w:val="en-GB"/>
        </w:rPr>
      </w:pPr>
      <w:r w:rsidRPr="00957401">
        <w:rPr>
          <w:rFonts w:ascii="Arial" w:hAnsi="Arial" w:cs="Arial"/>
          <w:spacing w:val="-2"/>
          <w:sz w:val="20"/>
          <w:lang w:val="en-GB"/>
        </w:rPr>
        <w:t xml:space="preserve">All tenders must be accompanied by a tender guarantee of minimum </w:t>
      </w:r>
      <w:r w:rsidRPr="00957401">
        <w:rPr>
          <w:rFonts w:ascii="Arial" w:hAnsi="Arial" w:cs="Arial"/>
          <w:spacing w:val="-2"/>
          <w:sz w:val="20"/>
          <w:highlight w:val="yellow"/>
          <w:lang w:val="en-GB"/>
        </w:rPr>
        <w:t>&lt;1%&gt;</w:t>
      </w:r>
      <w:r w:rsidRPr="00957401">
        <w:rPr>
          <w:rFonts w:ascii="Arial" w:hAnsi="Arial" w:cs="Arial"/>
          <w:spacing w:val="-2"/>
          <w:sz w:val="20"/>
          <w:lang w:val="en-GB"/>
        </w:rPr>
        <w:t xml:space="preserve"> of the total tender amount</w:t>
      </w:r>
      <w:proofErr w:type="gramStart"/>
      <w:r w:rsidRPr="00957401">
        <w:rPr>
          <w:rFonts w:ascii="Arial" w:hAnsi="Arial" w:cs="Arial"/>
          <w:spacing w:val="-2"/>
          <w:sz w:val="20"/>
          <w:lang w:val="en-GB"/>
        </w:rPr>
        <w:t xml:space="preserve">. </w:t>
      </w:r>
      <w:proofErr w:type="gramEnd"/>
      <w:r w:rsidRPr="00957401">
        <w:rPr>
          <w:rFonts w:ascii="Arial" w:hAnsi="Arial" w:cs="Arial"/>
          <w:spacing w:val="-2"/>
          <w:sz w:val="20"/>
          <w:lang w:val="en-GB"/>
        </w:rPr>
        <w:t>The guarantee shall be issued in favour of the Contracting Authority and be valid for 45 days beyond the period of validity of the tender</w:t>
      </w:r>
      <w:proofErr w:type="gramStart"/>
      <w:r w:rsidRPr="00957401">
        <w:rPr>
          <w:rFonts w:ascii="Arial" w:hAnsi="Arial" w:cs="Arial"/>
          <w:spacing w:val="-2"/>
          <w:sz w:val="20"/>
          <w:lang w:val="en-GB"/>
        </w:rPr>
        <w:t xml:space="preserve">. </w:t>
      </w:r>
      <w:proofErr w:type="gramEnd"/>
      <w:r w:rsidRPr="00957401">
        <w:rPr>
          <w:rFonts w:ascii="Arial" w:hAnsi="Arial" w:cs="Arial"/>
          <w:spacing w:val="-2"/>
          <w:sz w:val="20"/>
          <w:lang w:val="en-GB"/>
        </w:rPr>
        <w:t>The tender guarantee shall be issued in the form of a first demand guarantee, by an internationally recognised bank or other financial institution, and shall be in accordance with the text in the attached guarantee</w:t>
      </w:r>
      <w:proofErr w:type="gramStart"/>
      <w:r w:rsidRPr="00957401">
        <w:rPr>
          <w:rFonts w:ascii="Arial" w:hAnsi="Arial" w:cs="Arial"/>
          <w:spacing w:val="-2"/>
          <w:sz w:val="20"/>
          <w:lang w:val="en-GB"/>
        </w:rPr>
        <w:t xml:space="preserve">. </w:t>
      </w:r>
      <w:proofErr w:type="gramEnd"/>
      <w:r w:rsidRPr="00957401">
        <w:rPr>
          <w:rFonts w:ascii="Arial" w:hAnsi="Arial" w:cs="Arial"/>
          <w:spacing w:val="-2"/>
          <w:sz w:val="20"/>
          <w:lang w:val="en-GB"/>
        </w:rPr>
        <w:t xml:space="preserve">The tender guarantee may also be issued in the form of a banker’s draft, a certified cheque, a bond provided by an insurance company or an irrevocable letter of credit, </w:t>
      </w:r>
      <w:proofErr w:type="gramStart"/>
      <w:r w:rsidRPr="00957401">
        <w:rPr>
          <w:rFonts w:ascii="Arial" w:hAnsi="Arial" w:cs="Arial"/>
          <w:spacing w:val="-2"/>
          <w:sz w:val="20"/>
          <w:lang w:val="en-GB"/>
        </w:rPr>
        <w:t>as long as</w:t>
      </w:r>
      <w:proofErr w:type="gramEnd"/>
      <w:r w:rsidRPr="00957401">
        <w:rPr>
          <w:rFonts w:ascii="Arial" w:hAnsi="Arial" w:cs="Arial"/>
          <w:spacing w:val="-2"/>
          <w:sz w:val="20"/>
          <w:lang w:val="en-GB"/>
        </w:rPr>
        <w:t xml:space="preserve"> it creates under the applicable law the same irrevocable, at-first-demand obligations for the guarantor as expressed in the wording of the attached guarantee. </w:t>
      </w:r>
      <w:r w:rsidRPr="00957401">
        <w:rPr>
          <w:rFonts w:ascii="Arial" w:hAnsi="Arial" w:cs="Arial"/>
          <w:b/>
          <w:sz w:val="20"/>
          <w:szCs w:val="20"/>
          <w:highlight w:val="red"/>
          <w:lang w:val="en-GB"/>
        </w:rPr>
        <w:t xml:space="preserve">(Note: please insert the </w:t>
      </w:r>
      <w:proofErr w:type="gramStart"/>
      <w:r w:rsidRPr="00957401">
        <w:rPr>
          <w:rFonts w:ascii="Arial" w:hAnsi="Arial" w:cs="Arial"/>
          <w:b/>
          <w:sz w:val="20"/>
          <w:szCs w:val="20"/>
          <w:highlight w:val="red"/>
          <w:lang w:val="en-GB"/>
        </w:rPr>
        <w:t>guarantee</w:t>
      </w:r>
      <w:proofErr w:type="gramEnd"/>
      <w:r w:rsidRPr="00957401">
        <w:rPr>
          <w:rFonts w:ascii="Arial" w:hAnsi="Arial" w:cs="Arial"/>
          <w:b/>
          <w:sz w:val="20"/>
          <w:szCs w:val="20"/>
          <w:highlight w:val="red"/>
          <w:lang w:val="en-GB"/>
        </w:rPr>
        <w:t xml:space="preserve"> template at the end of this document. Guarantees are available online </w:t>
      </w:r>
      <w:r>
        <w:rPr>
          <w:rFonts w:ascii="Arial" w:hAnsi="Arial" w:cs="Arial"/>
          <w:b/>
          <w:sz w:val="20"/>
          <w:szCs w:val="20"/>
          <w:highlight w:val="red"/>
          <w:lang w:val="en-GB"/>
        </w:rPr>
        <w:t>from the NCA Procurement Manual</w:t>
      </w:r>
      <w:proofErr w:type="gramStart"/>
      <w:r w:rsidRPr="00957401">
        <w:rPr>
          <w:rFonts w:ascii="Arial" w:hAnsi="Arial" w:cs="Arial"/>
          <w:b/>
          <w:sz w:val="20"/>
          <w:szCs w:val="20"/>
          <w:highlight w:val="red"/>
          <w:lang w:val="en-GB"/>
        </w:rPr>
        <w:t xml:space="preserve">. </w:t>
      </w:r>
      <w:proofErr w:type="gramEnd"/>
      <w:r w:rsidRPr="00957401">
        <w:rPr>
          <w:rFonts w:ascii="Arial" w:hAnsi="Arial" w:cs="Arial"/>
          <w:b/>
          <w:sz w:val="20"/>
          <w:szCs w:val="20"/>
          <w:highlight w:val="red"/>
          <w:lang w:val="en-GB"/>
        </w:rPr>
        <w:t>D</w:t>
      </w:r>
      <w:r w:rsidRPr="00957401">
        <w:rPr>
          <w:rFonts w:ascii="Arial" w:hAnsi="Arial" w:cs="Arial"/>
          <w:b/>
          <w:spacing w:val="-2"/>
          <w:sz w:val="20"/>
          <w:highlight w:val="red"/>
          <w:lang w:val="en-GB"/>
        </w:rPr>
        <w:t>elete this article if not required)</w:t>
      </w:r>
    </w:p>
    <w:p w14:paraId="6B66008C" w14:textId="77777777" w:rsidR="00E5651B" w:rsidRPr="00E5651B" w:rsidRDefault="00E5651B" w:rsidP="00E5651B">
      <w:pPr>
        <w:tabs>
          <w:tab w:val="left" w:pos="360"/>
        </w:tabs>
        <w:rPr>
          <w:rFonts w:ascii="Arial" w:hAnsi="Arial" w:cs="Arial"/>
          <w:b/>
          <w:sz w:val="20"/>
          <w:szCs w:val="20"/>
          <w:lang w:val="en-GB"/>
        </w:rPr>
      </w:pPr>
    </w:p>
    <w:p w14:paraId="432FF837" w14:textId="77777777" w:rsidR="00C7300B" w:rsidRPr="0031391C" w:rsidRDefault="0026753B" w:rsidP="00391C63">
      <w:pPr>
        <w:numPr>
          <w:ilvl w:val="0"/>
          <w:numId w:val="17"/>
        </w:numPr>
        <w:spacing w:before="120"/>
        <w:jc w:val="both"/>
        <w:rPr>
          <w:rFonts w:ascii="Arial" w:hAnsi="Arial"/>
          <w:b/>
          <w:sz w:val="20"/>
          <w:lang w:val="en-GB"/>
        </w:rPr>
      </w:pPr>
      <w:r w:rsidRPr="0031391C">
        <w:rPr>
          <w:rFonts w:ascii="Arial" w:hAnsi="Arial"/>
          <w:b/>
          <w:sz w:val="20"/>
          <w:lang w:val="en-GB"/>
        </w:rPr>
        <w:lastRenderedPageBreak/>
        <w:t>Financial proposal</w:t>
      </w:r>
    </w:p>
    <w:p w14:paraId="22522B7A" w14:textId="77777777" w:rsidR="00C7300B" w:rsidRPr="0031391C" w:rsidRDefault="00B51A56" w:rsidP="00436446">
      <w:pPr>
        <w:jc w:val="both"/>
        <w:rPr>
          <w:rFonts w:ascii="Arial" w:hAnsi="Arial"/>
          <w:sz w:val="20"/>
          <w:lang w:val="en-GB"/>
        </w:rPr>
      </w:pPr>
      <w:r w:rsidRPr="0031391C">
        <w:rPr>
          <w:rFonts w:ascii="Arial" w:hAnsi="Arial" w:cs="Arial"/>
          <w:sz w:val="20"/>
          <w:szCs w:val="20"/>
          <w:lang w:val="en-GB"/>
        </w:rPr>
        <w:t xml:space="preserve">The Financial Proposal shall be presented as an amount in </w:t>
      </w:r>
      <w:r w:rsidRPr="0031391C">
        <w:rPr>
          <w:rFonts w:ascii="Arial" w:hAnsi="Arial" w:cs="Arial"/>
          <w:sz w:val="20"/>
          <w:szCs w:val="20"/>
          <w:highlight w:val="yellow"/>
          <w:lang w:val="en-GB"/>
        </w:rPr>
        <w:t>&lt;currency&gt;</w:t>
      </w:r>
      <w:r w:rsidRPr="0031391C">
        <w:rPr>
          <w:rFonts w:ascii="Arial" w:hAnsi="Arial" w:cs="Arial"/>
          <w:sz w:val="20"/>
          <w:szCs w:val="20"/>
          <w:lang w:val="en-GB"/>
        </w:rPr>
        <w:t xml:space="preserve"> in the </w:t>
      </w:r>
      <w:r w:rsidR="00BF2DF6">
        <w:rPr>
          <w:rFonts w:ascii="Arial" w:hAnsi="Arial" w:cs="Arial"/>
          <w:sz w:val="20"/>
          <w:szCs w:val="20"/>
          <w:lang w:val="en-GB"/>
        </w:rPr>
        <w:t>Tender</w:t>
      </w:r>
      <w:r w:rsidRPr="0031391C">
        <w:rPr>
          <w:rFonts w:ascii="Arial" w:hAnsi="Arial" w:cs="Arial"/>
          <w:sz w:val="20"/>
          <w:szCs w:val="20"/>
          <w:lang w:val="en-GB"/>
        </w:rPr>
        <w:t xml:space="preserve"> Submission Form in Annex 3</w:t>
      </w:r>
      <w:proofErr w:type="gramStart"/>
      <w:r w:rsidRPr="0031391C">
        <w:rPr>
          <w:rFonts w:ascii="Arial" w:hAnsi="Arial" w:cs="Arial"/>
          <w:sz w:val="20"/>
          <w:szCs w:val="20"/>
          <w:lang w:val="en-GB"/>
        </w:rPr>
        <w:t>.</w:t>
      </w:r>
      <w:r w:rsidR="00FF26BE" w:rsidRPr="0031391C">
        <w:rPr>
          <w:rFonts w:ascii="Arial" w:hAnsi="Arial" w:cs="Arial"/>
          <w:sz w:val="20"/>
          <w:szCs w:val="20"/>
          <w:lang w:val="en-GB"/>
        </w:rPr>
        <w:t xml:space="preserve"> </w:t>
      </w:r>
      <w:proofErr w:type="gramEnd"/>
      <w:r w:rsidR="00C7300B" w:rsidRPr="0031391C">
        <w:rPr>
          <w:rFonts w:ascii="Arial" w:hAnsi="Arial"/>
          <w:sz w:val="20"/>
          <w:lang w:val="en-GB"/>
        </w:rPr>
        <w:t xml:space="preserve">The remuneration of the Contractor under the Contract will be on a </w:t>
      </w:r>
      <w:r w:rsidR="00B21519" w:rsidRPr="0031391C">
        <w:rPr>
          <w:rFonts w:ascii="Arial" w:hAnsi="Arial"/>
          <w:sz w:val="20"/>
          <w:lang w:val="en-GB"/>
        </w:rPr>
        <w:t>global</w:t>
      </w:r>
      <w:r w:rsidR="00C7300B" w:rsidRPr="0031391C">
        <w:rPr>
          <w:rFonts w:ascii="Arial" w:hAnsi="Arial"/>
          <w:sz w:val="20"/>
          <w:lang w:val="en-GB"/>
        </w:rPr>
        <w:t xml:space="preserve"> basis</w:t>
      </w:r>
      <w:proofErr w:type="gramStart"/>
      <w:r w:rsidR="00C7300B" w:rsidRPr="0031391C">
        <w:rPr>
          <w:rFonts w:ascii="Arial" w:hAnsi="Arial"/>
          <w:sz w:val="20"/>
          <w:lang w:val="en-GB"/>
        </w:rPr>
        <w:t>.</w:t>
      </w:r>
      <w:r w:rsidR="00F8608C" w:rsidRPr="0031391C">
        <w:rPr>
          <w:rFonts w:ascii="Arial" w:hAnsi="Arial"/>
          <w:sz w:val="20"/>
          <w:lang w:val="en-GB"/>
        </w:rPr>
        <w:t xml:space="preserve"> </w:t>
      </w:r>
      <w:proofErr w:type="gramEnd"/>
      <w:r w:rsidR="00C7300B" w:rsidRPr="0031391C">
        <w:rPr>
          <w:rFonts w:ascii="Arial" w:hAnsi="Arial"/>
          <w:sz w:val="20"/>
          <w:lang w:val="en-GB"/>
        </w:rPr>
        <w:t xml:space="preserve">The </w:t>
      </w:r>
      <w:r w:rsidR="0000377D" w:rsidRPr="0031391C">
        <w:rPr>
          <w:rFonts w:ascii="Arial" w:hAnsi="Arial"/>
          <w:sz w:val="20"/>
          <w:lang w:val="en-GB"/>
        </w:rPr>
        <w:t>f</w:t>
      </w:r>
      <w:r w:rsidR="00C7300B" w:rsidRPr="0031391C">
        <w:rPr>
          <w:rFonts w:ascii="Arial" w:hAnsi="Arial"/>
          <w:sz w:val="20"/>
          <w:lang w:val="en-GB"/>
        </w:rPr>
        <w:t xml:space="preserve">inancial </w:t>
      </w:r>
      <w:r w:rsidR="0000377D" w:rsidRPr="0031391C">
        <w:rPr>
          <w:rFonts w:ascii="Arial" w:hAnsi="Arial"/>
          <w:sz w:val="20"/>
          <w:lang w:val="en-GB"/>
        </w:rPr>
        <w:t>p</w:t>
      </w:r>
      <w:r w:rsidR="00C7300B" w:rsidRPr="0031391C">
        <w:rPr>
          <w:rFonts w:ascii="Arial" w:hAnsi="Arial"/>
          <w:sz w:val="20"/>
          <w:lang w:val="en-GB"/>
        </w:rPr>
        <w:t xml:space="preserve">roposal must be presented as a global price and be submitted using the </w:t>
      </w:r>
      <w:r w:rsidR="00F759A9" w:rsidRPr="0031391C">
        <w:rPr>
          <w:rFonts w:ascii="Arial" w:hAnsi="Arial"/>
          <w:sz w:val="20"/>
          <w:lang w:val="en-GB"/>
        </w:rPr>
        <w:t>table</w:t>
      </w:r>
      <w:r w:rsidR="00FF26BE" w:rsidRPr="0031391C">
        <w:rPr>
          <w:rFonts w:ascii="Arial" w:hAnsi="Arial"/>
          <w:sz w:val="20"/>
          <w:lang w:val="en-GB"/>
        </w:rPr>
        <w:t xml:space="preserve"> in</w:t>
      </w:r>
      <w:r w:rsidR="00F759A9" w:rsidRPr="0031391C">
        <w:rPr>
          <w:rFonts w:ascii="Arial" w:hAnsi="Arial"/>
          <w:sz w:val="20"/>
          <w:lang w:val="en-GB"/>
        </w:rPr>
        <w:t xml:space="preserve"> the </w:t>
      </w:r>
      <w:r w:rsidR="00BF2DF6">
        <w:rPr>
          <w:rFonts w:ascii="Arial" w:hAnsi="Arial"/>
          <w:sz w:val="20"/>
          <w:lang w:val="en-GB"/>
        </w:rPr>
        <w:t>Tender</w:t>
      </w:r>
      <w:r w:rsidR="00F759A9" w:rsidRPr="0031391C">
        <w:rPr>
          <w:rFonts w:ascii="Arial" w:hAnsi="Arial"/>
          <w:sz w:val="20"/>
          <w:lang w:val="en-GB"/>
        </w:rPr>
        <w:t xml:space="preserve"> Submission Form</w:t>
      </w:r>
      <w:r w:rsidR="00C7300B" w:rsidRPr="0031391C">
        <w:rPr>
          <w:rFonts w:ascii="Arial" w:hAnsi="Arial"/>
          <w:sz w:val="20"/>
          <w:lang w:val="en-GB"/>
        </w:rPr>
        <w:t>.</w:t>
      </w:r>
    </w:p>
    <w:p w14:paraId="455AA476" w14:textId="77777777" w:rsidR="00865BD8" w:rsidRPr="0031391C" w:rsidRDefault="00865BD8" w:rsidP="00436446">
      <w:pPr>
        <w:jc w:val="both"/>
        <w:rPr>
          <w:rFonts w:ascii="Arial" w:hAnsi="Arial"/>
          <w:sz w:val="20"/>
          <w:lang w:val="en-GB"/>
        </w:rPr>
      </w:pPr>
    </w:p>
    <w:p w14:paraId="41642519" w14:textId="77777777" w:rsidR="00C7300B" w:rsidRPr="0031391C" w:rsidRDefault="00C7300B" w:rsidP="00436446">
      <w:pPr>
        <w:jc w:val="both"/>
        <w:rPr>
          <w:rFonts w:ascii="Arial" w:hAnsi="Arial"/>
          <w:sz w:val="20"/>
          <w:lang w:val="en-GB"/>
        </w:rPr>
      </w:pPr>
      <w:r w:rsidRPr="0031391C">
        <w:rPr>
          <w:rFonts w:ascii="Arial" w:hAnsi="Arial"/>
          <w:sz w:val="20"/>
          <w:lang w:val="en-GB"/>
        </w:rPr>
        <w:t xml:space="preserve">The amounts entered in the </w:t>
      </w:r>
      <w:r w:rsidR="00FF26BE" w:rsidRPr="0031391C">
        <w:rPr>
          <w:rFonts w:ascii="Arial" w:hAnsi="Arial"/>
          <w:sz w:val="20"/>
          <w:lang w:val="en-GB"/>
        </w:rPr>
        <w:t>Bill of Quantities</w:t>
      </w:r>
      <w:r w:rsidR="00873AFA" w:rsidRPr="0031391C">
        <w:rPr>
          <w:rFonts w:ascii="Arial" w:hAnsi="Arial"/>
          <w:sz w:val="20"/>
          <w:lang w:val="en-GB"/>
        </w:rPr>
        <w:t xml:space="preserve"> </w:t>
      </w:r>
      <w:r w:rsidRPr="0031391C">
        <w:rPr>
          <w:rFonts w:ascii="Arial" w:hAnsi="Arial"/>
          <w:sz w:val="20"/>
          <w:lang w:val="en-GB"/>
        </w:rPr>
        <w:t>will be used for calculating payments and interim payments and for valuing variations.</w:t>
      </w:r>
    </w:p>
    <w:p w14:paraId="39F00EF1" w14:textId="77777777" w:rsidR="00C7300B" w:rsidRPr="0031391C" w:rsidRDefault="00C7300B" w:rsidP="00436446">
      <w:pPr>
        <w:jc w:val="both"/>
        <w:rPr>
          <w:rFonts w:ascii="Arial" w:hAnsi="Arial"/>
          <w:b/>
          <w:sz w:val="20"/>
          <w:lang w:val="en-GB"/>
        </w:rPr>
      </w:pPr>
    </w:p>
    <w:p w14:paraId="497A0BBE" w14:textId="77777777" w:rsidR="00C7300B" w:rsidRPr="0031391C" w:rsidRDefault="00C7300B" w:rsidP="00436446">
      <w:pPr>
        <w:pStyle w:val="BodyText"/>
        <w:jc w:val="both"/>
      </w:pPr>
      <w:r w:rsidRPr="0031391C">
        <w:t xml:space="preserve">The </w:t>
      </w:r>
      <w:r w:rsidR="00FF26BE" w:rsidRPr="0031391C">
        <w:t>Candidate</w:t>
      </w:r>
      <w:r w:rsidRPr="0031391C">
        <w:t xml:space="preserve"> will be deemed to have taken full account of all requirements and obligations, whether expressed or implied, covered by all parts of this </w:t>
      </w:r>
      <w:r w:rsidR="00BF2DF6">
        <w:t>Tender Dossier</w:t>
      </w:r>
      <w:r w:rsidRPr="0031391C">
        <w:t xml:space="preserve"> and to have priced the items in the </w:t>
      </w:r>
      <w:r w:rsidR="00FF26BE" w:rsidRPr="0031391C">
        <w:t>Bill of Quantities</w:t>
      </w:r>
      <w:r w:rsidRPr="0031391C">
        <w:t xml:space="preserve"> accordingly</w:t>
      </w:r>
      <w:proofErr w:type="gramStart"/>
      <w:r w:rsidRPr="0031391C">
        <w:t xml:space="preserve">. </w:t>
      </w:r>
      <w:proofErr w:type="gramEnd"/>
      <w:r w:rsidRPr="0031391C">
        <w:t>The amount must therefore include for all incidental and contingent expenses and risks of every kind necessary to construct, complete</w:t>
      </w:r>
      <w:r w:rsidR="00FF26BE" w:rsidRPr="0031391C">
        <w:t xml:space="preserve"> and maintain the whole of the W</w:t>
      </w:r>
      <w:r w:rsidRPr="0031391C">
        <w:t>orks in accordance with the Contract</w:t>
      </w:r>
      <w:proofErr w:type="gramStart"/>
      <w:r w:rsidRPr="0031391C">
        <w:t xml:space="preserve">. </w:t>
      </w:r>
      <w:proofErr w:type="gramEnd"/>
      <w:r w:rsidRPr="0031391C">
        <w:t xml:space="preserve">Unless separate items are provided in the </w:t>
      </w:r>
      <w:r w:rsidR="00FF26BE" w:rsidRPr="0031391C">
        <w:t>Bill of Quantities</w:t>
      </w:r>
      <w:r w:rsidRPr="0031391C">
        <w:t xml:space="preserve">, rates and sums include all costs involved in the various items in the </w:t>
      </w:r>
      <w:r w:rsidR="00FF26BE" w:rsidRPr="0031391C">
        <w:t>Bill of Quantities</w:t>
      </w:r>
      <w:proofErr w:type="gramStart"/>
      <w:r w:rsidRPr="0031391C">
        <w:t xml:space="preserve">. </w:t>
      </w:r>
      <w:proofErr w:type="gramEnd"/>
      <w:r w:rsidRPr="0031391C">
        <w:t xml:space="preserve">The item descriptions given in the </w:t>
      </w:r>
      <w:r w:rsidR="00FF26BE" w:rsidRPr="0031391C">
        <w:t xml:space="preserve">Bill of Quantities </w:t>
      </w:r>
      <w:r w:rsidRPr="0031391C">
        <w:t>will in no way limit the Contractor's obligations under the Contract to provide all the works described elsewhere</w:t>
      </w:r>
      <w:proofErr w:type="gramStart"/>
      <w:r w:rsidRPr="0031391C">
        <w:t>.</w:t>
      </w:r>
      <w:r w:rsidRPr="0031391C">
        <w:rPr>
          <w:rFonts w:ascii="Times New Roman" w:hAnsi="Times New Roman"/>
          <w:sz w:val="22"/>
        </w:rPr>
        <w:t xml:space="preserve"> </w:t>
      </w:r>
      <w:proofErr w:type="gramEnd"/>
      <w:r w:rsidRPr="0031391C">
        <w:t xml:space="preserve">Notwithstanding any limits which may be implied by the wording of individual items, the amounts entered will be deemed to be works that are complete in every respect. </w:t>
      </w:r>
    </w:p>
    <w:p w14:paraId="6A2149D8" w14:textId="77777777" w:rsidR="00836A23" w:rsidRPr="0031391C" w:rsidRDefault="00836A23" w:rsidP="00436446">
      <w:pPr>
        <w:pStyle w:val="BodyText"/>
        <w:jc w:val="both"/>
      </w:pPr>
    </w:p>
    <w:p w14:paraId="1A1ACACC" w14:textId="77777777" w:rsidR="00836A23" w:rsidRPr="0031391C" w:rsidRDefault="00836A23" w:rsidP="00836A23">
      <w:pPr>
        <w:jc w:val="both"/>
        <w:rPr>
          <w:rFonts w:ascii="Arial" w:hAnsi="Arial" w:cs="Arial"/>
          <w:b/>
          <w:bCs/>
          <w:sz w:val="20"/>
          <w:szCs w:val="20"/>
          <w:highlight w:val="red"/>
          <w:lang w:val="en-GB"/>
        </w:rPr>
      </w:pPr>
      <w:r w:rsidRPr="0031391C">
        <w:rPr>
          <w:rFonts w:ascii="Arial" w:hAnsi="Arial" w:cs="Arial"/>
          <w:b/>
          <w:sz w:val="20"/>
          <w:szCs w:val="20"/>
          <w:highlight w:val="red"/>
          <w:lang w:val="en-GB"/>
        </w:rPr>
        <w:t>(Note:</w:t>
      </w:r>
      <w:r w:rsidRPr="0031391C">
        <w:rPr>
          <w:rFonts w:ascii="Arial" w:hAnsi="Arial" w:cs="Arial"/>
          <w:b/>
          <w:bCs/>
          <w:sz w:val="20"/>
          <w:szCs w:val="20"/>
          <w:highlight w:val="red"/>
          <w:lang w:val="en-GB"/>
        </w:rPr>
        <w:t xml:space="preserve"> Describe specific national </w:t>
      </w:r>
      <w:r w:rsidRPr="0031391C">
        <w:rPr>
          <w:rFonts w:ascii="Arial" w:hAnsi="Arial" w:cs="Arial"/>
          <w:b/>
          <w:sz w:val="20"/>
          <w:szCs w:val="20"/>
          <w:highlight w:val="red"/>
          <w:lang w:val="en-GB"/>
        </w:rPr>
        <w:t xml:space="preserve">VAT and/or any sales tax documentation </w:t>
      </w:r>
      <w:r w:rsidRPr="0031391C">
        <w:rPr>
          <w:rFonts w:ascii="Arial" w:hAnsi="Arial" w:cs="Arial"/>
          <w:b/>
          <w:bCs/>
          <w:sz w:val="20"/>
          <w:szCs w:val="20"/>
          <w:highlight w:val="red"/>
          <w:lang w:val="en-GB"/>
        </w:rPr>
        <w:t>requirement, if any, and delete this note</w:t>
      </w:r>
      <w:r w:rsidR="007329EF" w:rsidRPr="0031391C">
        <w:rPr>
          <w:rFonts w:ascii="Arial" w:hAnsi="Arial" w:cs="Arial"/>
          <w:b/>
          <w:bCs/>
          <w:sz w:val="20"/>
          <w:szCs w:val="20"/>
          <w:highlight w:val="red"/>
          <w:lang w:val="en-GB"/>
        </w:rPr>
        <w:t>)</w:t>
      </w:r>
    </w:p>
    <w:p w14:paraId="10E2BA18" w14:textId="77777777" w:rsidR="007329EF" w:rsidRPr="0031391C" w:rsidRDefault="007329EF" w:rsidP="00836A23">
      <w:pPr>
        <w:jc w:val="both"/>
        <w:rPr>
          <w:rFonts w:ascii="Arial" w:hAnsi="Arial" w:cs="Arial"/>
          <w:b/>
          <w:bCs/>
          <w:i/>
          <w:iCs/>
          <w:sz w:val="20"/>
          <w:szCs w:val="20"/>
          <w:highlight w:val="red"/>
          <w:lang w:val="en-GB"/>
        </w:rPr>
      </w:pPr>
    </w:p>
    <w:p w14:paraId="6509F738" w14:textId="77777777" w:rsidR="00836A23" w:rsidRPr="0031391C" w:rsidRDefault="00836A23" w:rsidP="007C24EE">
      <w:pPr>
        <w:jc w:val="both"/>
        <w:rPr>
          <w:rFonts w:ascii="Arial" w:hAnsi="Arial" w:cs="Arial"/>
          <w:b/>
          <w:bCs/>
          <w:i/>
          <w:iCs/>
          <w:lang w:val="en-GB"/>
        </w:rPr>
      </w:pPr>
      <w:r w:rsidRPr="0031391C">
        <w:rPr>
          <w:rFonts w:ascii="Arial" w:hAnsi="Arial" w:cs="Arial"/>
          <w:b/>
          <w:sz w:val="20"/>
          <w:szCs w:val="20"/>
          <w:lang w:val="en-GB"/>
        </w:rPr>
        <w:t xml:space="preserve">VAT and/or any sales tax applicable to the purchase of </w:t>
      </w:r>
      <w:r w:rsidR="007C24EE" w:rsidRPr="0031391C">
        <w:rPr>
          <w:rFonts w:ascii="Arial" w:hAnsi="Arial" w:cs="Arial"/>
          <w:b/>
          <w:sz w:val="20"/>
          <w:szCs w:val="20"/>
          <w:lang w:val="en-GB"/>
        </w:rPr>
        <w:t>works</w:t>
      </w:r>
      <w:r w:rsidRPr="0031391C">
        <w:rPr>
          <w:rFonts w:ascii="Arial" w:hAnsi="Arial" w:cs="Arial"/>
          <w:b/>
          <w:sz w:val="20"/>
          <w:szCs w:val="20"/>
          <w:lang w:val="en-GB"/>
        </w:rPr>
        <w:t xml:space="preserve"> shall be indicated separately in the proposal</w:t>
      </w:r>
    </w:p>
    <w:p w14:paraId="4A5E0AA4" w14:textId="77777777" w:rsidR="00836A23" w:rsidRPr="0031391C" w:rsidRDefault="00836A23" w:rsidP="00436446">
      <w:pPr>
        <w:pStyle w:val="BodyText"/>
        <w:jc w:val="both"/>
      </w:pPr>
    </w:p>
    <w:p w14:paraId="14CB139E" w14:textId="77777777" w:rsidR="0084412F" w:rsidRPr="0031391C" w:rsidRDefault="0084412F" w:rsidP="00436446">
      <w:pPr>
        <w:pStyle w:val="BodyText"/>
        <w:jc w:val="both"/>
        <w:rPr>
          <w:color w:val="FF0000"/>
        </w:rPr>
      </w:pPr>
    </w:p>
    <w:p w14:paraId="4DBC464D" w14:textId="77777777" w:rsidR="0084412F" w:rsidRPr="0031391C" w:rsidRDefault="0084412F" w:rsidP="0084412F">
      <w:pPr>
        <w:numPr>
          <w:ilvl w:val="0"/>
          <w:numId w:val="17"/>
        </w:numPr>
        <w:spacing w:before="120"/>
        <w:jc w:val="both"/>
        <w:rPr>
          <w:rFonts w:ascii="Arial" w:hAnsi="Arial"/>
          <w:b/>
          <w:sz w:val="20"/>
          <w:highlight w:val="cyan"/>
          <w:lang w:val="en-GB"/>
        </w:rPr>
      </w:pPr>
      <w:r w:rsidRPr="0031391C">
        <w:rPr>
          <w:rFonts w:ascii="Arial" w:hAnsi="Arial"/>
          <w:b/>
          <w:sz w:val="20"/>
          <w:highlight w:val="cyan"/>
          <w:lang w:val="en-GB"/>
        </w:rPr>
        <w:t>(Option: Variant solutions)</w:t>
      </w:r>
    </w:p>
    <w:p w14:paraId="4AE1D0C3" w14:textId="77777777" w:rsidR="0084412F" w:rsidRPr="0031391C" w:rsidRDefault="0084412F" w:rsidP="00436446">
      <w:pPr>
        <w:pStyle w:val="BodyText"/>
        <w:jc w:val="both"/>
      </w:pPr>
      <w:r w:rsidRPr="0031391C">
        <w:rPr>
          <w:b/>
          <w:highlight w:val="cyan"/>
        </w:rPr>
        <w:t>(Option 1:)</w:t>
      </w:r>
      <w:r w:rsidRPr="0031391C">
        <w:t xml:space="preserve"> Variant solutions will not be taken into consideration. </w:t>
      </w:r>
    </w:p>
    <w:p w14:paraId="5412AC0B" w14:textId="77777777" w:rsidR="0084412F" w:rsidRPr="0031391C" w:rsidRDefault="0084412F" w:rsidP="00436446">
      <w:pPr>
        <w:pStyle w:val="BodyText"/>
        <w:jc w:val="both"/>
      </w:pPr>
    </w:p>
    <w:p w14:paraId="6B5F0EB7" w14:textId="77777777" w:rsidR="0084412F" w:rsidRPr="0031391C" w:rsidRDefault="0084412F" w:rsidP="0084412F">
      <w:pPr>
        <w:tabs>
          <w:tab w:val="left" w:pos="851"/>
        </w:tabs>
        <w:jc w:val="both"/>
        <w:rPr>
          <w:rFonts w:ascii="Arial" w:hAnsi="Arial" w:cs="Arial"/>
          <w:sz w:val="20"/>
          <w:szCs w:val="20"/>
          <w:lang w:val="en-GB"/>
        </w:rPr>
      </w:pPr>
      <w:r w:rsidRPr="0031391C">
        <w:rPr>
          <w:rFonts w:ascii="Arial" w:hAnsi="Arial" w:cs="Arial"/>
          <w:b/>
          <w:sz w:val="20"/>
          <w:szCs w:val="20"/>
          <w:highlight w:val="cyan"/>
          <w:lang w:val="en-GB"/>
        </w:rPr>
        <w:t>(Option 2:)</w:t>
      </w:r>
      <w:r w:rsidRPr="0031391C">
        <w:rPr>
          <w:lang w:val="en-GB"/>
        </w:rPr>
        <w:t xml:space="preserve"> </w:t>
      </w:r>
      <w:r w:rsidR="00BF2DF6">
        <w:rPr>
          <w:rFonts w:ascii="Arial" w:hAnsi="Arial" w:cs="Arial"/>
          <w:sz w:val="20"/>
          <w:szCs w:val="20"/>
          <w:lang w:val="en-GB"/>
        </w:rPr>
        <w:t>Tenderers</w:t>
      </w:r>
      <w:r w:rsidRPr="0031391C">
        <w:rPr>
          <w:rFonts w:ascii="Arial" w:hAnsi="Arial" w:cs="Arial"/>
          <w:sz w:val="20"/>
          <w:szCs w:val="20"/>
          <w:lang w:val="en-GB"/>
        </w:rPr>
        <w:t xml:space="preserve"> wishing to offer technical alternatives to the requirements of this </w:t>
      </w:r>
      <w:r w:rsidR="00BF2DF6">
        <w:rPr>
          <w:rFonts w:ascii="Arial" w:hAnsi="Arial" w:cs="Arial"/>
          <w:sz w:val="20"/>
          <w:szCs w:val="20"/>
          <w:lang w:val="en-GB"/>
        </w:rPr>
        <w:t>Tender Dossier</w:t>
      </w:r>
      <w:r w:rsidRPr="0031391C">
        <w:rPr>
          <w:rFonts w:ascii="Arial" w:hAnsi="Arial" w:cs="Arial"/>
          <w:sz w:val="20"/>
          <w:szCs w:val="20"/>
          <w:lang w:val="en-GB"/>
        </w:rPr>
        <w:t xml:space="preserve"> may submit an alternative proposal based on a variant solution</w:t>
      </w:r>
      <w:proofErr w:type="gramStart"/>
      <w:r w:rsidRPr="0031391C">
        <w:rPr>
          <w:rFonts w:ascii="Arial" w:hAnsi="Arial" w:cs="Arial"/>
          <w:sz w:val="20"/>
          <w:szCs w:val="20"/>
          <w:lang w:val="en-GB"/>
        </w:rPr>
        <w:t xml:space="preserve">. </w:t>
      </w:r>
      <w:proofErr w:type="gramEnd"/>
      <w:r w:rsidRPr="0031391C">
        <w:rPr>
          <w:rFonts w:ascii="Arial" w:hAnsi="Arial" w:cs="Arial"/>
          <w:sz w:val="20"/>
          <w:szCs w:val="20"/>
          <w:lang w:val="en-GB"/>
        </w:rPr>
        <w:t xml:space="preserve">Alternative proposals may not derogate </w:t>
      </w:r>
      <w:r w:rsidR="00F85CD1" w:rsidRPr="0031391C">
        <w:rPr>
          <w:rFonts w:ascii="Arial" w:hAnsi="Arial" w:cs="Arial"/>
          <w:sz w:val="20"/>
          <w:szCs w:val="20"/>
          <w:lang w:val="en-GB"/>
        </w:rPr>
        <w:t>from the General Terms and Conditions for Works Contracts –and a</w:t>
      </w:r>
      <w:r w:rsidRPr="0031391C">
        <w:rPr>
          <w:rFonts w:ascii="Arial" w:hAnsi="Arial" w:cs="Arial"/>
          <w:sz w:val="20"/>
          <w:szCs w:val="20"/>
          <w:lang w:val="en-GB"/>
        </w:rPr>
        <w:t>ny alternative proposal must comprise:</w:t>
      </w:r>
    </w:p>
    <w:p w14:paraId="38C471D3" w14:textId="77777777" w:rsidR="0084412F" w:rsidRPr="0031391C" w:rsidRDefault="0084412F" w:rsidP="0084412F">
      <w:pPr>
        <w:tabs>
          <w:tab w:val="left" w:pos="851"/>
        </w:tabs>
        <w:jc w:val="both"/>
        <w:rPr>
          <w:rFonts w:ascii="Arial" w:hAnsi="Arial" w:cs="Arial"/>
          <w:sz w:val="20"/>
          <w:szCs w:val="20"/>
          <w:lang w:val="en-GB"/>
        </w:rPr>
      </w:pPr>
    </w:p>
    <w:p w14:paraId="634F827E" w14:textId="77777777" w:rsidR="0084412F" w:rsidRPr="0031391C" w:rsidRDefault="0084412F" w:rsidP="0084412F">
      <w:pPr>
        <w:numPr>
          <w:ilvl w:val="0"/>
          <w:numId w:val="38"/>
        </w:numPr>
        <w:tabs>
          <w:tab w:val="left" w:pos="851"/>
        </w:tabs>
        <w:jc w:val="both"/>
        <w:rPr>
          <w:rFonts w:ascii="Arial" w:hAnsi="Arial" w:cs="Arial"/>
          <w:sz w:val="20"/>
          <w:szCs w:val="20"/>
          <w:lang w:val="en-GB"/>
        </w:rPr>
      </w:pPr>
      <w:r w:rsidRPr="0031391C">
        <w:rPr>
          <w:rFonts w:ascii="Arial" w:hAnsi="Arial" w:cs="Arial"/>
          <w:sz w:val="20"/>
          <w:szCs w:val="20"/>
          <w:lang w:val="en-GB"/>
        </w:rPr>
        <w:t xml:space="preserve">All details necessary for their thorough evaluation, including drawings, designs, calculations, technical specifications, breakdown of overall price, proposed construction methods, timing implications and other relevant </w:t>
      </w:r>
      <w:proofErr w:type="gramStart"/>
      <w:r w:rsidRPr="0031391C">
        <w:rPr>
          <w:rFonts w:ascii="Arial" w:hAnsi="Arial" w:cs="Arial"/>
          <w:sz w:val="20"/>
          <w:szCs w:val="20"/>
          <w:lang w:val="en-GB"/>
        </w:rPr>
        <w:t>details;</w:t>
      </w:r>
      <w:proofErr w:type="gramEnd"/>
    </w:p>
    <w:p w14:paraId="7C4E099D" w14:textId="77777777" w:rsidR="0084412F" w:rsidRPr="0031391C" w:rsidRDefault="0084412F" w:rsidP="0084412F">
      <w:pPr>
        <w:jc w:val="both"/>
        <w:rPr>
          <w:rFonts w:ascii="Arial" w:hAnsi="Arial" w:cs="Arial"/>
          <w:sz w:val="20"/>
          <w:szCs w:val="20"/>
          <w:lang w:val="en-GB"/>
        </w:rPr>
      </w:pPr>
    </w:p>
    <w:p w14:paraId="58D3D72D" w14:textId="77777777" w:rsidR="0084412F" w:rsidRPr="0031391C" w:rsidRDefault="0084412F" w:rsidP="0084412F">
      <w:pPr>
        <w:numPr>
          <w:ilvl w:val="0"/>
          <w:numId w:val="38"/>
        </w:numPr>
        <w:jc w:val="both"/>
        <w:rPr>
          <w:rFonts w:ascii="Arial" w:hAnsi="Arial" w:cs="Arial"/>
          <w:sz w:val="20"/>
          <w:szCs w:val="20"/>
          <w:lang w:val="en-GB"/>
        </w:rPr>
      </w:pPr>
      <w:r w:rsidRPr="0031391C">
        <w:rPr>
          <w:rFonts w:ascii="Arial" w:hAnsi="Arial" w:cs="Arial"/>
          <w:sz w:val="20"/>
          <w:szCs w:val="20"/>
          <w:lang w:val="en-GB"/>
        </w:rPr>
        <w:t xml:space="preserve">a demonstration of the advantages of the variant solution over the initial solution, including a quantifiable justification of any economic and/or technical </w:t>
      </w:r>
      <w:proofErr w:type="gramStart"/>
      <w:r w:rsidRPr="0031391C">
        <w:rPr>
          <w:rFonts w:ascii="Arial" w:hAnsi="Arial" w:cs="Arial"/>
          <w:sz w:val="20"/>
          <w:szCs w:val="20"/>
          <w:lang w:val="en-GB"/>
        </w:rPr>
        <w:t>advantages;</w:t>
      </w:r>
      <w:proofErr w:type="gramEnd"/>
      <w:r w:rsidRPr="0031391C">
        <w:rPr>
          <w:rFonts w:ascii="Arial" w:hAnsi="Arial" w:cs="Arial"/>
          <w:sz w:val="20"/>
          <w:szCs w:val="20"/>
          <w:lang w:val="en-GB"/>
        </w:rPr>
        <w:t xml:space="preserve"> </w:t>
      </w:r>
    </w:p>
    <w:p w14:paraId="51F2BF06" w14:textId="77777777" w:rsidR="0084412F" w:rsidRPr="0031391C" w:rsidRDefault="0084412F" w:rsidP="0084412F">
      <w:pPr>
        <w:ind w:firstLine="720"/>
        <w:jc w:val="both"/>
        <w:rPr>
          <w:rFonts w:ascii="Arial" w:hAnsi="Arial" w:cs="Arial"/>
          <w:sz w:val="20"/>
          <w:szCs w:val="20"/>
          <w:lang w:val="en-GB"/>
        </w:rPr>
      </w:pPr>
    </w:p>
    <w:p w14:paraId="689735AC" w14:textId="77777777" w:rsidR="0084412F" w:rsidRPr="0031391C" w:rsidRDefault="0084412F" w:rsidP="0084412F">
      <w:pPr>
        <w:numPr>
          <w:ilvl w:val="0"/>
          <w:numId w:val="38"/>
        </w:numPr>
        <w:jc w:val="both"/>
        <w:rPr>
          <w:rFonts w:ascii="Arial" w:hAnsi="Arial" w:cs="Arial"/>
          <w:sz w:val="20"/>
          <w:szCs w:val="20"/>
          <w:lang w:val="en-GB"/>
        </w:rPr>
      </w:pPr>
      <w:r w:rsidRPr="0031391C">
        <w:rPr>
          <w:rFonts w:ascii="Arial" w:hAnsi="Arial" w:cs="Arial"/>
          <w:sz w:val="20"/>
          <w:szCs w:val="20"/>
          <w:lang w:val="en-GB"/>
        </w:rPr>
        <w:t xml:space="preserve">a draft of the amendments to the Form of Contract agreement and to the Contractual annexes, necessitated by the variant solution, including the Breakdown of Overall </w:t>
      </w:r>
      <w:proofErr w:type="gramStart"/>
      <w:r w:rsidRPr="0031391C">
        <w:rPr>
          <w:rFonts w:ascii="Arial" w:hAnsi="Arial" w:cs="Arial"/>
          <w:sz w:val="20"/>
          <w:szCs w:val="20"/>
          <w:lang w:val="en-GB"/>
        </w:rPr>
        <w:t>Price;</w:t>
      </w:r>
      <w:proofErr w:type="gramEnd"/>
    </w:p>
    <w:p w14:paraId="0BF3084A" w14:textId="77777777" w:rsidR="0084412F" w:rsidRPr="0031391C" w:rsidRDefault="0084412F" w:rsidP="0084412F">
      <w:pPr>
        <w:jc w:val="both"/>
        <w:rPr>
          <w:rFonts w:ascii="Arial" w:hAnsi="Arial" w:cs="Arial"/>
          <w:sz w:val="20"/>
          <w:szCs w:val="20"/>
          <w:lang w:val="en-GB"/>
        </w:rPr>
      </w:pPr>
    </w:p>
    <w:p w14:paraId="0591BB94" w14:textId="77777777" w:rsidR="0084412F" w:rsidRPr="0031391C" w:rsidRDefault="0084412F" w:rsidP="0084412F">
      <w:pPr>
        <w:numPr>
          <w:ilvl w:val="0"/>
          <w:numId w:val="38"/>
        </w:numPr>
        <w:jc w:val="both"/>
        <w:rPr>
          <w:rFonts w:ascii="Arial" w:hAnsi="Arial" w:cs="Arial"/>
          <w:sz w:val="20"/>
          <w:szCs w:val="20"/>
          <w:lang w:val="en-GB"/>
        </w:rPr>
      </w:pPr>
      <w:r w:rsidRPr="0031391C">
        <w:rPr>
          <w:rFonts w:ascii="Arial" w:hAnsi="Arial" w:cs="Arial"/>
          <w:sz w:val="20"/>
          <w:szCs w:val="20"/>
          <w:lang w:val="en-GB"/>
        </w:rPr>
        <w:t xml:space="preserve">the drawings and specifications affected by the variant solution. </w:t>
      </w:r>
    </w:p>
    <w:p w14:paraId="42D5D530" w14:textId="77777777" w:rsidR="002871B3" w:rsidRPr="0031391C" w:rsidRDefault="002871B3" w:rsidP="002871B3">
      <w:pPr>
        <w:jc w:val="both"/>
        <w:rPr>
          <w:rFonts w:ascii="Arial" w:hAnsi="Arial" w:cs="Arial"/>
          <w:b/>
          <w:bCs/>
          <w:sz w:val="20"/>
          <w:szCs w:val="20"/>
          <w:lang w:val="en-GB"/>
        </w:rPr>
      </w:pPr>
      <w:r w:rsidRPr="0031391C">
        <w:rPr>
          <w:rFonts w:ascii="Arial" w:hAnsi="Arial" w:cs="Arial"/>
          <w:b/>
          <w:bCs/>
          <w:sz w:val="20"/>
          <w:szCs w:val="20"/>
          <w:highlight w:val="red"/>
          <w:lang w:val="en-GB"/>
        </w:rPr>
        <w:t>(Note: please select one of the options and delete the other)</w:t>
      </w:r>
    </w:p>
    <w:p w14:paraId="206063A9" w14:textId="77777777" w:rsidR="002871B3" w:rsidRPr="0031391C" w:rsidRDefault="002871B3" w:rsidP="002871B3">
      <w:pPr>
        <w:jc w:val="both"/>
        <w:rPr>
          <w:rFonts w:ascii="Arial" w:hAnsi="Arial" w:cs="Arial"/>
          <w:sz w:val="20"/>
          <w:szCs w:val="20"/>
          <w:lang w:val="en-GB"/>
        </w:rPr>
      </w:pPr>
    </w:p>
    <w:p w14:paraId="2CDC2057" w14:textId="77777777" w:rsidR="0084412F" w:rsidRPr="0031391C" w:rsidRDefault="00EF7740" w:rsidP="00436446">
      <w:pPr>
        <w:pStyle w:val="BodyText"/>
        <w:jc w:val="both"/>
        <w:rPr>
          <w:b/>
        </w:rPr>
      </w:pPr>
      <w:r w:rsidRPr="0031391C">
        <w:rPr>
          <w:b/>
          <w:highlight w:val="red"/>
        </w:rPr>
        <w:t>(Note: d</w:t>
      </w:r>
      <w:r w:rsidR="00F85CD1" w:rsidRPr="0031391C">
        <w:rPr>
          <w:b/>
          <w:highlight w:val="red"/>
        </w:rPr>
        <w:t xml:space="preserve">elete </w:t>
      </w:r>
      <w:r w:rsidR="007A05D8" w:rsidRPr="0031391C">
        <w:rPr>
          <w:b/>
          <w:highlight w:val="red"/>
        </w:rPr>
        <w:t xml:space="preserve">entire </w:t>
      </w:r>
      <w:r w:rsidR="00F85CD1" w:rsidRPr="0031391C">
        <w:rPr>
          <w:b/>
          <w:highlight w:val="red"/>
        </w:rPr>
        <w:t>article if a short term/low risk contract)</w:t>
      </w:r>
    </w:p>
    <w:p w14:paraId="13D16A32" w14:textId="77777777" w:rsidR="00F85CD1" w:rsidRPr="0031391C" w:rsidRDefault="00F85CD1" w:rsidP="00436446">
      <w:pPr>
        <w:pStyle w:val="BodyText"/>
        <w:jc w:val="both"/>
        <w:rPr>
          <w:color w:val="FF0000"/>
        </w:rPr>
      </w:pPr>
    </w:p>
    <w:p w14:paraId="63E3C9AB" w14:textId="77777777" w:rsidR="00E726B4" w:rsidRPr="0031391C" w:rsidRDefault="00E726B4" w:rsidP="00EF7740">
      <w:pPr>
        <w:numPr>
          <w:ilvl w:val="0"/>
          <w:numId w:val="17"/>
        </w:numPr>
        <w:spacing w:before="120"/>
        <w:jc w:val="both"/>
        <w:rPr>
          <w:rFonts w:ascii="Arial" w:hAnsi="Arial" w:cs="Arial"/>
          <w:b/>
          <w:sz w:val="20"/>
          <w:szCs w:val="20"/>
          <w:highlight w:val="cyan"/>
          <w:lang w:val="en-GB"/>
        </w:rPr>
      </w:pPr>
      <w:r w:rsidRPr="0031391C">
        <w:rPr>
          <w:rFonts w:ascii="Arial" w:hAnsi="Arial" w:cs="Arial"/>
          <w:b/>
          <w:sz w:val="20"/>
          <w:szCs w:val="20"/>
          <w:highlight w:val="cyan"/>
          <w:lang w:val="en-GB"/>
        </w:rPr>
        <w:t>(Option: Subcontractors)</w:t>
      </w:r>
    </w:p>
    <w:p w14:paraId="34BC863B" w14:textId="77777777" w:rsidR="00EA2A82" w:rsidRPr="0031391C" w:rsidRDefault="00EA2A82" w:rsidP="00436446">
      <w:pPr>
        <w:jc w:val="both"/>
        <w:rPr>
          <w:rFonts w:ascii="Arial" w:hAnsi="Arial" w:cs="Arial"/>
          <w:sz w:val="20"/>
          <w:szCs w:val="20"/>
          <w:lang w:val="en-GB"/>
        </w:rPr>
      </w:pPr>
      <w:r w:rsidRPr="0031391C">
        <w:rPr>
          <w:rFonts w:ascii="Arial" w:hAnsi="Arial"/>
          <w:sz w:val="20"/>
          <w:lang w:val="en-GB"/>
        </w:rPr>
        <w:t xml:space="preserve">If the </w:t>
      </w:r>
      <w:r w:rsidR="00BF2DF6">
        <w:rPr>
          <w:rFonts w:ascii="Arial" w:hAnsi="Arial"/>
          <w:sz w:val="20"/>
          <w:lang w:val="en-GB"/>
        </w:rPr>
        <w:t>Tenderer</w:t>
      </w:r>
      <w:r w:rsidR="0041022C" w:rsidRPr="0031391C">
        <w:rPr>
          <w:rFonts w:ascii="Arial" w:hAnsi="Arial"/>
          <w:sz w:val="20"/>
          <w:lang w:val="en-GB"/>
        </w:rPr>
        <w:t xml:space="preserve"> </w:t>
      </w:r>
      <w:r w:rsidR="00FF26BE" w:rsidRPr="0031391C">
        <w:rPr>
          <w:rFonts w:ascii="Arial" w:hAnsi="Arial"/>
          <w:sz w:val="20"/>
          <w:lang w:val="en-GB"/>
        </w:rPr>
        <w:t>intends to use subc</w:t>
      </w:r>
      <w:r w:rsidRPr="0031391C">
        <w:rPr>
          <w:rFonts w:ascii="Arial" w:hAnsi="Arial"/>
          <w:sz w:val="20"/>
          <w:lang w:val="en-GB"/>
        </w:rPr>
        <w:t>ontractors, he</w:t>
      </w:r>
      <w:r w:rsidR="00FF26BE" w:rsidRPr="0031391C">
        <w:rPr>
          <w:rFonts w:ascii="Arial" w:hAnsi="Arial"/>
          <w:sz w:val="20"/>
          <w:lang w:val="en-GB"/>
        </w:rPr>
        <w:t>/she</w:t>
      </w:r>
      <w:r w:rsidRPr="0031391C">
        <w:rPr>
          <w:rFonts w:ascii="Arial" w:hAnsi="Arial"/>
          <w:sz w:val="20"/>
          <w:lang w:val="en-GB"/>
        </w:rPr>
        <w:t xml:space="preserve"> shall state in </w:t>
      </w:r>
      <w:r w:rsidR="00F8608C" w:rsidRPr="0031391C">
        <w:rPr>
          <w:rFonts w:ascii="Arial" w:hAnsi="Arial"/>
          <w:sz w:val="20"/>
          <w:lang w:val="en-GB"/>
        </w:rPr>
        <w:t xml:space="preserve">the </w:t>
      </w:r>
      <w:r w:rsidR="00BF2DF6">
        <w:rPr>
          <w:rFonts w:ascii="Arial" w:hAnsi="Arial"/>
          <w:sz w:val="20"/>
          <w:lang w:val="en-GB"/>
        </w:rPr>
        <w:t>Tender</w:t>
      </w:r>
      <w:r w:rsidR="00F8608C" w:rsidRPr="0031391C">
        <w:rPr>
          <w:rFonts w:ascii="Arial" w:hAnsi="Arial"/>
          <w:sz w:val="20"/>
          <w:lang w:val="en-GB"/>
        </w:rPr>
        <w:t xml:space="preserve"> Submission Form in</w:t>
      </w:r>
      <w:r w:rsidRPr="0031391C">
        <w:rPr>
          <w:rFonts w:ascii="Arial" w:hAnsi="Arial"/>
          <w:sz w:val="20"/>
          <w:lang w:val="en-GB"/>
        </w:rPr>
        <w:t xml:space="preserve"> Annex</w:t>
      </w:r>
      <w:r w:rsidR="004C39D4" w:rsidRPr="0031391C">
        <w:rPr>
          <w:rFonts w:ascii="Arial" w:hAnsi="Arial"/>
          <w:sz w:val="20"/>
          <w:lang w:val="en-GB"/>
        </w:rPr>
        <w:t xml:space="preserve"> </w:t>
      </w:r>
      <w:r w:rsidR="00F8608C" w:rsidRPr="0031391C">
        <w:rPr>
          <w:rFonts w:ascii="Arial" w:hAnsi="Arial"/>
          <w:sz w:val="20"/>
          <w:lang w:val="en-GB"/>
        </w:rPr>
        <w:t>3</w:t>
      </w:r>
      <w:r w:rsidRPr="0031391C">
        <w:rPr>
          <w:rFonts w:ascii="Arial" w:hAnsi="Arial"/>
          <w:sz w:val="20"/>
          <w:lang w:val="en-GB"/>
        </w:rPr>
        <w:t xml:space="preserve"> their names, qualifications, </w:t>
      </w:r>
      <w:proofErr w:type="gramStart"/>
      <w:r w:rsidRPr="0031391C">
        <w:rPr>
          <w:rFonts w:ascii="Arial" w:hAnsi="Arial"/>
          <w:sz w:val="20"/>
          <w:lang w:val="en-GB"/>
        </w:rPr>
        <w:t>role</w:t>
      </w:r>
      <w:proofErr w:type="gramEnd"/>
      <w:r w:rsidRPr="0031391C">
        <w:rPr>
          <w:rFonts w:ascii="Arial" w:hAnsi="Arial"/>
          <w:sz w:val="20"/>
          <w:lang w:val="en-GB"/>
        </w:rPr>
        <w:t xml:space="preserve"> and duties in the performance of the Contract and the </w:t>
      </w:r>
      <w:r w:rsidR="00BF2DF6">
        <w:rPr>
          <w:rFonts w:ascii="Arial" w:hAnsi="Arial"/>
          <w:sz w:val="20"/>
          <w:lang w:val="en-GB"/>
        </w:rPr>
        <w:t>Tenderer</w:t>
      </w:r>
      <w:r w:rsidR="0041022C" w:rsidRPr="0031391C">
        <w:rPr>
          <w:rFonts w:ascii="Arial" w:hAnsi="Arial"/>
          <w:sz w:val="20"/>
          <w:lang w:val="en-GB"/>
        </w:rPr>
        <w:t xml:space="preserve"> </w:t>
      </w:r>
      <w:r w:rsidR="00FF26BE" w:rsidRPr="0031391C">
        <w:rPr>
          <w:rFonts w:ascii="Arial" w:hAnsi="Arial"/>
          <w:sz w:val="20"/>
          <w:lang w:val="en-GB"/>
        </w:rPr>
        <w:t xml:space="preserve">shall specify the parts of the </w:t>
      </w:r>
      <w:r w:rsidR="00E67083" w:rsidRPr="0031391C">
        <w:rPr>
          <w:rFonts w:ascii="Arial" w:hAnsi="Arial"/>
          <w:sz w:val="20"/>
          <w:lang w:val="en-GB"/>
        </w:rPr>
        <w:t>Works, which</w:t>
      </w:r>
      <w:r w:rsidR="00FF26BE" w:rsidRPr="0031391C">
        <w:rPr>
          <w:rFonts w:ascii="Arial" w:hAnsi="Arial"/>
          <w:sz w:val="20"/>
          <w:lang w:val="en-GB"/>
        </w:rPr>
        <w:t xml:space="preserve"> will be executed by the s</w:t>
      </w:r>
      <w:r w:rsidRPr="0031391C">
        <w:rPr>
          <w:rFonts w:ascii="Arial" w:hAnsi="Arial"/>
          <w:sz w:val="20"/>
          <w:lang w:val="en-GB"/>
        </w:rPr>
        <w:t>ub</w:t>
      </w:r>
      <w:r w:rsidR="00FF26BE" w:rsidRPr="0031391C">
        <w:rPr>
          <w:rFonts w:ascii="Arial" w:hAnsi="Arial"/>
          <w:sz w:val="20"/>
          <w:lang w:val="en-GB"/>
        </w:rPr>
        <w:t>c</w:t>
      </w:r>
      <w:r w:rsidRPr="0031391C">
        <w:rPr>
          <w:rFonts w:ascii="Arial" w:hAnsi="Arial"/>
          <w:sz w:val="20"/>
          <w:lang w:val="en-GB"/>
        </w:rPr>
        <w:t xml:space="preserve">ontractors. The </w:t>
      </w:r>
      <w:r w:rsidR="00BF2DF6">
        <w:rPr>
          <w:rFonts w:ascii="Arial" w:hAnsi="Arial"/>
          <w:sz w:val="20"/>
          <w:lang w:val="en-GB"/>
        </w:rPr>
        <w:t>Tenderer</w:t>
      </w:r>
      <w:r w:rsidR="0041022C" w:rsidRPr="0031391C">
        <w:rPr>
          <w:rFonts w:ascii="Arial" w:hAnsi="Arial"/>
          <w:sz w:val="20"/>
          <w:lang w:val="en-GB"/>
        </w:rPr>
        <w:t xml:space="preserve"> </w:t>
      </w:r>
      <w:r w:rsidRPr="0031391C">
        <w:rPr>
          <w:rFonts w:ascii="Arial" w:hAnsi="Arial"/>
          <w:sz w:val="20"/>
          <w:lang w:val="en-GB"/>
        </w:rPr>
        <w:t>shall hav</w:t>
      </w:r>
      <w:r w:rsidR="00FF26BE" w:rsidRPr="0031391C">
        <w:rPr>
          <w:rFonts w:ascii="Arial" w:hAnsi="Arial"/>
          <w:sz w:val="20"/>
          <w:lang w:val="en-GB"/>
        </w:rPr>
        <w:t>e the liability to ensure that s</w:t>
      </w:r>
      <w:r w:rsidRPr="0031391C">
        <w:rPr>
          <w:rFonts w:ascii="Arial" w:hAnsi="Arial"/>
          <w:sz w:val="20"/>
          <w:lang w:val="en-GB"/>
        </w:rPr>
        <w:t>ub</w:t>
      </w:r>
      <w:r w:rsidR="00FF26BE" w:rsidRPr="0031391C">
        <w:rPr>
          <w:rFonts w:ascii="Arial" w:hAnsi="Arial"/>
          <w:sz w:val="20"/>
          <w:lang w:val="en-GB"/>
        </w:rPr>
        <w:t>c</w:t>
      </w:r>
      <w:r w:rsidRPr="0031391C">
        <w:rPr>
          <w:rFonts w:ascii="Arial" w:hAnsi="Arial"/>
          <w:sz w:val="20"/>
          <w:lang w:val="en-GB"/>
        </w:rPr>
        <w:t xml:space="preserve">ontractors satisfy the eligibility requirements specified in article A. 4 </w:t>
      </w:r>
      <w:r w:rsidR="00FA645E" w:rsidRPr="0031391C">
        <w:rPr>
          <w:rFonts w:ascii="Arial" w:hAnsi="Arial"/>
          <w:sz w:val="20"/>
          <w:lang w:val="en-GB"/>
        </w:rPr>
        <w:t>and qualification requirements</w:t>
      </w:r>
      <w:proofErr w:type="gramStart"/>
      <w:r w:rsidR="00FA645E" w:rsidRPr="0031391C">
        <w:rPr>
          <w:rFonts w:ascii="Arial" w:hAnsi="Arial"/>
          <w:sz w:val="20"/>
          <w:lang w:val="en-GB"/>
        </w:rPr>
        <w:t>.</w:t>
      </w:r>
      <w:r w:rsidR="00FA645E" w:rsidRPr="0031391C">
        <w:rPr>
          <w:rFonts w:ascii="Arial" w:hAnsi="Arial" w:cs="Arial"/>
          <w:b/>
          <w:sz w:val="20"/>
          <w:szCs w:val="20"/>
          <w:highlight w:val="red"/>
          <w:lang w:val="en-GB"/>
        </w:rPr>
        <w:t xml:space="preserve"> </w:t>
      </w:r>
      <w:proofErr w:type="gramEnd"/>
      <w:r w:rsidR="00FA645E" w:rsidRPr="0031391C">
        <w:rPr>
          <w:rFonts w:ascii="Arial" w:hAnsi="Arial" w:cs="Arial"/>
          <w:b/>
          <w:sz w:val="20"/>
          <w:szCs w:val="20"/>
          <w:highlight w:val="red"/>
          <w:lang w:val="en-GB"/>
        </w:rPr>
        <w:t xml:space="preserve">(Note: if </w:t>
      </w:r>
      <w:proofErr w:type="spellStart"/>
      <w:r w:rsidR="00FA645E" w:rsidRPr="0031391C">
        <w:rPr>
          <w:rFonts w:ascii="Arial" w:hAnsi="Arial" w:cs="Arial"/>
          <w:b/>
          <w:sz w:val="20"/>
          <w:szCs w:val="20"/>
          <w:highlight w:val="red"/>
          <w:lang w:val="en-GB"/>
        </w:rPr>
        <w:t>sub contracting</w:t>
      </w:r>
      <w:proofErr w:type="spellEnd"/>
      <w:r w:rsidR="00FA645E" w:rsidRPr="0031391C">
        <w:rPr>
          <w:rFonts w:ascii="Arial" w:hAnsi="Arial" w:cs="Arial"/>
          <w:b/>
          <w:sz w:val="20"/>
          <w:szCs w:val="20"/>
          <w:highlight w:val="red"/>
          <w:lang w:val="en-GB"/>
        </w:rPr>
        <w:t xml:space="preserve"> is not </w:t>
      </w:r>
      <w:proofErr w:type="gramStart"/>
      <w:r w:rsidR="00FA645E" w:rsidRPr="0031391C">
        <w:rPr>
          <w:rFonts w:ascii="Arial" w:hAnsi="Arial" w:cs="Arial"/>
          <w:b/>
          <w:sz w:val="20"/>
          <w:szCs w:val="20"/>
          <w:highlight w:val="red"/>
          <w:lang w:val="en-GB"/>
        </w:rPr>
        <w:t>all</w:t>
      </w:r>
      <w:r w:rsidR="00631A1A" w:rsidRPr="0031391C">
        <w:rPr>
          <w:rFonts w:ascii="Arial" w:hAnsi="Arial" w:cs="Arial"/>
          <w:b/>
          <w:sz w:val="20"/>
          <w:szCs w:val="20"/>
          <w:highlight w:val="red"/>
          <w:lang w:val="en-GB"/>
        </w:rPr>
        <w:t>o</w:t>
      </w:r>
      <w:r w:rsidR="00FA645E" w:rsidRPr="0031391C">
        <w:rPr>
          <w:rFonts w:ascii="Arial" w:hAnsi="Arial" w:cs="Arial"/>
          <w:b/>
          <w:sz w:val="20"/>
          <w:szCs w:val="20"/>
          <w:highlight w:val="red"/>
          <w:lang w:val="en-GB"/>
        </w:rPr>
        <w:t>wed</w:t>
      </w:r>
      <w:proofErr w:type="gramEnd"/>
      <w:r w:rsidR="00F23EEB" w:rsidRPr="0031391C">
        <w:rPr>
          <w:rFonts w:ascii="Arial" w:hAnsi="Arial" w:cs="Arial"/>
          <w:b/>
          <w:sz w:val="20"/>
          <w:szCs w:val="20"/>
          <w:highlight w:val="red"/>
          <w:lang w:val="en-GB"/>
        </w:rPr>
        <w:t xml:space="preserve"> please delete this article</w:t>
      </w:r>
      <w:r w:rsidR="00FA645E" w:rsidRPr="0031391C">
        <w:rPr>
          <w:rFonts w:ascii="Arial" w:hAnsi="Arial" w:cs="Arial"/>
          <w:b/>
          <w:sz w:val="20"/>
          <w:szCs w:val="20"/>
          <w:highlight w:val="red"/>
          <w:lang w:val="en-GB"/>
        </w:rPr>
        <w:t>)</w:t>
      </w:r>
    </w:p>
    <w:p w14:paraId="3F76487F" w14:textId="77777777" w:rsidR="00EA2A82" w:rsidRPr="0031391C" w:rsidRDefault="00EA2A82" w:rsidP="00436446">
      <w:pPr>
        <w:jc w:val="both"/>
        <w:rPr>
          <w:rFonts w:ascii="Arial" w:hAnsi="Arial" w:cs="Arial"/>
          <w:sz w:val="20"/>
          <w:szCs w:val="20"/>
          <w:lang w:val="en-GB"/>
        </w:rPr>
      </w:pPr>
    </w:p>
    <w:p w14:paraId="37C7F96B" w14:textId="77777777" w:rsidR="00F85CD1" w:rsidRPr="0031391C" w:rsidRDefault="00F85CD1" w:rsidP="00436446">
      <w:pPr>
        <w:jc w:val="both"/>
        <w:rPr>
          <w:rFonts w:ascii="Arial" w:hAnsi="Arial" w:cs="Arial"/>
          <w:sz w:val="20"/>
          <w:szCs w:val="20"/>
          <w:lang w:val="en-GB"/>
        </w:rPr>
      </w:pPr>
    </w:p>
    <w:p w14:paraId="0DB84A14" w14:textId="77777777" w:rsidR="00F85CD1" w:rsidRPr="0031391C" w:rsidRDefault="00EF7740" w:rsidP="00F85CD1">
      <w:pPr>
        <w:numPr>
          <w:ilvl w:val="0"/>
          <w:numId w:val="17"/>
        </w:numPr>
        <w:jc w:val="both"/>
        <w:rPr>
          <w:rFonts w:ascii="Arial" w:hAnsi="Arial"/>
          <w:b/>
          <w:sz w:val="20"/>
          <w:highlight w:val="cyan"/>
          <w:lang w:val="en-GB"/>
        </w:rPr>
      </w:pPr>
      <w:r w:rsidRPr="0031391C">
        <w:rPr>
          <w:rFonts w:ascii="Arial" w:hAnsi="Arial"/>
          <w:b/>
          <w:sz w:val="20"/>
          <w:highlight w:val="cyan"/>
          <w:lang w:val="en-GB"/>
        </w:rPr>
        <w:t xml:space="preserve"> </w:t>
      </w:r>
      <w:r w:rsidR="00F85CD1" w:rsidRPr="0031391C">
        <w:rPr>
          <w:rFonts w:ascii="Arial" w:hAnsi="Arial"/>
          <w:b/>
          <w:sz w:val="20"/>
          <w:highlight w:val="cyan"/>
          <w:lang w:val="en-GB"/>
        </w:rPr>
        <w:t>(Option: Joint ventures or consortia)</w:t>
      </w:r>
    </w:p>
    <w:p w14:paraId="71FE8A53" w14:textId="77777777" w:rsidR="00F85CD1" w:rsidRPr="0031391C" w:rsidRDefault="00F85CD1" w:rsidP="00F85CD1">
      <w:pPr>
        <w:jc w:val="both"/>
        <w:rPr>
          <w:rFonts w:ascii="Arial" w:hAnsi="Arial"/>
          <w:sz w:val="20"/>
          <w:lang w:val="en-GB"/>
        </w:rPr>
      </w:pPr>
      <w:r w:rsidRPr="0031391C">
        <w:rPr>
          <w:rFonts w:ascii="Arial" w:hAnsi="Arial"/>
          <w:sz w:val="20"/>
          <w:lang w:val="en-GB"/>
        </w:rPr>
        <w:lastRenderedPageBreak/>
        <w:t xml:space="preserve">If a </w:t>
      </w:r>
      <w:r w:rsidR="00BF2DF6">
        <w:rPr>
          <w:rFonts w:ascii="Arial" w:hAnsi="Arial"/>
          <w:sz w:val="20"/>
          <w:lang w:val="en-GB"/>
        </w:rPr>
        <w:t>Tenderer</w:t>
      </w:r>
      <w:r w:rsidRPr="0031391C">
        <w:rPr>
          <w:rFonts w:ascii="Arial" w:hAnsi="Arial"/>
          <w:sz w:val="20"/>
          <w:lang w:val="en-GB"/>
        </w:rPr>
        <w:t xml:space="preserve"> is a joint venture or consortium of two or more persons, the proposal must be single with the object of securing a single </w:t>
      </w:r>
      <w:r w:rsidR="00267239" w:rsidRPr="0031391C">
        <w:rPr>
          <w:rFonts w:ascii="Arial" w:hAnsi="Arial"/>
          <w:sz w:val="20"/>
          <w:lang w:val="en-GB"/>
        </w:rPr>
        <w:t>c</w:t>
      </w:r>
      <w:r w:rsidRPr="0031391C">
        <w:rPr>
          <w:rFonts w:ascii="Arial" w:hAnsi="Arial"/>
          <w:sz w:val="20"/>
          <w:lang w:val="en-GB"/>
        </w:rPr>
        <w:t xml:space="preserve">ontract, each person must sign the </w:t>
      </w:r>
      <w:r w:rsidR="00BF2DF6">
        <w:rPr>
          <w:rFonts w:ascii="Arial" w:hAnsi="Arial"/>
          <w:sz w:val="20"/>
          <w:lang w:val="en-GB"/>
        </w:rPr>
        <w:t>Tender Submission Form</w:t>
      </w:r>
      <w:r w:rsidRPr="0031391C">
        <w:rPr>
          <w:rFonts w:ascii="Arial" w:hAnsi="Arial"/>
          <w:sz w:val="20"/>
          <w:lang w:val="en-GB"/>
        </w:rPr>
        <w:t xml:space="preserve">, and all such persons shall be jointly and severally bound by the proposal and any resulting </w:t>
      </w:r>
      <w:r w:rsidR="00267239" w:rsidRPr="0031391C">
        <w:rPr>
          <w:rFonts w:ascii="Arial" w:hAnsi="Arial"/>
          <w:sz w:val="20"/>
          <w:lang w:val="en-GB"/>
        </w:rPr>
        <w:t>c</w:t>
      </w:r>
      <w:r w:rsidRPr="0031391C">
        <w:rPr>
          <w:rFonts w:ascii="Arial" w:hAnsi="Arial"/>
          <w:sz w:val="20"/>
          <w:lang w:val="en-GB"/>
        </w:rPr>
        <w:t>ontract</w:t>
      </w:r>
      <w:proofErr w:type="gramStart"/>
      <w:r w:rsidRPr="0031391C">
        <w:rPr>
          <w:rFonts w:ascii="Arial" w:hAnsi="Arial"/>
          <w:sz w:val="20"/>
          <w:lang w:val="en-GB"/>
        </w:rPr>
        <w:t xml:space="preserve">. </w:t>
      </w:r>
      <w:proofErr w:type="gramEnd"/>
      <w:r w:rsidRPr="0031391C">
        <w:rPr>
          <w:rFonts w:ascii="Arial" w:hAnsi="Arial"/>
          <w:sz w:val="20"/>
          <w:lang w:val="en-GB"/>
        </w:rPr>
        <w:t xml:space="preserve">Only one of such persons shall be designated in the </w:t>
      </w:r>
      <w:r w:rsidR="00BF2DF6">
        <w:rPr>
          <w:rFonts w:ascii="Arial" w:hAnsi="Arial"/>
          <w:sz w:val="20"/>
          <w:lang w:val="en-GB"/>
        </w:rPr>
        <w:t>Tender</w:t>
      </w:r>
      <w:r w:rsidRPr="0031391C">
        <w:rPr>
          <w:rFonts w:ascii="Arial" w:hAnsi="Arial"/>
          <w:sz w:val="20"/>
          <w:lang w:val="en-GB"/>
        </w:rPr>
        <w:t xml:space="preserve"> </w:t>
      </w:r>
      <w:r w:rsidR="00F8608C" w:rsidRPr="0031391C">
        <w:rPr>
          <w:rFonts w:ascii="Arial" w:hAnsi="Arial"/>
          <w:sz w:val="20"/>
          <w:lang w:val="en-GB"/>
        </w:rPr>
        <w:t>S</w:t>
      </w:r>
      <w:r w:rsidRPr="0031391C">
        <w:rPr>
          <w:rFonts w:ascii="Arial" w:hAnsi="Arial"/>
          <w:sz w:val="20"/>
          <w:lang w:val="en-GB"/>
        </w:rPr>
        <w:t xml:space="preserve">ubmission </w:t>
      </w:r>
      <w:r w:rsidR="00F8608C" w:rsidRPr="0031391C">
        <w:rPr>
          <w:rFonts w:ascii="Arial" w:hAnsi="Arial"/>
          <w:sz w:val="20"/>
          <w:lang w:val="en-GB"/>
        </w:rPr>
        <w:t>F</w:t>
      </w:r>
      <w:r w:rsidRPr="0031391C">
        <w:rPr>
          <w:rFonts w:ascii="Arial" w:hAnsi="Arial"/>
          <w:sz w:val="20"/>
          <w:lang w:val="en-GB"/>
        </w:rPr>
        <w:t>orm to act as leader with authority to bind the joint venture or consortium</w:t>
      </w:r>
      <w:proofErr w:type="gramStart"/>
      <w:r w:rsidRPr="0031391C">
        <w:rPr>
          <w:rFonts w:ascii="Arial" w:hAnsi="Arial"/>
          <w:sz w:val="20"/>
          <w:lang w:val="en-GB"/>
        </w:rPr>
        <w:t xml:space="preserve">. </w:t>
      </w:r>
      <w:proofErr w:type="gramEnd"/>
      <w:r w:rsidRPr="0031391C">
        <w:rPr>
          <w:rFonts w:ascii="Arial" w:hAnsi="Arial"/>
          <w:sz w:val="20"/>
          <w:lang w:val="en-GB"/>
        </w:rPr>
        <w:t xml:space="preserve">For the purposes of performance of the Contract, the joint venture or consortium shall act in accordance with the provisions of the General Terms and Conditions for Works Contracts. </w:t>
      </w:r>
    </w:p>
    <w:p w14:paraId="4D0D80AC" w14:textId="77777777" w:rsidR="00F85CD1" w:rsidRPr="0031391C" w:rsidRDefault="00EF7740" w:rsidP="00436446">
      <w:pPr>
        <w:jc w:val="both"/>
        <w:rPr>
          <w:rFonts w:ascii="Arial" w:hAnsi="Arial" w:cs="Arial"/>
          <w:sz w:val="20"/>
          <w:szCs w:val="20"/>
          <w:lang w:val="en-GB"/>
        </w:rPr>
      </w:pPr>
      <w:r w:rsidRPr="0031391C">
        <w:rPr>
          <w:rFonts w:ascii="Arial" w:hAnsi="Arial" w:cs="Arial"/>
          <w:b/>
          <w:sz w:val="20"/>
          <w:szCs w:val="20"/>
          <w:highlight w:val="red"/>
          <w:lang w:val="en-GB"/>
        </w:rPr>
        <w:t>Note: d</w:t>
      </w:r>
      <w:r w:rsidR="00F85CD1" w:rsidRPr="0031391C">
        <w:rPr>
          <w:rFonts w:ascii="Arial" w:hAnsi="Arial" w:cs="Arial"/>
          <w:b/>
          <w:sz w:val="20"/>
          <w:szCs w:val="20"/>
          <w:highlight w:val="red"/>
          <w:lang w:val="en-GB"/>
        </w:rPr>
        <w:t xml:space="preserve">elete </w:t>
      </w:r>
      <w:r w:rsidR="00F8608C" w:rsidRPr="0031391C">
        <w:rPr>
          <w:rFonts w:ascii="Arial" w:hAnsi="Arial" w:cs="Arial"/>
          <w:b/>
          <w:sz w:val="20"/>
          <w:szCs w:val="20"/>
          <w:highlight w:val="red"/>
          <w:lang w:val="en-GB"/>
        </w:rPr>
        <w:t xml:space="preserve">article if joint ventures or consortiums are not </w:t>
      </w:r>
      <w:proofErr w:type="spellStart"/>
      <w:r w:rsidR="00F8608C" w:rsidRPr="0031391C">
        <w:rPr>
          <w:rFonts w:ascii="Arial" w:hAnsi="Arial" w:cs="Arial"/>
          <w:b/>
          <w:sz w:val="20"/>
          <w:szCs w:val="20"/>
          <w:highlight w:val="red"/>
          <w:lang w:val="en-GB"/>
        </w:rPr>
        <w:t>allwed</w:t>
      </w:r>
      <w:proofErr w:type="spellEnd"/>
      <w:r w:rsidR="00F8608C" w:rsidRPr="0031391C">
        <w:rPr>
          <w:rFonts w:ascii="Arial" w:hAnsi="Arial" w:cs="Arial"/>
          <w:b/>
          <w:sz w:val="20"/>
          <w:szCs w:val="20"/>
          <w:highlight w:val="red"/>
          <w:lang w:val="en-GB"/>
        </w:rPr>
        <w:t>)</w:t>
      </w:r>
    </w:p>
    <w:p w14:paraId="1A0E1D54" w14:textId="77777777" w:rsidR="00F85CD1" w:rsidRPr="0031391C" w:rsidRDefault="00F85CD1" w:rsidP="00F85CD1">
      <w:pPr>
        <w:spacing w:before="120"/>
        <w:ind w:left="720"/>
        <w:jc w:val="both"/>
        <w:rPr>
          <w:rFonts w:ascii="Arial" w:hAnsi="Arial"/>
          <w:b/>
          <w:sz w:val="20"/>
          <w:lang w:val="en-GB"/>
        </w:rPr>
      </w:pPr>
    </w:p>
    <w:p w14:paraId="2A87E700" w14:textId="77777777" w:rsidR="007A05D8" w:rsidRPr="0031391C" w:rsidRDefault="00EF7740" w:rsidP="007A05D8">
      <w:pPr>
        <w:numPr>
          <w:ilvl w:val="0"/>
          <w:numId w:val="17"/>
        </w:numPr>
        <w:jc w:val="both"/>
        <w:rPr>
          <w:rFonts w:ascii="Arial" w:hAnsi="Arial"/>
          <w:b/>
          <w:sz w:val="20"/>
          <w:highlight w:val="cyan"/>
          <w:lang w:val="en-GB"/>
        </w:rPr>
      </w:pPr>
      <w:r w:rsidRPr="0031391C">
        <w:rPr>
          <w:rFonts w:ascii="Arial" w:hAnsi="Arial"/>
          <w:b/>
          <w:sz w:val="20"/>
          <w:highlight w:val="cyan"/>
          <w:lang w:val="en-GB"/>
        </w:rPr>
        <w:t xml:space="preserve"> </w:t>
      </w:r>
      <w:r w:rsidR="007A05D8" w:rsidRPr="0031391C">
        <w:rPr>
          <w:rFonts w:ascii="Arial" w:hAnsi="Arial"/>
          <w:b/>
          <w:sz w:val="20"/>
          <w:highlight w:val="cyan"/>
          <w:lang w:val="en-GB"/>
        </w:rPr>
        <w:t>(Option: Site visit)</w:t>
      </w:r>
    </w:p>
    <w:p w14:paraId="3AB5A96A" w14:textId="77777777" w:rsidR="007A05D8" w:rsidRPr="0031391C" w:rsidRDefault="007A05D8" w:rsidP="007A05D8">
      <w:pPr>
        <w:jc w:val="both"/>
        <w:rPr>
          <w:rFonts w:ascii="Arial" w:hAnsi="Arial"/>
          <w:sz w:val="20"/>
          <w:lang w:val="en-GB"/>
        </w:rPr>
      </w:pPr>
      <w:r w:rsidRPr="0031391C">
        <w:rPr>
          <w:rFonts w:ascii="Arial" w:hAnsi="Arial"/>
          <w:sz w:val="20"/>
          <w:lang w:val="en-GB"/>
        </w:rPr>
        <w:t xml:space="preserve">The </w:t>
      </w:r>
      <w:r w:rsidR="00BF2DF6">
        <w:rPr>
          <w:rFonts w:ascii="Arial" w:hAnsi="Arial"/>
          <w:sz w:val="20"/>
          <w:lang w:val="en-GB"/>
        </w:rPr>
        <w:t>Tenderer</w:t>
      </w:r>
      <w:r w:rsidRPr="0031391C">
        <w:rPr>
          <w:rFonts w:ascii="Arial" w:hAnsi="Arial"/>
          <w:sz w:val="20"/>
          <w:lang w:val="en-GB"/>
        </w:rPr>
        <w:t xml:space="preserve"> </w:t>
      </w:r>
      <w:r w:rsidRPr="0031391C">
        <w:rPr>
          <w:rFonts w:ascii="Arial" w:hAnsi="Arial"/>
          <w:sz w:val="20"/>
          <w:highlight w:val="yellow"/>
          <w:lang w:val="en-GB"/>
        </w:rPr>
        <w:t>&lt;shall/is advised to&gt;</w:t>
      </w:r>
      <w:r w:rsidRPr="0031391C">
        <w:rPr>
          <w:rFonts w:ascii="Arial" w:hAnsi="Arial"/>
          <w:sz w:val="20"/>
          <w:lang w:val="en-GB"/>
        </w:rPr>
        <w:t xml:space="preserve"> visit and examine the </w:t>
      </w:r>
      <w:r w:rsidR="00D37605" w:rsidRPr="0031391C">
        <w:rPr>
          <w:rFonts w:ascii="Arial" w:hAnsi="Arial"/>
          <w:sz w:val="20"/>
          <w:lang w:val="en-GB"/>
        </w:rPr>
        <w:t>s</w:t>
      </w:r>
      <w:r w:rsidRPr="0031391C">
        <w:rPr>
          <w:rFonts w:ascii="Arial" w:hAnsi="Arial"/>
          <w:sz w:val="20"/>
          <w:lang w:val="en-GB"/>
        </w:rPr>
        <w:t>ite of the works and its surroundings for the purpose of assessing, at his own responsibility, expense and risk, factors necessary for the preparation of his proposal</w:t>
      </w:r>
      <w:proofErr w:type="gramStart"/>
      <w:r w:rsidRPr="0031391C">
        <w:rPr>
          <w:rFonts w:ascii="Arial" w:hAnsi="Arial"/>
          <w:sz w:val="20"/>
          <w:lang w:val="en-GB"/>
        </w:rPr>
        <w:t xml:space="preserve">. </w:t>
      </w:r>
      <w:proofErr w:type="gramEnd"/>
      <w:r w:rsidRPr="0031391C">
        <w:rPr>
          <w:rFonts w:ascii="Arial" w:hAnsi="Arial"/>
          <w:sz w:val="20"/>
          <w:lang w:val="en-GB"/>
        </w:rPr>
        <w:t xml:space="preserve">The </w:t>
      </w:r>
      <w:r w:rsidR="00BF2DF6">
        <w:rPr>
          <w:rFonts w:ascii="Arial" w:hAnsi="Arial"/>
          <w:sz w:val="20"/>
          <w:lang w:val="en-GB"/>
        </w:rPr>
        <w:t>Tenderer</w:t>
      </w:r>
      <w:r w:rsidRPr="0031391C">
        <w:rPr>
          <w:rFonts w:ascii="Arial" w:hAnsi="Arial"/>
          <w:sz w:val="20"/>
          <w:lang w:val="en-GB"/>
        </w:rPr>
        <w:t xml:space="preserve"> shall arrange with the Contracting Authority the granting of permission to enter upon the </w:t>
      </w:r>
      <w:r w:rsidR="00D37605" w:rsidRPr="0031391C">
        <w:rPr>
          <w:rFonts w:ascii="Arial" w:hAnsi="Arial"/>
          <w:sz w:val="20"/>
          <w:lang w:val="en-GB"/>
        </w:rPr>
        <w:t>s</w:t>
      </w:r>
      <w:r w:rsidRPr="0031391C">
        <w:rPr>
          <w:rFonts w:ascii="Arial" w:hAnsi="Arial"/>
          <w:sz w:val="20"/>
          <w:lang w:val="en-GB"/>
        </w:rPr>
        <w:t xml:space="preserve">ite, for the </w:t>
      </w:r>
      <w:r w:rsidR="00BF2DF6">
        <w:rPr>
          <w:rFonts w:ascii="Arial" w:hAnsi="Arial"/>
          <w:sz w:val="20"/>
          <w:lang w:val="en-GB"/>
        </w:rPr>
        <w:t>Tenderer’s</w:t>
      </w:r>
      <w:r w:rsidRPr="0031391C">
        <w:rPr>
          <w:rFonts w:ascii="Arial" w:hAnsi="Arial"/>
          <w:sz w:val="20"/>
          <w:lang w:val="en-GB"/>
        </w:rPr>
        <w:t xml:space="preserve"> individual inspections.</w:t>
      </w:r>
    </w:p>
    <w:p w14:paraId="66312D1C" w14:textId="77777777" w:rsidR="00EF7740" w:rsidRPr="0031391C" w:rsidRDefault="00EF7740" w:rsidP="007A05D8">
      <w:pPr>
        <w:jc w:val="both"/>
        <w:rPr>
          <w:rFonts w:ascii="Arial" w:hAnsi="Arial"/>
          <w:sz w:val="20"/>
          <w:lang w:val="en-GB"/>
        </w:rPr>
      </w:pPr>
    </w:p>
    <w:p w14:paraId="079C70B4" w14:textId="77777777" w:rsidR="007A05D8" w:rsidRPr="0031391C" w:rsidRDefault="007A05D8" w:rsidP="007A05D8">
      <w:pPr>
        <w:rPr>
          <w:rFonts w:ascii="Arial" w:hAnsi="Arial"/>
          <w:sz w:val="20"/>
          <w:lang w:val="en-GB"/>
        </w:rPr>
      </w:pPr>
      <w:r w:rsidRPr="0031391C">
        <w:rPr>
          <w:rFonts w:ascii="Arial" w:hAnsi="Arial"/>
          <w:sz w:val="20"/>
          <w:highlight w:val="cyan"/>
          <w:lang w:val="en-GB"/>
        </w:rPr>
        <w:t xml:space="preserve">(Option:) </w:t>
      </w:r>
      <w:r w:rsidRPr="0031391C">
        <w:rPr>
          <w:rFonts w:ascii="Arial" w:hAnsi="Arial"/>
          <w:sz w:val="20"/>
          <w:lang w:val="en-GB"/>
        </w:rPr>
        <w:t xml:space="preserve">We invite you, together with the other </w:t>
      </w:r>
      <w:r w:rsidR="00BF2DF6">
        <w:rPr>
          <w:rFonts w:ascii="Arial" w:hAnsi="Arial"/>
          <w:sz w:val="20"/>
          <w:lang w:val="en-GB"/>
        </w:rPr>
        <w:t>Tenderers</w:t>
      </w:r>
      <w:r w:rsidRPr="0031391C">
        <w:rPr>
          <w:rFonts w:ascii="Arial" w:hAnsi="Arial"/>
          <w:sz w:val="20"/>
          <w:lang w:val="en-GB"/>
        </w:rPr>
        <w:t xml:space="preserve">, to visit the Site of the </w:t>
      </w:r>
      <w:r w:rsidR="00BD15FE" w:rsidRPr="0031391C">
        <w:rPr>
          <w:rFonts w:ascii="Arial" w:hAnsi="Arial"/>
          <w:sz w:val="20"/>
          <w:lang w:val="en-GB"/>
        </w:rPr>
        <w:t>w</w:t>
      </w:r>
      <w:r w:rsidRPr="0031391C">
        <w:rPr>
          <w:rFonts w:ascii="Arial" w:hAnsi="Arial"/>
          <w:sz w:val="20"/>
          <w:lang w:val="en-GB"/>
        </w:rPr>
        <w:t xml:space="preserve">orks, at </w:t>
      </w:r>
      <w:r w:rsidRPr="0031391C">
        <w:rPr>
          <w:rFonts w:ascii="Arial" w:hAnsi="Arial"/>
          <w:sz w:val="20"/>
          <w:highlight w:val="yellow"/>
          <w:lang w:val="en-GB"/>
        </w:rPr>
        <w:t>&lt;address/location&gt;</w:t>
      </w:r>
      <w:r w:rsidRPr="0031391C">
        <w:rPr>
          <w:rFonts w:ascii="Arial" w:hAnsi="Arial"/>
          <w:sz w:val="20"/>
          <w:lang w:val="en-GB"/>
        </w:rPr>
        <w:t xml:space="preserve"> on </w:t>
      </w:r>
      <w:r w:rsidRPr="0031391C">
        <w:rPr>
          <w:rFonts w:ascii="Arial" w:hAnsi="Arial"/>
          <w:sz w:val="20"/>
          <w:highlight w:val="yellow"/>
          <w:lang w:val="en-GB"/>
        </w:rPr>
        <w:t>&lt;date&gt;</w:t>
      </w:r>
      <w:r w:rsidRPr="0031391C">
        <w:rPr>
          <w:rFonts w:ascii="Arial" w:hAnsi="Arial"/>
          <w:sz w:val="20"/>
          <w:lang w:val="en-GB"/>
        </w:rPr>
        <w:t xml:space="preserve"> at </w:t>
      </w:r>
      <w:r w:rsidRPr="0031391C">
        <w:rPr>
          <w:rFonts w:ascii="Arial" w:hAnsi="Arial"/>
          <w:sz w:val="20"/>
          <w:highlight w:val="yellow"/>
          <w:lang w:val="en-GB"/>
        </w:rPr>
        <w:t>&lt;time&gt;</w:t>
      </w:r>
      <w:proofErr w:type="gramStart"/>
      <w:r w:rsidR="00F8608C" w:rsidRPr="0031391C">
        <w:rPr>
          <w:rFonts w:ascii="Arial" w:hAnsi="Arial"/>
          <w:sz w:val="20"/>
          <w:lang w:val="en-GB"/>
        </w:rPr>
        <w:t>.</w:t>
      </w:r>
      <w:r w:rsidR="00693A85" w:rsidRPr="0031391C">
        <w:rPr>
          <w:rFonts w:ascii="Arial" w:hAnsi="Arial"/>
          <w:sz w:val="20"/>
          <w:lang w:val="en-GB"/>
        </w:rPr>
        <w:t xml:space="preserve"> </w:t>
      </w:r>
      <w:proofErr w:type="gramEnd"/>
      <w:r w:rsidRPr="0031391C">
        <w:rPr>
          <w:rFonts w:ascii="Arial" w:hAnsi="Arial" w:cs="Arial"/>
          <w:b/>
          <w:sz w:val="20"/>
          <w:szCs w:val="20"/>
          <w:highlight w:val="red"/>
          <w:lang w:val="en-GB"/>
        </w:rPr>
        <w:t>(Note: delete option if not required)</w:t>
      </w:r>
    </w:p>
    <w:p w14:paraId="179C6197" w14:textId="77777777" w:rsidR="007A05D8" w:rsidRPr="0031391C" w:rsidRDefault="007A05D8" w:rsidP="007A05D8">
      <w:pPr>
        <w:rPr>
          <w:rFonts w:ascii="Arial" w:hAnsi="Arial"/>
          <w:sz w:val="20"/>
          <w:lang w:val="en-GB"/>
        </w:rPr>
      </w:pPr>
    </w:p>
    <w:p w14:paraId="65589A2C" w14:textId="77777777" w:rsidR="007A05D8" w:rsidRPr="0031391C" w:rsidRDefault="00F8608C" w:rsidP="007A05D8">
      <w:pPr>
        <w:jc w:val="both"/>
        <w:rPr>
          <w:rFonts w:ascii="Arial" w:hAnsi="Arial" w:cs="Arial"/>
          <w:sz w:val="20"/>
          <w:szCs w:val="20"/>
          <w:lang w:val="en-GB"/>
        </w:rPr>
      </w:pPr>
      <w:r w:rsidRPr="0031391C">
        <w:rPr>
          <w:rFonts w:ascii="Arial" w:hAnsi="Arial" w:cs="Arial"/>
          <w:b/>
          <w:sz w:val="20"/>
          <w:szCs w:val="20"/>
          <w:highlight w:val="red"/>
          <w:lang w:val="en-GB"/>
        </w:rPr>
        <w:t>(</w:t>
      </w:r>
      <w:r w:rsidR="007A05D8" w:rsidRPr="0031391C">
        <w:rPr>
          <w:rFonts w:ascii="Arial" w:hAnsi="Arial" w:cs="Arial"/>
          <w:b/>
          <w:sz w:val="20"/>
          <w:szCs w:val="20"/>
          <w:highlight w:val="red"/>
          <w:lang w:val="en-GB"/>
        </w:rPr>
        <w:t xml:space="preserve">Note: </w:t>
      </w:r>
      <w:r w:rsidR="00EF7740" w:rsidRPr="0031391C">
        <w:rPr>
          <w:rFonts w:ascii="Arial" w:hAnsi="Arial" w:cs="Arial"/>
          <w:b/>
          <w:sz w:val="20"/>
          <w:szCs w:val="20"/>
          <w:highlight w:val="red"/>
          <w:lang w:val="en-GB"/>
        </w:rPr>
        <w:t>d</w:t>
      </w:r>
      <w:r w:rsidR="007A05D8" w:rsidRPr="0031391C">
        <w:rPr>
          <w:rFonts w:ascii="Arial" w:hAnsi="Arial" w:cs="Arial"/>
          <w:b/>
          <w:sz w:val="20"/>
          <w:szCs w:val="20"/>
          <w:highlight w:val="red"/>
          <w:lang w:val="en-GB"/>
        </w:rPr>
        <w:t xml:space="preserve">elete article if </w:t>
      </w:r>
      <w:r w:rsidRPr="0031391C">
        <w:rPr>
          <w:rFonts w:ascii="Arial" w:hAnsi="Arial" w:cs="Arial"/>
          <w:b/>
          <w:sz w:val="20"/>
          <w:szCs w:val="20"/>
          <w:highlight w:val="red"/>
          <w:lang w:val="en-GB"/>
        </w:rPr>
        <w:t>site visits are not required</w:t>
      </w:r>
      <w:r w:rsidR="007A05D8" w:rsidRPr="0031391C">
        <w:rPr>
          <w:rFonts w:ascii="Arial" w:hAnsi="Arial" w:cs="Arial"/>
          <w:b/>
          <w:sz w:val="20"/>
          <w:szCs w:val="20"/>
          <w:highlight w:val="red"/>
          <w:lang w:val="en-GB"/>
        </w:rPr>
        <w:t>)</w:t>
      </w:r>
    </w:p>
    <w:p w14:paraId="131F6C4B" w14:textId="77777777" w:rsidR="007A05D8" w:rsidRPr="0031391C" w:rsidRDefault="007A05D8" w:rsidP="007A05D8">
      <w:pPr>
        <w:rPr>
          <w:rFonts w:ascii="Arial" w:hAnsi="Arial"/>
          <w:sz w:val="20"/>
          <w:lang w:val="en-GB"/>
        </w:rPr>
      </w:pPr>
    </w:p>
    <w:p w14:paraId="378A38B6" w14:textId="77777777" w:rsidR="00DA3D51" w:rsidRPr="0031391C" w:rsidRDefault="00DA3D51" w:rsidP="00EF7740">
      <w:pPr>
        <w:numPr>
          <w:ilvl w:val="0"/>
          <w:numId w:val="17"/>
        </w:numPr>
        <w:spacing w:before="120"/>
        <w:jc w:val="both"/>
        <w:rPr>
          <w:rFonts w:ascii="Arial" w:hAnsi="Arial"/>
          <w:b/>
          <w:sz w:val="20"/>
          <w:lang w:val="en-GB"/>
        </w:rPr>
      </w:pPr>
      <w:r w:rsidRPr="0031391C">
        <w:rPr>
          <w:rFonts w:ascii="Arial" w:hAnsi="Arial"/>
          <w:b/>
          <w:sz w:val="20"/>
          <w:lang w:val="en-GB"/>
        </w:rPr>
        <w:t>Laws of country of works’ execution</w:t>
      </w:r>
    </w:p>
    <w:p w14:paraId="4CAE7230" w14:textId="77777777" w:rsidR="00C7300B" w:rsidRPr="0031391C" w:rsidRDefault="00C7300B" w:rsidP="00436446">
      <w:pPr>
        <w:jc w:val="both"/>
        <w:rPr>
          <w:rFonts w:ascii="Arial" w:hAnsi="Arial"/>
          <w:sz w:val="20"/>
          <w:lang w:val="en-GB"/>
        </w:rPr>
      </w:pPr>
      <w:r w:rsidRPr="0031391C">
        <w:rPr>
          <w:rFonts w:ascii="Arial" w:hAnsi="Arial"/>
          <w:sz w:val="20"/>
          <w:lang w:val="en-GB"/>
        </w:rPr>
        <w:t xml:space="preserve">By submitting </w:t>
      </w:r>
      <w:r w:rsidR="00FF26BE" w:rsidRPr="0031391C">
        <w:rPr>
          <w:rFonts w:ascii="Arial" w:hAnsi="Arial"/>
          <w:sz w:val="20"/>
          <w:lang w:val="en-GB"/>
        </w:rPr>
        <w:t>his/her</w:t>
      </w:r>
      <w:r w:rsidRPr="0031391C">
        <w:rPr>
          <w:rFonts w:ascii="Arial" w:hAnsi="Arial"/>
          <w:sz w:val="20"/>
          <w:lang w:val="en-GB"/>
        </w:rPr>
        <w:t xml:space="preserve"> </w:t>
      </w:r>
      <w:r w:rsidR="00F03CCE" w:rsidRPr="0031391C">
        <w:rPr>
          <w:rFonts w:ascii="Arial" w:hAnsi="Arial"/>
          <w:sz w:val="20"/>
          <w:lang w:val="en-GB"/>
        </w:rPr>
        <w:t>proposal</w:t>
      </w:r>
      <w:r w:rsidR="00FF26BE" w:rsidRPr="0031391C">
        <w:rPr>
          <w:rFonts w:ascii="Arial" w:hAnsi="Arial"/>
          <w:sz w:val="20"/>
          <w:lang w:val="en-GB"/>
        </w:rPr>
        <w:t xml:space="preserve"> the </w:t>
      </w:r>
      <w:r w:rsidR="00BF2DF6">
        <w:rPr>
          <w:rFonts w:ascii="Arial" w:hAnsi="Arial"/>
          <w:sz w:val="20"/>
          <w:lang w:val="en-GB"/>
        </w:rPr>
        <w:t>Tenderer</w:t>
      </w:r>
      <w:r w:rsidR="00FF26BE" w:rsidRPr="0031391C">
        <w:rPr>
          <w:rFonts w:ascii="Arial" w:hAnsi="Arial"/>
          <w:sz w:val="20"/>
          <w:lang w:val="en-GB"/>
        </w:rPr>
        <w:t xml:space="preserve"> is</w:t>
      </w:r>
      <w:r w:rsidRPr="0031391C">
        <w:rPr>
          <w:rFonts w:ascii="Arial" w:hAnsi="Arial"/>
          <w:sz w:val="20"/>
          <w:lang w:val="en-GB"/>
        </w:rPr>
        <w:t xml:space="preserve"> deemed to </w:t>
      </w:r>
      <w:r w:rsidR="00B01484" w:rsidRPr="0031391C">
        <w:rPr>
          <w:rFonts w:ascii="Arial" w:hAnsi="Arial"/>
          <w:sz w:val="20"/>
          <w:lang w:val="en-GB"/>
        </w:rPr>
        <w:t>have knowledge of and to have taken into consideration</w:t>
      </w:r>
      <w:r w:rsidRPr="0031391C">
        <w:rPr>
          <w:rFonts w:ascii="Arial" w:hAnsi="Arial"/>
          <w:sz w:val="20"/>
          <w:lang w:val="en-GB"/>
        </w:rPr>
        <w:t xml:space="preserve"> all relevant laws, acts and regulations of </w:t>
      </w:r>
      <w:r w:rsidR="0081006E" w:rsidRPr="0031391C">
        <w:rPr>
          <w:rFonts w:ascii="Arial" w:hAnsi="Arial"/>
          <w:sz w:val="20"/>
          <w:highlight w:val="yellow"/>
          <w:lang w:val="en-GB"/>
        </w:rPr>
        <w:t>&lt;</w:t>
      </w:r>
      <w:r w:rsidRPr="0031391C">
        <w:rPr>
          <w:rFonts w:ascii="Arial" w:hAnsi="Arial"/>
          <w:sz w:val="20"/>
          <w:highlight w:val="yellow"/>
          <w:lang w:val="en-GB"/>
        </w:rPr>
        <w:t xml:space="preserve">country of execution of the </w:t>
      </w:r>
      <w:r w:rsidR="00FF26BE" w:rsidRPr="0031391C">
        <w:rPr>
          <w:rFonts w:ascii="Arial" w:hAnsi="Arial"/>
          <w:sz w:val="20"/>
          <w:highlight w:val="yellow"/>
          <w:lang w:val="en-GB"/>
        </w:rPr>
        <w:t>Wo</w:t>
      </w:r>
      <w:r w:rsidRPr="0031391C">
        <w:rPr>
          <w:rFonts w:ascii="Arial" w:hAnsi="Arial"/>
          <w:sz w:val="20"/>
          <w:highlight w:val="yellow"/>
          <w:lang w:val="en-GB"/>
        </w:rPr>
        <w:t>rks</w:t>
      </w:r>
      <w:r w:rsidR="00196614" w:rsidRPr="0031391C">
        <w:rPr>
          <w:rFonts w:ascii="Arial" w:hAnsi="Arial"/>
          <w:sz w:val="20"/>
          <w:highlight w:val="yellow"/>
          <w:lang w:val="en-GB"/>
        </w:rPr>
        <w:t>&gt;</w:t>
      </w:r>
      <w:r w:rsidRPr="0031391C">
        <w:rPr>
          <w:rFonts w:ascii="Arial" w:hAnsi="Arial"/>
          <w:sz w:val="20"/>
          <w:lang w:val="en-GB"/>
        </w:rPr>
        <w:t xml:space="preserve"> that may in any way affect or govern the operations and activities covered by the </w:t>
      </w:r>
      <w:r w:rsidR="00F03CCE" w:rsidRPr="0031391C">
        <w:rPr>
          <w:rFonts w:ascii="Arial" w:hAnsi="Arial"/>
          <w:sz w:val="20"/>
          <w:lang w:val="en-GB"/>
        </w:rPr>
        <w:t>proposal</w:t>
      </w:r>
      <w:r w:rsidRPr="0031391C">
        <w:rPr>
          <w:rFonts w:ascii="Arial" w:hAnsi="Arial"/>
          <w:sz w:val="20"/>
          <w:lang w:val="en-GB"/>
        </w:rPr>
        <w:t xml:space="preserve"> and the resulting Contract.</w:t>
      </w:r>
    </w:p>
    <w:p w14:paraId="5B5F6DA2" w14:textId="77777777" w:rsidR="002615FB" w:rsidRPr="0031391C" w:rsidRDefault="002615FB" w:rsidP="00436446">
      <w:pPr>
        <w:jc w:val="both"/>
        <w:rPr>
          <w:rFonts w:ascii="Arial" w:hAnsi="Arial"/>
          <w:sz w:val="20"/>
          <w:lang w:val="en-GB"/>
        </w:rPr>
      </w:pPr>
    </w:p>
    <w:p w14:paraId="76FDC3A7" w14:textId="77777777" w:rsidR="00DA3D51" w:rsidRPr="0031391C" w:rsidRDefault="00DA3D51" w:rsidP="0084412F">
      <w:pPr>
        <w:numPr>
          <w:ilvl w:val="0"/>
          <w:numId w:val="17"/>
        </w:numPr>
        <w:spacing w:before="120"/>
        <w:jc w:val="both"/>
        <w:rPr>
          <w:rFonts w:ascii="Arial" w:hAnsi="Arial"/>
          <w:b/>
          <w:sz w:val="20"/>
          <w:lang w:val="en-GB"/>
        </w:rPr>
      </w:pPr>
      <w:r w:rsidRPr="0031391C">
        <w:rPr>
          <w:rFonts w:ascii="Arial" w:hAnsi="Arial"/>
          <w:b/>
          <w:sz w:val="20"/>
          <w:lang w:val="en-GB"/>
        </w:rPr>
        <w:t>Validity</w:t>
      </w:r>
    </w:p>
    <w:p w14:paraId="0047DBC7" w14:textId="77777777" w:rsidR="00C7300B" w:rsidRPr="0031391C" w:rsidRDefault="00F03CCE" w:rsidP="00436446">
      <w:pPr>
        <w:jc w:val="both"/>
        <w:rPr>
          <w:rFonts w:ascii="Arial" w:hAnsi="Arial"/>
          <w:sz w:val="20"/>
          <w:lang w:val="en-GB"/>
        </w:rPr>
      </w:pPr>
      <w:r w:rsidRPr="0031391C">
        <w:rPr>
          <w:rFonts w:ascii="Arial" w:hAnsi="Arial"/>
          <w:sz w:val="20"/>
          <w:lang w:val="en-GB"/>
        </w:rPr>
        <w:t>Proposal</w:t>
      </w:r>
      <w:r w:rsidR="00C7300B" w:rsidRPr="0031391C">
        <w:rPr>
          <w:rFonts w:ascii="Arial" w:hAnsi="Arial"/>
          <w:sz w:val="20"/>
          <w:lang w:val="en-GB"/>
        </w:rPr>
        <w:t xml:space="preserve">s shall remain valid and open for acceptance for </w:t>
      </w:r>
      <w:r w:rsidR="00B61DF3" w:rsidRPr="0031391C">
        <w:rPr>
          <w:rFonts w:ascii="Arial" w:hAnsi="Arial"/>
          <w:sz w:val="20"/>
          <w:highlight w:val="yellow"/>
          <w:lang w:val="en-GB"/>
        </w:rPr>
        <w:t>&lt;</w:t>
      </w:r>
      <w:r w:rsidR="00BF2DF6">
        <w:rPr>
          <w:rFonts w:ascii="Arial" w:hAnsi="Arial"/>
          <w:sz w:val="20"/>
          <w:highlight w:val="yellow"/>
          <w:lang w:val="en-GB"/>
        </w:rPr>
        <w:t>45</w:t>
      </w:r>
      <w:r w:rsidR="00196614" w:rsidRPr="0031391C">
        <w:rPr>
          <w:rFonts w:ascii="Arial" w:hAnsi="Arial"/>
          <w:sz w:val="20"/>
          <w:highlight w:val="yellow"/>
          <w:lang w:val="en-GB"/>
        </w:rPr>
        <w:t>&gt;</w:t>
      </w:r>
      <w:r w:rsidR="00C7300B" w:rsidRPr="0031391C">
        <w:rPr>
          <w:rFonts w:ascii="Arial" w:hAnsi="Arial"/>
          <w:color w:val="FF0000"/>
          <w:sz w:val="20"/>
          <w:lang w:val="en-GB"/>
        </w:rPr>
        <w:t xml:space="preserve"> </w:t>
      </w:r>
      <w:r w:rsidR="00C7300B" w:rsidRPr="0031391C">
        <w:rPr>
          <w:rFonts w:ascii="Arial" w:hAnsi="Arial"/>
          <w:sz w:val="20"/>
          <w:lang w:val="en-GB"/>
        </w:rPr>
        <w:t>days after the closing date.</w:t>
      </w:r>
    </w:p>
    <w:p w14:paraId="5FC70961" w14:textId="77777777" w:rsidR="00DA3D51" w:rsidRPr="0031391C" w:rsidRDefault="00DA3D51" w:rsidP="00436446">
      <w:pPr>
        <w:jc w:val="both"/>
        <w:rPr>
          <w:rFonts w:ascii="Arial" w:hAnsi="Arial"/>
          <w:b/>
          <w:i/>
          <w:sz w:val="20"/>
          <w:lang w:val="en-GB"/>
        </w:rPr>
      </w:pPr>
    </w:p>
    <w:p w14:paraId="71BFAEE5" w14:textId="77777777" w:rsidR="00DB0315" w:rsidRPr="0031391C" w:rsidRDefault="00DA3D51" w:rsidP="0084412F">
      <w:pPr>
        <w:numPr>
          <w:ilvl w:val="0"/>
          <w:numId w:val="17"/>
        </w:numPr>
        <w:spacing w:before="120"/>
        <w:jc w:val="both"/>
        <w:rPr>
          <w:rFonts w:ascii="Arial" w:hAnsi="Arial"/>
          <w:b/>
          <w:sz w:val="20"/>
          <w:lang w:val="en-GB"/>
        </w:rPr>
      </w:pPr>
      <w:r w:rsidRPr="0031391C">
        <w:rPr>
          <w:rFonts w:ascii="Arial" w:hAnsi="Arial"/>
          <w:b/>
          <w:sz w:val="20"/>
          <w:lang w:val="en-GB"/>
        </w:rPr>
        <w:t>Submission of proposals and closing date</w:t>
      </w:r>
    </w:p>
    <w:p w14:paraId="61A57B8E" w14:textId="77777777" w:rsidR="00E5651B" w:rsidRPr="00E5651B" w:rsidRDefault="00E5651B" w:rsidP="00E5651B">
      <w:pPr>
        <w:jc w:val="both"/>
        <w:rPr>
          <w:rFonts w:ascii="Arial" w:hAnsi="Arial" w:cs="Arial"/>
          <w:sz w:val="20"/>
          <w:szCs w:val="20"/>
          <w:lang w:val="en-GB"/>
        </w:rPr>
      </w:pPr>
      <w:r w:rsidRPr="00E5651B">
        <w:rPr>
          <w:rFonts w:ascii="Arial" w:hAnsi="Arial" w:cs="Arial"/>
          <w:sz w:val="20"/>
          <w:szCs w:val="20"/>
          <w:lang w:val="en-GB"/>
        </w:rPr>
        <w:t xml:space="preserve">Tenders must be received </w:t>
      </w:r>
      <w:r>
        <w:rPr>
          <w:rFonts w:ascii="Arial" w:hAnsi="Arial" w:cs="Arial"/>
          <w:sz w:val="20"/>
          <w:szCs w:val="20"/>
          <w:lang w:val="en-GB"/>
        </w:rPr>
        <w:t xml:space="preserve">in a sealed envelope </w:t>
      </w:r>
      <w:r w:rsidRPr="00E5651B">
        <w:rPr>
          <w:rFonts w:ascii="Arial" w:hAnsi="Arial" w:cs="Arial"/>
          <w:sz w:val="20"/>
          <w:szCs w:val="20"/>
          <w:lang w:val="en-GB"/>
        </w:rPr>
        <w:t xml:space="preserve">at the address mentioned below by hand or post not later than the closing date and time specified in the </w:t>
      </w:r>
      <w:proofErr w:type="gramStart"/>
      <w:r w:rsidRPr="00E5651B">
        <w:rPr>
          <w:rFonts w:ascii="Arial" w:hAnsi="Arial" w:cs="Arial"/>
          <w:sz w:val="20"/>
          <w:szCs w:val="20"/>
          <w:lang w:val="en-GB"/>
        </w:rPr>
        <w:t>time table</w:t>
      </w:r>
      <w:proofErr w:type="gramEnd"/>
      <w:r w:rsidRPr="00E5651B">
        <w:rPr>
          <w:rFonts w:ascii="Arial" w:hAnsi="Arial" w:cs="Arial"/>
          <w:sz w:val="20"/>
          <w:szCs w:val="20"/>
          <w:lang w:val="en-GB"/>
        </w:rPr>
        <w:t xml:space="preserve"> article A.</w:t>
      </w:r>
      <w:r w:rsidR="0052216E">
        <w:rPr>
          <w:rFonts w:ascii="Arial" w:hAnsi="Arial" w:cs="Arial"/>
          <w:sz w:val="20"/>
          <w:szCs w:val="20"/>
          <w:lang w:val="en-GB"/>
        </w:rPr>
        <w:t>4</w:t>
      </w:r>
      <w:r w:rsidRPr="00E5651B">
        <w:rPr>
          <w:rFonts w:ascii="Arial" w:hAnsi="Arial" w:cs="Arial"/>
          <w:sz w:val="20"/>
          <w:szCs w:val="20"/>
          <w:lang w:val="en-GB"/>
        </w:rPr>
        <w:t>. Any tenders received after that time will not be considered.</w:t>
      </w:r>
    </w:p>
    <w:p w14:paraId="2481D3E0" w14:textId="77777777" w:rsidR="00E5651B" w:rsidRPr="00E5651B" w:rsidRDefault="00E5651B" w:rsidP="00E5651B">
      <w:pPr>
        <w:jc w:val="both"/>
        <w:rPr>
          <w:rFonts w:ascii="Arial" w:hAnsi="Arial" w:cs="Arial"/>
          <w:sz w:val="20"/>
          <w:szCs w:val="20"/>
          <w:lang w:val="en-GB"/>
        </w:rPr>
      </w:pPr>
      <w:r w:rsidRPr="00E5651B">
        <w:rPr>
          <w:rFonts w:ascii="Arial" w:hAnsi="Arial" w:cs="Arial"/>
          <w:sz w:val="20"/>
          <w:szCs w:val="20"/>
          <w:lang w:val="en-GB"/>
        </w:rPr>
        <w:t>Tenders shall be submitted in a sealed envelope bearing the following information:</w:t>
      </w:r>
    </w:p>
    <w:p w14:paraId="23A9F153" w14:textId="77777777" w:rsidR="00E5651B" w:rsidRPr="00E5651B" w:rsidRDefault="00E5651B" w:rsidP="00E5651B">
      <w:pPr>
        <w:jc w:val="both"/>
        <w:rPr>
          <w:rFonts w:ascii="Arial" w:hAnsi="Arial" w:cs="Arial"/>
          <w:sz w:val="20"/>
          <w:szCs w:val="20"/>
          <w:lang w:val="en-GB"/>
        </w:rPr>
      </w:pPr>
    </w:p>
    <w:p w14:paraId="499BB26D" w14:textId="77777777" w:rsidR="00E5651B" w:rsidRPr="00E5651B" w:rsidRDefault="00E5651B" w:rsidP="00E5651B">
      <w:pPr>
        <w:jc w:val="both"/>
        <w:rPr>
          <w:rFonts w:ascii="Arial" w:hAnsi="Arial" w:cs="Arial"/>
          <w:sz w:val="20"/>
          <w:szCs w:val="20"/>
          <w:highlight w:val="yellow"/>
          <w:lang w:val="en-GB"/>
        </w:rPr>
      </w:pPr>
      <w:r w:rsidRPr="00E5651B">
        <w:rPr>
          <w:rFonts w:ascii="Arial" w:hAnsi="Arial" w:cs="Arial"/>
          <w:sz w:val="20"/>
          <w:szCs w:val="20"/>
          <w:highlight w:val="yellow"/>
          <w:lang w:val="en-GB"/>
        </w:rPr>
        <w:t>&lt;Address&gt;</w:t>
      </w:r>
    </w:p>
    <w:p w14:paraId="7518DF0E" w14:textId="77777777" w:rsidR="00E5651B" w:rsidRPr="00E5651B" w:rsidRDefault="00E5651B" w:rsidP="00E5651B">
      <w:pPr>
        <w:jc w:val="both"/>
        <w:rPr>
          <w:rFonts w:ascii="Arial" w:hAnsi="Arial" w:cs="Arial"/>
          <w:sz w:val="20"/>
          <w:szCs w:val="20"/>
          <w:highlight w:val="yellow"/>
          <w:lang w:val="en-GB"/>
        </w:rPr>
      </w:pPr>
      <w:r w:rsidRPr="00E5651B">
        <w:rPr>
          <w:rFonts w:ascii="Arial" w:hAnsi="Arial" w:cs="Arial"/>
          <w:sz w:val="20"/>
          <w:szCs w:val="20"/>
          <w:highlight w:val="yellow"/>
          <w:lang w:val="en-GB"/>
        </w:rPr>
        <w:t>Attention: &lt;Name&gt;</w:t>
      </w:r>
    </w:p>
    <w:p w14:paraId="563205A9" w14:textId="77777777" w:rsidR="00E5651B" w:rsidRPr="00E5651B" w:rsidRDefault="00E5651B" w:rsidP="00E5651B">
      <w:pPr>
        <w:jc w:val="both"/>
        <w:rPr>
          <w:rFonts w:ascii="Arial" w:hAnsi="Arial" w:cs="Arial"/>
          <w:sz w:val="20"/>
          <w:szCs w:val="20"/>
          <w:highlight w:val="yellow"/>
          <w:lang w:val="en-GB"/>
        </w:rPr>
      </w:pPr>
      <w:r w:rsidRPr="00E5651B">
        <w:rPr>
          <w:rFonts w:ascii="Arial" w:hAnsi="Arial" w:cs="Arial"/>
          <w:sz w:val="20"/>
          <w:szCs w:val="20"/>
          <w:highlight w:val="yellow"/>
          <w:lang w:val="en-GB"/>
        </w:rPr>
        <w:t>Tender receipt: &lt;Date and time&gt;</w:t>
      </w:r>
    </w:p>
    <w:p w14:paraId="580FFBAF" w14:textId="77777777" w:rsidR="00E5651B" w:rsidRPr="00E5651B" w:rsidRDefault="00E5651B" w:rsidP="00E5651B">
      <w:pPr>
        <w:jc w:val="both"/>
        <w:rPr>
          <w:rFonts w:ascii="Arial" w:hAnsi="Arial" w:cs="Arial"/>
          <w:sz w:val="20"/>
          <w:szCs w:val="20"/>
          <w:lang w:val="en-GB"/>
        </w:rPr>
      </w:pPr>
      <w:r w:rsidRPr="00E5651B">
        <w:rPr>
          <w:rFonts w:ascii="Arial" w:hAnsi="Arial" w:cs="Arial"/>
          <w:sz w:val="20"/>
          <w:szCs w:val="20"/>
          <w:highlight w:val="yellow"/>
          <w:lang w:val="en-GB"/>
        </w:rPr>
        <w:t>Tender no.: &lt;Number&gt;</w:t>
      </w:r>
    </w:p>
    <w:p w14:paraId="783759DD" w14:textId="77777777" w:rsidR="00E5651B" w:rsidRPr="00E5651B" w:rsidRDefault="00E5651B" w:rsidP="00E5651B">
      <w:pPr>
        <w:jc w:val="both"/>
        <w:rPr>
          <w:rFonts w:ascii="Arial" w:hAnsi="Arial" w:cs="Arial"/>
          <w:sz w:val="20"/>
          <w:szCs w:val="20"/>
          <w:lang w:val="en-GB"/>
        </w:rPr>
      </w:pPr>
    </w:p>
    <w:p w14:paraId="7E7F65B2" w14:textId="77777777" w:rsidR="00E5651B" w:rsidRPr="00E5651B" w:rsidRDefault="00E5651B" w:rsidP="00E5651B">
      <w:pPr>
        <w:jc w:val="both"/>
        <w:rPr>
          <w:rFonts w:ascii="Arial" w:hAnsi="Arial" w:cs="Arial"/>
          <w:b/>
          <w:sz w:val="20"/>
          <w:szCs w:val="20"/>
          <w:lang w:val="en-GB"/>
        </w:rPr>
      </w:pPr>
      <w:r w:rsidRPr="00E5651B">
        <w:rPr>
          <w:rFonts w:ascii="Arial" w:hAnsi="Arial" w:cs="Arial"/>
          <w:b/>
          <w:sz w:val="20"/>
          <w:szCs w:val="20"/>
          <w:lang w:val="en-GB"/>
        </w:rPr>
        <w:t xml:space="preserve">NOT TO BE OPENED BEFORE THE TENDER OPENING SESSION ON </w:t>
      </w:r>
      <w:r w:rsidRPr="00E5651B">
        <w:rPr>
          <w:rFonts w:ascii="Arial" w:hAnsi="Arial" w:cs="Arial"/>
          <w:b/>
          <w:sz w:val="20"/>
          <w:szCs w:val="20"/>
          <w:highlight w:val="yellow"/>
          <w:lang w:val="en-GB"/>
        </w:rPr>
        <w:t>&lt;DATE AND TIME&gt;</w:t>
      </w:r>
    </w:p>
    <w:p w14:paraId="786D6BF3" w14:textId="77777777" w:rsidR="00E5651B" w:rsidRPr="00E5651B" w:rsidRDefault="00E5651B" w:rsidP="00E5651B">
      <w:pPr>
        <w:jc w:val="both"/>
        <w:rPr>
          <w:rFonts w:ascii="Arial" w:hAnsi="Arial" w:cs="Arial"/>
          <w:sz w:val="20"/>
          <w:szCs w:val="20"/>
          <w:lang w:val="en-GB"/>
        </w:rPr>
      </w:pPr>
    </w:p>
    <w:p w14:paraId="18D34716" w14:textId="77777777" w:rsidR="00D77EAF" w:rsidRDefault="00E5651B" w:rsidP="00E5651B">
      <w:pPr>
        <w:jc w:val="both"/>
        <w:rPr>
          <w:rFonts w:ascii="Arial" w:hAnsi="Arial" w:cs="Arial"/>
          <w:sz w:val="20"/>
          <w:szCs w:val="20"/>
          <w:lang w:val="en-GB"/>
        </w:rPr>
      </w:pPr>
      <w:r w:rsidRPr="00E5651B">
        <w:rPr>
          <w:rFonts w:ascii="Arial" w:hAnsi="Arial" w:cs="Arial"/>
          <w:sz w:val="20"/>
          <w:szCs w:val="20"/>
          <w:lang w:val="en-GB"/>
        </w:rPr>
        <w:t xml:space="preserve">All tenders must be submitted in one original, marked “original”, and </w:t>
      </w:r>
      <w:r w:rsidRPr="0052216E">
        <w:rPr>
          <w:rFonts w:ascii="Arial" w:hAnsi="Arial" w:cs="Arial"/>
          <w:sz w:val="20"/>
          <w:szCs w:val="20"/>
          <w:highlight w:val="yellow"/>
          <w:lang w:val="en-GB"/>
        </w:rPr>
        <w:t>&lt;number&gt;</w:t>
      </w:r>
      <w:r w:rsidRPr="00E5651B">
        <w:rPr>
          <w:rFonts w:ascii="Arial" w:hAnsi="Arial" w:cs="Arial"/>
          <w:sz w:val="20"/>
          <w:szCs w:val="20"/>
          <w:lang w:val="en-GB"/>
        </w:rPr>
        <w:t xml:space="preserve"> copies signed in the same way as the original and marked “copy”.  </w:t>
      </w:r>
    </w:p>
    <w:p w14:paraId="7C5AC991" w14:textId="77777777" w:rsidR="002F59B7" w:rsidRPr="0031391C" w:rsidRDefault="002F59B7" w:rsidP="00E5651B">
      <w:pPr>
        <w:jc w:val="both"/>
        <w:rPr>
          <w:rFonts w:ascii="Arial" w:hAnsi="Arial"/>
          <w:sz w:val="20"/>
          <w:lang w:val="en-GB"/>
        </w:rPr>
      </w:pPr>
    </w:p>
    <w:p w14:paraId="41F3B0D1" w14:textId="77777777" w:rsidR="00DA3D51" w:rsidRPr="0031391C" w:rsidRDefault="00DA3D51" w:rsidP="0084412F">
      <w:pPr>
        <w:numPr>
          <w:ilvl w:val="0"/>
          <w:numId w:val="17"/>
        </w:numPr>
        <w:spacing w:before="120"/>
        <w:jc w:val="both"/>
        <w:rPr>
          <w:rFonts w:ascii="Arial" w:hAnsi="Arial"/>
          <w:b/>
          <w:sz w:val="20"/>
          <w:lang w:val="en-GB"/>
        </w:rPr>
      </w:pPr>
      <w:r w:rsidRPr="0031391C">
        <w:rPr>
          <w:rFonts w:ascii="Arial" w:hAnsi="Arial"/>
          <w:b/>
          <w:sz w:val="20"/>
          <w:lang w:val="en-GB"/>
        </w:rPr>
        <w:t xml:space="preserve">Evaluation of </w:t>
      </w:r>
      <w:r w:rsidR="00BF2DF6">
        <w:rPr>
          <w:rFonts w:ascii="Arial" w:hAnsi="Arial"/>
          <w:b/>
          <w:sz w:val="20"/>
          <w:lang w:val="en-GB"/>
        </w:rPr>
        <w:t>tender</w:t>
      </w:r>
    </w:p>
    <w:p w14:paraId="3CD3268E" w14:textId="77777777" w:rsidR="00E5651B" w:rsidRPr="00E5651B" w:rsidRDefault="00E5651B" w:rsidP="00E5651B">
      <w:pPr>
        <w:jc w:val="both"/>
        <w:rPr>
          <w:rFonts w:ascii="Arial" w:hAnsi="Arial"/>
          <w:sz w:val="20"/>
          <w:lang w:val="en-GB"/>
        </w:rPr>
      </w:pPr>
      <w:r w:rsidRPr="00E5651B">
        <w:rPr>
          <w:rFonts w:ascii="Arial" w:hAnsi="Arial"/>
          <w:sz w:val="20"/>
          <w:lang w:val="en-GB"/>
        </w:rPr>
        <w:t>Tenders are invited to attend the tender opening</w:t>
      </w:r>
      <w:proofErr w:type="gramStart"/>
      <w:r w:rsidRPr="00E5651B">
        <w:rPr>
          <w:rFonts w:ascii="Arial" w:hAnsi="Arial"/>
          <w:sz w:val="20"/>
          <w:lang w:val="en-GB"/>
        </w:rPr>
        <w:t xml:space="preserve">. </w:t>
      </w:r>
      <w:proofErr w:type="gramEnd"/>
      <w:r w:rsidRPr="00E5651B">
        <w:rPr>
          <w:rFonts w:ascii="Arial" w:hAnsi="Arial"/>
          <w:sz w:val="20"/>
          <w:lang w:val="en-GB"/>
        </w:rPr>
        <w:t>Tenders are requested to advise the contact person, at least one day in advance of the tender opening if they will attend.</w:t>
      </w:r>
    </w:p>
    <w:p w14:paraId="0B7AED41" w14:textId="77777777" w:rsidR="00E5651B" w:rsidRPr="00E5651B" w:rsidRDefault="00E5651B" w:rsidP="00E5651B">
      <w:pPr>
        <w:jc w:val="both"/>
        <w:rPr>
          <w:rFonts w:ascii="Arial" w:hAnsi="Arial"/>
          <w:sz w:val="20"/>
          <w:lang w:val="en-GB"/>
        </w:rPr>
      </w:pPr>
    </w:p>
    <w:p w14:paraId="05EC9E06" w14:textId="77777777" w:rsidR="00E5651B" w:rsidRPr="00E5651B" w:rsidRDefault="00E5651B" w:rsidP="00E5651B">
      <w:pPr>
        <w:jc w:val="both"/>
        <w:rPr>
          <w:rFonts w:ascii="Arial" w:hAnsi="Arial"/>
          <w:sz w:val="20"/>
          <w:lang w:val="en-GB"/>
        </w:rPr>
      </w:pPr>
      <w:r w:rsidRPr="00E5651B">
        <w:rPr>
          <w:rFonts w:ascii="Arial" w:hAnsi="Arial"/>
          <w:sz w:val="20"/>
          <w:lang w:val="en-GB"/>
        </w:rPr>
        <w:t xml:space="preserve">Tender opening will take place at </w:t>
      </w:r>
      <w:r w:rsidRPr="0052216E">
        <w:rPr>
          <w:rFonts w:ascii="Arial" w:hAnsi="Arial"/>
          <w:sz w:val="20"/>
          <w:highlight w:val="yellow"/>
          <w:lang w:val="en-GB"/>
        </w:rPr>
        <w:t>&lt;address&gt;</w:t>
      </w:r>
      <w:r w:rsidRPr="00E5651B">
        <w:rPr>
          <w:rFonts w:ascii="Arial" w:hAnsi="Arial"/>
          <w:sz w:val="20"/>
          <w:lang w:val="en-GB"/>
        </w:rPr>
        <w:t xml:space="preserve"> at the time and date specified in article A.4. Tenderer’s representatives who are present shall sign a register indicating their attendance.</w:t>
      </w:r>
    </w:p>
    <w:p w14:paraId="617703A0" w14:textId="77777777" w:rsidR="00E5651B" w:rsidRPr="00E5651B" w:rsidRDefault="00E5651B" w:rsidP="00E5651B">
      <w:pPr>
        <w:jc w:val="both"/>
        <w:rPr>
          <w:rFonts w:ascii="Arial" w:hAnsi="Arial"/>
          <w:sz w:val="20"/>
          <w:lang w:val="en-GB"/>
        </w:rPr>
      </w:pPr>
    </w:p>
    <w:p w14:paraId="2DD2FADA" w14:textId="77777777" w:rsidR="00E5651B" w:rsidRDefault="00E5651B" w:rsidP="00E5651B">
      <w:pPr>
        <w:jc w:val="both"/>
        <w:rPr>
          <w:rFonts w:ascii="Arial" w:hAnsi="Arial"/>
          <w:sz w:val="20"/>
          <w:lang w:val="en-GB"/>
        </w:rPr>
      </w:pPr>
      <w:r w:rsidRPr="00E5651B">
        <w:rPr>
          <w:rFonts w:ascii="Arial" w:hAnsi="Arial"/>
          <w:sz w:val="20"/>
          <w:lang w:val="en-GB"/>
        </w:rPr>
        <w:t>At the tender opening, only the tenderers’ names</w:t>
      </w:r>
      <w:r w:rsidR="002F59B7">
        <w:rPr>
          <w:rFonts w:ascii="Arial" w:hAnsi="Arial"/>
          <w:sz w:val="20"/>
          <w:lang w:val="en-GB"/>
        </w:rPr>
        <w:t xml:space="preserve"> and</w:t>
      </w:r>
      <w:r w:rsidRPr="00E5651B">
        <w:rPr>
          <w:rFonts w:ascii="Arial" w:hAnsi="Arial"/>
          <w:sz w:val="20"/>
          <w:lang w:val="en-GB"/>
        </w:rPr>
        <w:t xml:space="preserve"> the total amount of the tenders will be read aloud and recorded.</w:t>
      </w:r>
      <w:r w:rsidR="002F59B7">
        <w:rPr>
          <w:rFonts w:ascii="Arial" w:hAnsi="Arial"/>
          <w:sz w:val="20"/>
          <w:lang w:val="en-GB"/>
        </w:rPr>
        <w:t xml:space="preserve">  No discussions will be entered into between the Tenderers and the Contracting Authority at this stage.  </w:t>
      </w:r>
    </w:p>
    <w:p w14:paraId="11EE3BFD" w14:textId="77777777" w:rsidR="002F59B7" w:rsidRDefault="002F59B7" w:rsidP="00E5651B">
      <w:pPr>
        <w:jc w:val="both"/>
        <w:rPr>
          <w:rFonts w:ascii="Arial" w:hAnsi="Arial"/>
          <w:sz w:val="20"/>
          <w:lang w:val="en-GB"/>
        </w:rPr>
      </w:pPr>
    </w:p>
    <w:p w14:paraId="7B8014A0" w14:textId="77777777" w:rsidR="002F59B7" w:rsidRDefault="002F59B7" w:rsidP="00E5651B">
      <w:pPr>
        <w:jc w:val="both"/>
        <w:rPr>
          <w:rFonts w:ascii="Arial" w:hAnsi="Arial"/>
          <w:sz w:val="20"/>
          <w:lang w:val="en-GB"/>
        </w:rPr>
      </w:pPr>
      <w:r w:rsidRPr="002F59B7">
        <w:rPr>
          <w:rFonts w:ascii="Arial" w:hAnsi="Arial"/>
          <w:sz w:val="20"/>
          <w:lang w:val="en-GB"/>
        </w:rPr>
        <w:lastRenderedPageBreak/>
        <w:t>Prior to the detailed evaluation of the tenders, the evaluation committee, (established by the Contracting Authority for the purposes of this tender procedure), shall ascertain whether the tenders meet the eligibility requirements; have been properly signed, are substantially responsive to the tender documents; have any material errors in computation; and are otherwise generally in order.</w:t>
      </w:r>
    </w:p>
    <w:p w14:paraId="7BA43568" w14:textId="77777777" w:rsidR="00E5651B" w:rsidRDefault="00E5651B" w:rsidP="00436446">
      <w:pPr>
        <w:jc w:val="both"/>
        <w:rPr>
          <w:rFonts w:ascii="Arial" w:hAnsi="Arial"/>
          <w:sz w:val="20"/>
          <w:lang w:val="en-GB"/>
        </w:rPr>
      </w:pPr>
    </w:p>
    <w:p w14:paraId="65A1DD93" w14:textId="77777777" w:rsidR="00F20BD4" w:rsidRPr="0031391C" w:rsidRDefault="00F20BD4" w:rsidP="00436446">
      <w:pPr>
        <w:jc w:val="both"/>
        <w:rPr>
          <w:rFonts w:ascii="Arial" w:hAnsi="Arial"/>
          <w:sz w:val="20"/>
          <w:lang w:val="en-GB"/>
        </w:rPr>
      </w:pPr>
      <w:r w:rsidRPr="0031391C">
        <w:rPr>
          <w:rFonts w:ascii="Arial" w:hAnsi="Arial"/>
          <w:sz w:val="20"/>
          <w:lang w:val="en-GB"/>
        </w:rPr>
        <w:t xml:space="preserve">The evaluation method will be the quality and </w:t>
      </w:r>
      <w:proofErr w:type="gramStart"/>
      <w:r w:rsidRPr="0031391C">
        <w:rPr>
          <w:rFonts w:ascii="Arial" w:hAnsi="Arial"/>
          <w:sz w:val="20"/>
          <w:lang w:val="en-GB"/>
        </w:rPr>
        <w:t>c</w:t>
      </w:r>
      <w:r w:rsidR="002C074D" w:rsidRPr="0031391C">
        <w:rPr>
          <w:rFonts w:ascii="Arial" w:hAnsi="Arial"/>
          <w:sz w:val="20"/>
          <w:lang w:val="en-GB"/>
        </w:rPr>
        <w:t>ost based</w:t>
      </w:r>
      <w:proofErr w:type="gramEnd"/>
      <w:r w:rsidR="002C074D" w:rsidRPr="0031391C">
        <w:rPr>
          <w:rFonts w:ascii="Arial" w:hAnsi="Arial"/>
          <w:sz w:val="20"/>
          <w:lang w:val="en-GB"/>
        </w:rPr>
        <w:t xml:space="preserve"> s</w:t>
      </w:r>
      <w:r w:rsidRPr="0031391C">
        <w:rPr>
          <w:rFonts w:ascii="Arial" w:hAnsi="Arial"/>
          <w:sz w:val="20"/>
          <w:lang w:val="en-GB"/>
        </w:rPr>
        <w:t>election</w:t>
      </w:r>
      <w:r w:rsidR="002C074D" w:rsidRPr="0031391C">
        <w:rPr>
          <w:rFonts w:ascii="Arial" w:hAnsi="Arial"/>
          <w:sz w:val="20"/>
          <w:lang w:val="en-GB"/>
        </w:rPr>
        <w:t xml:space="preserve">. </w:t>
      </w:r>
      <w:r w:rsidRPr="0031391C">
        <w:rPr>
          <w:rFonts w:ascii="Arial" w:hAnsi="Arial"/>
          <w:sz w:val="20"/>
          <w:lang w:val="en-GB"/>
        </w:rPr>
        <w:t xml:space="preserve">A two-stage procedure shall be utilised in evaluating the </w:t>
      </w:r>
      <w:r w:rsidR="00BF2DF6">
        <w:rPr>
          <w:rFonts w:ascii="Arial" w:hAnsi="Arial"/>
          <w:sz w:val="20"/>
          <w:lang w:val="en-GB"/>
        </w:rPr>
        <w:t>Tenderers</w:t>
      </w:r>
      <w:r w:rsidRPr="0031391C">
        <w:rPr>
          <w:rFonts w:ascii="Arial" w:hAnsi="Arial"/>
          <w:sz w:val="20"/>
          <w:lang w:val="en-GB"/>
        </w:rPr>
        <w:t>: a technical evaluation and a financial evaluation.</w:t>
      </w:r>
    </w:p>
    <w:p w14:paraId="0DBE47EB" w14:textId="77777777" w:rsidR="00F20BD4" w:rsidRPr="0031391C" w:rsidRDefault="00F20BD4" w:rsidP="00436446">
      <w:pPr>
        <w:jc w:val="both"/>
        <w:rPr>
          <w:rFonts w:ascii="Arial" w:hAnsi="Arial"/>
          <w:sz w:val="20"/>
          <w:lang w:val="en-GB"/>
        </w:rPr>
      </w:pPr>
    </w:p>
    <w:p w14:paraId="57D9AAFB" w14:textId="77777777" w:rsidR="002C074D" w:rsidRPr="0031391C" w:rsidRDefault="00BF2DF6" w:rsidP="002C074D">
      <w:pPr>
        <w:tabs>
          <w:tab w:val="right" w:pos="1440"/>
          <w:tab w:val="left" w:pos="2160"/>
          <w:tab w:val="right" w:pos="3600"/>
        </w:tabs>
        <w:rPr>
          <w:rFonts w:ascii="Arial" w:hAnsi="Arial" w:cs="Arial"/>
          <w:sz w:val="20"/>
          <w:szCs w:val="20"/>
          <w:lang w:val="en-GB"/>
        </w:rPr>
      </w:pPr>
      <w:r>
        <w:rPr>
          <w:rFonts w:ascii="Arial" w:hAnsi="Arial"/>
          <w:sz w:val="20"/>
          <w:lang w:val="en-GB"/>
        </w:rPr>
        <w:t>Tenders</w:t>
      </w:r>
      <w:r w:rsidR="00F20BD4" w:rsidRPr="0031391C">
        <w:rPr>
          <w:rFonts w:ascii="Arial" w:hAnsi="Arial"/>
          <w:sz w:val="20"/>
          <w:lang w:val="en-GB"/>
        </w:rPr>
        <w:t xml:space="preserve"> will be ranked according to their combined technical (</w:t>
      </w:r>
      <w:r w:rsidR="00F20BD4" w:rsidRPr="0031391C">
        <w:rPr>
          <w:rFonts w:ascii="Arial" w:hAnsi="Arial"/>
          <w:i/>
          <w:sz w:val="20"/>
          <w:lang w:val="en-GB"/>
        </w:rPr>
        <w:t>St</w:t>
      </w:r>
      <w:r w:rsidR="00F20BD4" w:rsidRPr="0031391C">
        <w:rPr>
          <w:rFonts w:ascii="Arial" w:hAnsi="Arial"/>
          <w:sz w:val="20"/>
          <w:lang w:val="en-GB"/>
        </w:rPr>
        <w:t>) and financial (</w:t>
      </w:r>
      <w:r w:rsidR="00F20BD4" w:rsidRPr="0031391C">
        <w:rPr>
          <w:rFonts w:ascii="Arial" w:hAnsi="Arial"/>
          <w:i/>
          <w:sz w:val="20"/>
          <w:lang w:val="en-GB"/>
        </w:rPr>
        <w:t>Sf</w:t>
      </w:r>
      <w:r w:rsidR="00F20BD4" w:rsidRPr="0031391C">
        <w:rPr>
          <w:rFonts w:ascii="Arial" w:hAnsi="Arial"/>
          <w:sz w:val="20"/>
          <w:lang w:val="en-GB"/>
        </w:rPr>
        <w:t xml:space="preserve">) scores using the weights </w:t>
      </w:r>
      <w:r w:rsidR="00F20BD4" w:rsidRPr="0031391C">
        <w:rPr>
          <w:rFonts w:ascii="Arial" w:hAnsi="Arial"/>
          <w:sz w:val="20"/>
          <w:highlight w:val="yellow"/>
          <w:lang w:val="en-GB"/>
        </w:rPr>
        <w:t>&lt;</w:t>
      </w:r>
      <w:r w:rsidR="00802AA3" w:rsidRPr="0031391C">
        <w:rPr>
          <w:rFonts w:ascii="Arial" w:hAnsi="Arial"/>
          <w:sz w:val="20"/>
          <w:highlight w:val="yellow"/>
          <w:lang w:val="en-GB"/>
        </w:rPr>
        <w:t>4</w:t>
      </w:r>
      <w:r w:rsidR="00F20BD4" w:rsidRPr="0031391C">
        <w:rPr>
          <w:rFonts w:ascii="Arial" w:hAnsi="Arial"/>
          <w:sz w:val="20"/>
          <w:highlight w:val="yellow"/>
          <w:lang w:val="en-GB"/>
        </w:rPr>
        <w:t>0&gt;</w:t>
      </w:r>
      <w:r w:rsidR="002C074D" w:rsidRPr="0031391C">
        <w:rPr>
          <w:rFonts w:ascii="Arial" w:hAnsi="Arial"/>
          <w:sz w:val="20"/>
          <w:lang w:val="en-GB"/>
        </w:rPr>
        <w:t>%</w:t>
      </w:r>
      <w:r w:rsidR="00F20BD4" w:rsidRPr="0031391C">
        <w:rPr>
          <w:rFonts w:ascii="Arial" w:hAnsi="Arial"/>
          <w:sz w:val="20"/>
          <w:lang w:val="en-GB"/>
        </w:rPr>
        <w:t xml:space="preserve"> for the technical proposal; and </w:t>
      </w:r>
      <w:r w:rsidR="00F20BD4" w:rsidRPr="0031391C">
        <w:rPr>
          <w:rFonts w:ascii="Arial" w:hAnsi="Arial"/>
          <w:sz w:val="20"/>
          <w:highlight w:val="yellow"/>
          <w:lang w:val="en-GB"/>
        </w:rPr>
        <w:t>&lt;</w:t>
      </w:r>
      <w:r w:rsidR="00802AA3" w:rsidRPr="0031391C">
        <w:rPr>
          <w:rFonts w:ascii="Arial" w:hAnsi="Arial"/>
          <w:sz w:val="20"/>
          <w:highlight w:val="yellow"/>
          <w:lang w:val="en-GB"/>
        </w:rPr>
        <w:t>6</w:t>
      </w:r>
      <w:r w:rsidR="00F20BD4" w:rsidRPr="0031391C">
        <w:rPr>
          <w:rFonts w:ascii="Arial" w:hAnsi="Arial"/>
          <w:sz w:val="20"/>
          <w:highlight w:val="yellow"/>
          <w:lang w:val="en-GB"/>
        </w:rPr>
        <w:t>0&gt;</w:t>
      </w:r>
      <w:r w:rsidR="002C074D" w:rsidRPr="0031391C">
        <w:rPr>
          <w:rFonts w:ascii="Arial" w:hAnsi="Arial"/>
          <w:sz w:val="20"/>
          <w:lang w:val="en-GB"/>
        </w:rPr>
        <w:t>%</w:t>
      </w:r>
      <w:r w:rsidR="00F20BD4" w:rsidRPr="0031391C">
        <w:rPr>
          <w:rFonts w:ascii="Arial" w:hAnsi="Arial"/>
          <w:sz w:val="20"/>
          <w:lang w:val="en-GB"/>
        </w:rPr>
        <w:t xml:space="preserve"> for the offered price</w:t>
      </w:r>
      <w:proofErr w:type="gramStart"/>
      <w:r w:rsidR="00F20BD4" w:rsidRPr="0031391C">
        <w:rPr>
          <w:rFonts w:ascii="Arial" w:hAnsi="Arial"/>
          <w:sz w:val="20"/>
          <w:lang w:val="en-GB"/>
        </w:rPr>
        <w:t>.</w:t>
      </w:r>
      <w:r w:rsidR="002C074D" w:rsidRPr="0031391C">
        <w:rPr>
          <w:rFonts w:ascii="Arial" w:hAnsi="Arial" w:cs="Arial"/>
          <w:sz w:val="20"/>
          <w:szCs w:val="20"/>
          <w:lang w:val="en-GB"/>
        </w:rPr>
        <w:t xml:space="preserve"> </w:t>
      </w:r>
      <w:proofErr w:type="gramEnd"/>
      <w:r w:rsidR="002C074D" w:rsidRPr="0031391C">
        <w:rPr>
          <w:rFonts w:ascii="Arial" w:hAnsi="Arial" w:cs="Arial"/>
          <w:sz w:val="20"/>
          <w:szCs w:val="20"/>
          <w:lang w:val="en-GB"/>
        </w:rPr>
        <w:t xml:space="preserve">Each proposal’s overall score shall therefore </w:t>
      </w:r>
      <w:proofErr w:type="gramStart"/>
      <w:r w:rsidR="002C074D" w:rsidRPr="0031391C">
        <w:rPr>
          <w:rFonts w:ascii="Arial" w:hAnsi="Arial" w:cs="Arial"/>
          <w:sz w:val="20"/>
          <w:szCs w:val="20"/>
          <w:lang w:val="en-GB"/>
        </w:rPr>
        <w:t>be:</w:t>
      </w:r>
      <w:proofErr w:type="gramEnd"/>
      <w:r w:rsidR="002C074D" w:rsidRPr="0031391C">
        <w:rPr>
          <w:rFonts w:ascii="Arial" w:hAnsi="Arial" w:cs="Arial"/>
          <w:sz w:val="20"/>
          <w:szCs w:val="20"/>
          <w:lang w:val="en-GB"/>
        </w:rPr>
        <w:t xml:space="preserve"> St X </w:t>
      </w:r>
      <w:r w:rsidR="002C074D" w:rsidRPr="0031391C">
        <w:rPr>
          <w:rFonts w:ascii="Arial" w:hAnsi="Arial" w:cs="Arial"/>
          <w:sz w:val="20"/>
          <w:szCs w:val="20"/>
          <w:highlight w:val="yellow"/>
          <w:lang w:val="en-GB"/>
        </w:rPr>
        <w:t>&lt;40&gt;</w:t>
      </w:r>
      <w:r w:rsidR="002C074D" w:rsidRPr="0031391C">
        <w:rPr>
          <w:rFonts w:ascii="Arial" w:hAnsi="Arial" w:cs="Arial"/>
          <w:sz w:val="20"/>
          <w:szCs w:val="20"/>
          <w:lang w:val="en-GB"/>
        </w:rPr>
        <w:t xml:space="preserve">% + Sf X </w:t>
      </w:r>
      <w:r w:rsidR="002C074D" w:rsidRPr="0031391C">
        <w:rPr>
          <w:rFonts w:ascii="Arial" w:hAnsi="Arial" w:cs="Arial"/>
          <w:sz w:val="20"/>
          <w:szCs w:val="20"/>
          <w:highlight w:val="yellow"/>
          <w:lang w:val="en-GB"/>
        </w:rPr>
        <w:t>&lt;60&gt;</w:t>
      </w:r>
      <w:r w:rsidR="002C074D" w:rsidRPr="0031391C">
        <w:rPr>
          <w:rFonts w:ascii="Arial" w:hAnsi="Arial" w:cs="Arial"/>
          <w:sz w:val="20"/>
          <w:szCs w:val="20"/>
          <w:lang w:val="en-GB"/>
        </w:rPr>
        <w:t>%.</w:t>
      </w:r>
    </w:p>
    <w:p w14:paraId="54814A41" w14:textId="77777777" w:rsidR="00F20BD4" w:rsidRPr="0031391C" w:rsidRDefault="00F20BD4" w:rsidP="00436446">
      <w:pPr>
        <w:jc w:val="both"/>
        <w:rPr>
          <w:rFonts w:ascii="Arial" w:hAnsi="Arial"/>
          <w:b/>
          <w:sz w:val="20"/>
          <w:lang w:val="en-GB"/>
        </w:rPr>
      </w:pPr>
      <w:r w:rsidRPr="0031391C">
        <w:rPr>
          <w:rFonts w:ascii="Arial" w:hAnsi="Arial"/>
          <w:b/>
          <w:sz w:val="20"/>
          <w:lang w:val="en-GB"/>
        </w:rPr>
        <w:t xml:space="preserve">Technical evaluation </w:t>
      </w:r>
    </w:p>
    <w:p w14:paraId="7F0A8F1A" w14:textId="77777777" w:rsidR="00F20BD4" w:rsidRPr="0031391C" w:rsidRDefault="00F20BD4" w:rsidP="00436446">
      <w:pPr>
        <w:jc w:val="both"/>
        <w:rPr>
          <w:rFonts w:ascii="Arial" w:hAnsi="Arial"/>
          <w:sz w:val="20"/>
          <w:lang w:val="en-GB"/>
        </w:rPr>
      </w:pPr>
      <w:r w:rsidRPr="0031391C">
        <w:rPr>
          <w:rFonts w:ascii="Arial" w:hAnsi="Arial"/>
          <w:sz w:val="20"/>
          <w:lang w:val="en-GB"/>
        </w:rPr>
        <w:t>For the evaluation of the technical proposal</w:t>
      </w:r>
      <w:r w:rsidR="002C074D" w:rsidRPr="0031391C">
        <w:rPr>
          <w:rFonts w:ascii="Arial" w:hAnsi="Arial"/>
          <w:sz w:val="20"/>
          <w:lang w:val="en-GB"/>
        </w:rPr>
        <w:t>,</w:t>
      </w:r>
      <w:r w:rsidRPr="0031391C">
        <w:rPr>
          <w:rFonts w:ascii="Arial" w:hAnsi="Arial"/>
          <w:sz w:val="20"/>
          <w:lang w:val="en-GB"/>
        </w:rPr>
        <w:t xml:space="preserve"> the Contracting Authority shall take the following criteria into consideration with the indicated weights.</w:t>
      </w:r>
    </w:p>
    <w:p w14:paraId="5320E370" w14:textId="77777777" w:rsidR="00F20BD4" w:rsidRPr="0031391C" w:rsidRDefault="00F20BD4" w:rsidP="00436446">
      <w:pPr>
        <w:jc w:val="both"/>
        <w:rPr>
          <w:rFonts w:ascii="Arial" w:hAnsi="Arial"/>
          <w:sz w:val="20"/>
          <w:lang w:val="en-GB"/>
        </w:rPr>
      </w:pPr>
    </w:p>
    <w:p w14:paraId="2FC2176E" w14:textId="77777777" w:rsidR="00F20BD4" w:rsidRPr="0031391C" w:rsidRDefault="00F20BD4" w:rsidP="00391C63">
      <w:pPr>
        <w:numPr>
          <w:ilvl w:val="0"/>
          <w:numId w:val="16"/>
        </w:numPr>
        <w:jc w:val="both"/>
        <w:rPr>
          <w:rFonts w:ascii="Arial" w:hAnsi="Arial"/>
          <w:sz w:val="20"/>
          <w:lang w:val="en-GB"/>
        </w:rPr>
      </w:pPr>
      <w:r w:rsidRPr="0031391C">
        <w:rPr>
          <w:rFonts w:ascii="Arial" w:hAnsi="Arial"/>
          <w:sz w:val="20"/>
          <w:lang w:val="en-GB"/>
        </w:rPr>
        <w:t xml:space="preserve">use of local labour and local material </w:t>
      </w:r>
      <w:r w:rsidR="002C074D" w:rsidRPr="0031391C">
        <w:rPr>
          <w:rFonts w:ascii="Arial" w:hAnsi="Arial"/>
          <w:sz w:val="20"/>
          <w:highlight w:val="yellow"/>
          <w:lang w:val="en-GB"/>
        </w:rPr>
        <w:t>&lt;</w:t>
      </w:r>
      <w:r w:rsidRPr="0031391C">
        <w:rPr>
          <w:rFonts w:ascii="Arial" w:hAnsi="Arial"/>
          <w:sz w:val="20"/>
          <w:highlight w:val="yellow"/>
          <w:lang w:val="en-GB"/>
        </w:rPr>
        <w:t>33</w:t>
      </w:r>
      <w:r w:rsidR="002C074D" w:rsidRPr="0031391C">
        <w:rPr>
          <w:rFonts w:ascii="Arial" w:hAnsi="Arial"/>
          <w:sz w:val="20"/>
          <w:highlight w:val="yellow"/>
          <w:lang w:val="en-GB"/>
        </w:rPr>
        <w:t>&gt;</w:t>
      </w:r>
      <w:r w:rsidRPr="0031391C">
        <w:rPr>
          <w:rFonts w:ascii="Arial" w:hAnsi="Arial"/>
          <w:sz w:val="20"/>
          <w:lang w:val="en-GB"/>
        </w:rPr>
        <w:t xml:space="preserve">% </w:t>
      </w:r>
    </w:p>
    <w:p w14:paraId="4409A556" w14:textId="77777777" w:rsidR="00F20BD4" w:rsidRPr="0031391C" w:rsidRDefault="002C074D" w:rsidP="00391C63">
      <w:pPr>
        <w:numPr>
          <w:ilvl w:val="0"/>
          <w:numId w:val="16"/>
        </w:numPr>
        <w:jc w:val="both"/>
        <w:rPr>
          <w:rFonts w:ascii="Arial" w:hAnsi="Arial"/>
          <w:sz w:val="20"/>
          <w:lang w:val="en-GB"/>
        </w:rPr>
      </w:pPr>
      <w:r w:rsidRPr="0031391C">
        <w:rPr>
          <w:rFonts w:ascii="Arial" w:hAnsi="Arial"/>
          <w:sz w:val="20"/>
          <w:lang w:val="en-GB"/>
        </w:rPr>
        <w:t xml:space="preserve">fulfilment of functionality </w:t>
      </w:r>
      <w:r w:rsidRPr="0031391C">
        <w:rPr>
          <w:rFonts w:ascii="Arial" w:hAnsi="Arial"/>
          <w:sz w:val="20"/>
          <w:highlight w:val="yellow"/>
          <w:lang w:val="en-GB"/>
        </w:rPr>
        <w:t>&lt;</w:t>
      </w:r>
      <w:r w:rsidR="00F20BD4" w:rsidRPr="0031391C">
        <w:rPr>
          <w:rFonts w:ascii="Arial" w:hAnsi="Arial"/>
          <w:sz w:val="20"/>
          <w:highlight w:val="yellow"/>
          <w:lang w:val="en-GB"/>
        </w:rPr>
        <w:t>33</w:t>
      </w:r>
      <w:r w:rsidRPr="0031391C">
        <w:rPr>
          <w:rFonts w:ascii="Arial" w:hAnsi="Arial"/>
          <w:sz w:val="20"/>
          <w:highlight w:val="yellow"/>
          <w:lang w:val="en-GB"/>
        </w:rPr>
        <w:t>&gt;</w:t>
      </w:r>
      <w:r w:rsidR="00F20BD4" w:rsidRPr="0031391C">
        <w:rPr>
          <w:rFonts w:ascii="Arial" w:hAnsi="Arial"/>
          <w:sz w:val="20"/>
          <w:lang w:val="en-GB"/>
        </w:rPr>
        <w:t>%</w:t>
      </w:r>
    </w:p>
    <w:p w14:paraId="4118ADEE" w14:textId="77777777" w:rsidR="00F20BD4" w:rsidRPr="0031391C" w:rsidRDefault="002C074D" w:rsidP="00391C63">
      <w:pPr>
        <w:numPr>
          <w:ilvl w:val="0"/>
          <w:numId w:val="16"/>
        </w:numPr>
        <w:jc w:val="both"/>
        <w:rPr>
          <w:rFonts w:ascii="Arial" w:hAnsi="Arial"/>
          <w:sz w:val="20"/>
          <w:lang w:val="en-GB"/>
        </w:rPr>
      </w:pPr>
      <w:r w:rsidRPr="0031391C">
        <w:rPr>
          <w:rFonts w:ascii="Arial" w:hAnsi="Arial"/>
          <w:sz w:val="20"/>
          <w:lang w:val="en-GB"/>
        </w:rPr>
        <w:t xml:space="preserve">overall technical solution </w:t>
      </w:r>
      <w:r w:rsidRPr="0031391C">
        <w:rPr>
          <w:rFonts w:ascii="Arial" w:hAnsi="Arial"/>
          <w:sz w:val="20"/>
          <w:highlight w:val="yellow"/>
          <w:lang w:val="en-GB"/>
        </w:rPr>
        <w:t>&lt;</w:t>
      </w:r>
      <w:r w:rsidR="00F20BD4" w:rsidRPr="0031391C">
        <w:rPr>
          <w:rFonts w:ascii="Arial" w:hAnsi="Arial"/>
          <w:sz w:val="20"/>
          <w:highlight w:val="yellow"/>
          <w:lang w:val="en-GB"/>
        </w:rPr>
        <w:t>34</w:t>
      </w:r>
      <w:r w:rsidRPr="0031391C">
        <w:rPr>
          <w:rFonts w:ascii="Arial" w:hAnsi="Arial"/>
          <w:sz w:val="20"/>
          <w:highlight w:val="yellow"/>
          <w:lang w:val="en-GB"/>
        </w:rPr>
        <w:t>&gt;</w:t>
      </w:r>
      <w:r w:rsidR="00F20BD4" w:rsidRPr="0031391C">
        <w:rPr>
          <w:rFonts w:ascii="Arial" w:hAnsi="Arial"/>
          <w:sz w:val="20"/>
          <w:lang w:val="en-GB"/>
        </w:rPr>
        <w:t>%</w:t>
      </w:r>
    </w:p>
    <w:p w14:paraId="6AD56D8F" w14:textId="77777777" w:rsidR="00F20BD4" w:rsidRPr="0031391C" w:rsidRDefault="00F20BD4" w:rsidP="002C074D">
      <w:pPr>
        <w:pStyle w:val="Heading4"/>
        <w:spacing w:after="0"/>
        <w:jc w:val="both"/>
        <w:rPr>
          <w:rFonts w:ascii="Arial" w:hAnsi="Arial"/>
          <w:sz w:val="20"/>
          <w:lang w:val="en-GB"/>
        </w:rPr>
      </w:pPr>
      <w:r w:rsidRPr="0031391C">
        <w:rPr>
          <w:rFonts w:ascii="Arial" w:hAnsi="Arial"/>
          <w:sz w:val="20"/>
          <w:lang w:val="en-GB"/>
        </w:rPr>
        <w:t xml:space="preserve">Financial </w:t>
      </w:r>
      <w:r w:rsidR="002C074D" w:rsidRPr="0031391C">
        <w:rPr>
          <w:rFonts w:ascii="Arial" w:hAnsi="Arial"/>
          <w:sz w:val="20"/>
          <w:lang w:val="en-GB"/>
        </w:rPr>
        <w:t>evaluation</w:t>
      </w:r>
      <w:r w:rsidRPr="0031391C">
        <w:rPr>
          <w:rFonts w:ascii="Arial" w:hAnsi="Arial"/>
          <w:sz w:val="20"/>
          <w:lang w:val="en-GB"/>
        </w:rPr>
        <w:t xml:space="preserve"> </w:t>
      </w:r>
    </w:p>
    <w:p w14:paraId="18D8E895" w14:textId="77777777" w:rsidR="00F20BD4" w:rsidRPr="0031391C" w:rsidRDefault="00F20BD4" w:rsidP="00436446">
      <w:pPr>
        <w:tabs>
          <w:tab w:val="right" w:pos="1440"/>
          <w:tab w:val="left" w:pos="2160"/>
          <w:tab w:val="right" w:pos="3600"/>
        </w:tabs>
        <w:jc w:val="both"/>
        <w:rPr>
          <w:rFonts w:ascii="Arial" w:hAnsi="Arial" w:cs="Arial"/>
          <w:sz w:val="20"/>
          <w:szCs w:val="20"/>
          <w:lang w:val="en-GB"/>
        </w:rPr>
      </w:pPr>
      <w:r w:rsidRPr="0031391C">
        <w:rPr>
          <w:rFonts w:ascii="Arial" w:hAnsi="Arial" w:cs="Arial"/>
          <w:sz w:val="20"/>
          <w:szCs w:val="20"/>
          <w:lang w:val="en-GB"/>
        </w:rPr>
        <w:t xml:space="preserve">Each </w:t>
      </w:r>
      <w:r w:rsidR="00BF2DF6">
        <w:rPr>
          <w:rFonts w:ascii="Arial" w:hAnsi="Arial" w:cs="Arial"/>
          <w:sz w:val="20"/>
          <w:szCs w:val="20"/>
          <w:lang w:val="en-GB"/>
        </w:rPr>
        <w:t>Tender</w:t>
      </w:r>
      <w:r w:rsidRPr="0031391C">
        <w:rPr>
          <w:rFonts w:ascii="Arial" w:hAnsi="Arial" w:cs="Arial"/>
          <w:sz w:val="20"/>
          <w:szCs w:val="20"/>
          <w:lang w:val="en-GB"/>
        </w:rPr>
        <w:t xml:space="preserve"> shall be given a financial score</w:t>
      </w:r>
      <w:proofErr w:type="gramStart"/>
      <w:r w:rsidRPr="0031391C">
        <w:rPr>
          <w:rFonts w:ascii="Arial" w:hAnsi="Arial" w:cs="Arial"/>
          <w:sz w:val="20"/>
          <w:szCs w:val="20"/>
          <w:lang w:val="en-GB"/>
        </w:rPr>
        <w:t xml:space="preserve">. </w:t>
      </w:r>
      <w:proofErr w:type="gramEnd"/>
      <w:r w:rsidRPr="0031391C">
        <w:rPr>
          <w:rFonts w:ascii="Arial" w:hAnsi="Arial" w:cs="Arial"/>
          <w:sz w:val="20"/>
          <w:szCs w:val="20"/>
          <w:lang w:val="en-GB"/>
        </w:rPr>
        <w:t>The lowest Financial Proposal (Fm) will be given a financial score (Sf) of 100 points</w:t>
      </w:r>
      <w:proofErr w:type="gramStart"/>
      <w:r w:rsidRPr="0031391C">
        <w:rPr>
          <w:rFonts w:ascii="Arial" w:hAnsi="Arial" w:cs="Arial"/>
          <w:sz w:val="20"/>
          <w:szCs w:val="20"/>
          <w:lang w:val="en-GB"/>
        </w:rPr>
        <w:t xml:space="preserve">. </w:t>
      </w:r>
      <w:proofErr w:type="gramEnd"/>
      <w:r w:rsidRPr="0031391C">
        <w:rPr>
          <w:rFonts w:ascii="Arial" w:hAnsi="Arial" w:cs="Arial"/>
          <w:sz w:val="20"/>
          <w:szCs w:val="20"/>
          <w:lang w:val="en-GB"/>
        </w:rPr>
        <w:t>The formula for determining the financial scores shall be the following:</w:t>
      </w:r>
    </w:p>
    <w:p w14:paraId="545F69AE" w14:textId="77777777" w:rsidR="004C583D" w:rsidRPr="0031391C" w:rsidRDefault="004C583D" w:rsidP="00436446">
      <w:pPr>
        <w:tabs>
          <w:tab w:val="right" w:pos="7560"/>
        </w:tabs>
        <w:jc w:val="both"/>
        <w:rPr>
          <w:rFonts w:ascii="Arial" w:hAnsi="Arial" w:cs="Arial"/>
          <w:i/>
          <w:sz w:val="20"/>
          <w:szCs w:val="20"/>
          <w:lang w:val="en-GB"/>
        </w:rPr>
      </w:pPr>
    </w:p>
    <w:p w14:paraId="6B6611F9" w14:textId="77777777" w:rsidR="00F20BD4" w:rsidRPr="0031391C" w:rsidRDefault="001E0B4D" w:rsidP="00436446">
      <w:pPr>
        <w:tabs>
          <w:tab w:val="right" w:pos="7560"/>
        </w:tabs>
        <w:jc w:val="both"/>
        <w:rPr>
          <w:rFonts w:ascii="Arial" w:hAnsi="Arial" w:cs="Arial"/>
          <w:sz w:val="20"/>
          <w:szCs w:val="20"/>
          <w:lang w:val="en-GB"/>
        </w:rPr>
      </w:pPr>
      <w:r w:rsidRPr="0031391C">
        <w:rPr>
          <w:rFonts w:ascii="Arial" w:hAnsi="Arial" w:cs="Arial"/>
          <w:sz w:val="20"/>
          <w:szCs w:val="20"/>
          <w:lang w:val="en-GB"/>
        </w:rPr>
        <w:t xml:space="preserve">Sf = 100 x Fm/F, </w:t>
      </w:r>
      <w:r w:rsidR="00F20BD4" w:rsidRPr="0031391C">
        <w:rPr>
          <w:rFonts w:ascii="Arial" w:hAnsi="Arial" w:cs="Arial"/>
          <w:sz w:val="20"/>
          <w:szCs w:val="20"/>
          <w:lang w:val="en-GB"/>
        </w:rPr>
        <w:t xml:space="preserve">in which </w:t>
      </w:r>
    </w:p>
    <w:p w14:paraId="45CC6E86" w14:textId="77777777" w:rsidR="00F20BD4" w:rsidRPr="0031391C" w:rsidRDefault="00F20BD4" w:rsidP="00436446">
      <w:pPr>
        <w:tabs>
          <w:tab w:val="right" w:pos="7560"/>
        </w:tabs>
        <w:jc w:val="both"/>
        <w:rPr>
          <w:rFonts w:ascii="Arial" w:hAnsi="Arial" w:cs="Arial"/>
          <w:sz w:val="20"/>
          <w:szCs w:val="20"/>
          <w:lang w:val="en-GB"/>
        </w:rPr>
      </w:pPr>
      <w:r w:rsidRPr="0031391C">
        <w:rPr>
          <w:rFonts w:ascii="Arial" w:hAnsi="Arial" w:cs="Arial"/>
          <w:sz w:val="20"/>
          <w:szCs w:val="20"/>
          <w:lang w:val="en-GB"/>
        </w:rPr>
        <w:t xml:space="preserve">Sf is the financial score </w:t>
      </w:r>
    </w:p>
    <w:p w14:paraId="4EB8E844" w14:textId="77777777" w:rsidR="00F20BD4" w:rsidRPr="0031391C" w:rsidRDefault="00F20BD4" w:rsidP="00436446">
      <w:pPr>
        <w:tabs>
          <w:tab w:val="right" w:pos="7560"/>
        </w:tabs>
        <w:jc w:val="both"/>
        <w:rPr>
          <w:rFonts w:ascii="Arial" w:hAnsi="Arial" w:cs="Arial"/>
          <w:sz w:val="20"/>
          <w:szCs w:val="20"/>
          <w:lang w:val="en-GB"/>
        </w:rPr>
      </w:pPr>
      <w:r w:rsidRPr="0031391C">
        <w:rPr>
          <w:rFonts w:ascii="Arial" w:hAnsi="Arial" w:cs="Arial"/>
          <w:sz w:val="20"/>
          <w:szCs w:val="20"/>
          <w:lang w:val="en-GB"/>
        </w:rPr>
        <w:t>Fm is the lowest price and</w:t>
      </w:r>
    </w:p>
    <w:p w14:paraId="26B34D86" w14:textId="77777777" w:rsidR="00F20BD4" w:rsidRPr="0031391C" w:rsidRDefault="00F20BD4" w:rsidP="00436446">
      <w:pPr>
        <w:tabs>
          <w:tab w:val="right" w:pos="7560"/>
        </w:tabs>
        <w:jc w:val="both"/>
        <w:rPr>
          <w:rFonts w:ascii="Arial" w:hAnsi="Arial" w:cs="Arial"/>
          <w:sz w:val="20"/>
          <w:szCs w:val="20"/>
          <w:lang w:val="en-GB"/>
        </w:rPr>
      </w:pPr>
      <w:r w:rsidRPr="0031391C">
        <w:rPr>
          <w:rFonts w:ascii="Arial" w:hAnsi="Arial" w:cs="Arial"/>
          <w:sz w:val="20"/>
          <w:szCs w:val="20"/>
          <w:lang w:val="en-GB"/>
        </w:rPr>
        <w:t>F is the price of the proposal under evaluation</w:t>
      </w:r>
    </w:p>
    <w:p w14:paraId="47B1D8D5" w14:textId="77777777" w:rsidR="00B060FF" w:rsidRPr="0031391C" w:rsidRDefault="00B060FF" w:rsidP="00436446">
      <w:pPr>
        <w:autoSpaceDE w:val="0"/>
        <w:autoSpaceDN w:val="0"/>
        <w:adjustRightInd w:val="0"/>
        <w:jc w:val="both"/>
        <w:rPr>
          <w:rFonts w:ascii="Arial" w:hAnsi="Arial"/>
          <w:sz w:val="20"/>
          <w:lang w:val="en-GB"/>
        </w:rPr>
      </w:pPr>
    </w:p>
    <w:p w14:paraId="0CD84457" w14:textId="77777777" w:rsidR="0038736C" w:rsidRPr="0031391C" w:rsidRDefault="0038736C" w:rsidP="00436446">
      <w:pPr>
        <w:jc w:val="both"/>
        <w:rPr>
          <w:rFonts w:ascii="Arial" w:hAnsi="Arial"/>
          <w:sz w:val="20"/>
          <w:lang w:val="en-GB"/>
        </w:rPr>
      </w:pPr>
      <w:r w:rsidRPr="0031391C">
        <w:rPr>
          <w:rFonts w:ascii="Arial" w:hAnsi="Arial"/>
          <w:sz w:val="20"/>
          <w:lang w:val="en-GB"/>
        </w:rPr>
        <w:t>Proposals determined to be substantially responsive and technically responsive will be checked by the Contracting Authority for any arithmetic errors</w:t>
      </w:r>
      <w:proofErr w:type="gramStart"/>
      <w:r w:rsidRPr="0031391C">
        <w:rPr>
          <w:rFonts w:ascii="Arial" w:hAnsi="Arial"/>
          <w:sz w:val="20"/>
          <w:lang w:val="en-GB"/>
        </w:rPr>
        <w:t xml:space="preserve">. </w:t>
      </w:r>
      <w:proofErr w:type="gramEnd"/>
      <w:r w:rsidRPr="0031391C">
        <w:rPr>
          <w:rFonts w:ascii="Arial" w:hAnsi="Arial"/>
          <w:sz w:val="20"/>
          <w:lang w:val="en-GB"/>
        </w:rPr>
        <w:t>Where there is a discrepancy between the amounts in the figures and words, the amount in words will govern</w:t>
      </w:r>
      <w:proofErr w:type="gramStart"/>
      <w:r w:rsidRPr="0031391C">
        <w:rPr>
          <w:rFonts w:ascii="Arial" w:hAnsi="Arial"/>
          <w:sz w:val="20"/>
          <w:lang w:val="en-GB"/>
        </w:rPr>
        <w:t xml:space="preserve">. </w:t>
      </w:r>
      <w:proofErr w:type="gramEnd"/>
      <w:r w:rsidRPr="0031391C">
        <w:rPr>
          <w:rFonts w:ascii="Arial" w:hAnsi="Arial"/>
          <w:sz w:val="20"/>
          <w:lang w:val="en-GB"/>
        </w:rPr>
        <w:t xml:space="preserve">If a </w:t>
      </w:r>
      <w:r w:rsidR="0041022C" w:rsidRPr="0031391C">
        <w:rPr>
          <w:rFonts w:ascii="Arial" w:hAnsi="Arial"/>
          <w:sz w:val="20"/>
          <w:lang w:val="en-GB"/>
        </w:rPr>
        <w:t xml:space="preserve">Candidate </w:t>
      </w:r>
      <w:r w:rsidRPr="0031391C">
        <w:rPr>
          <w:rFonts w:ascii="Arial" w:hAnsi="Arial"/>
          <w:sz w:val="20"/>
          <w:lang w:val="en-GB"/>
        </w:rPr>
        <w:t>refuses to accept the correction, his proposal will be rejected.</w:t>
      </w:r>
    </w:p>
    <w:p w14:paraId="5FC272BA" w14:textId="77777777" w:rsidR="0038736C" w:rsidRPr="0031391C" w:rsidRDefault="0038736C" w:rsidP="00436446">
      <w:pPr>
        <w:autoSpaceDE w:val="0"/>
        <w:autoSpaceDN w:val="0"/>
        <w:adjustRightInd w:val="0"/>
        <w:jc w:val="both"/>
        <w:rPr>
          <w:rFonts w:ascii="Arial" w:hAnsi="Arial"/>
          <w:sz w:val="20"/>
          <w:lang w:val="en-GB"/>
        </w:rPr>
      </w:pPr>
    </w:p>
    <w:p w14:paraId="41B84175" w14:textId="77777777" w:rsidR="00B060FF" w:rsidRPr="0031391C" w:rsidRDefault="00B060FF" w:rsidP="00436446">
      <w:pPr>
        <w:jc w:val="both"/>
        <w:rPr>
          <w:rFonts w:ascii="Arial" w:hAnsi="Arial"/>
          <w:b/>
          <w:sz w:val="20"/>
          <w:lang w:val="en-GB"/>
        </w:rPr>
      </w:pPr>
      <w:r w:rsidRPr="0031391C">
        <w:rPr>
          <w:rFonts w:ascii="Arial" w:hAnsi="Arial"/>
          <w:b/>
          <w:sz w:val="20"/>
          <w:lang w:val="en-GB"/>
        </w:rPr>
        <w:t>Negotiation</w:t>
      </w:r>
      <w:r w:rsidR="00B85636" w:rsidRPr="0031391C">
        <w:rPr>
          <w:rFonts w:ascii="Arial" w:hAnsi="Arial"/>
          <w:b/>
          <w:sz w:val="20"/>
          <w:lang w:val="en-GB"/>
        </w:rPr>
        <w:t>s</w:t>
      </w:r>
    </w:p>
    <w:p w14:paraId="54B3F0F5" w14:textId="77777777" w:rsidR="00124E02" w:rsidRPr="0031391C" w:rsidRDefault="00B85636" w:rsidP="00436446">
      <w:pPr>
        <w:jc w:val="both"/>
        <w:rPr>
          <w:rFonts w:ascii="Arial" w:hAnsi="Arial"/>
          <w:sz w:val="20"/>
          <w:lang w:val="en-GB"/>
        </w:rPr>
      </w:pPr>
      <w:r w:rsidRPr="0031391C">
        <w:rPr>
          <w:rFonts w:ascii="Arial" w:hAnsi="Arial"/>
          <w:sz w:val="20"/>
          <w:lang w:val="en-GB"/>
        </w:rPr>
        <w:t xml:space="preserve">The Contracting Authority reserves the right to contact the </w:t>
      </w:r>
      <w:r w:rsidR="00E510A7" w:rsidRPr="0031391C">
        <w:rPr>
          <w:rFonts w:ascii="Arial" w:hAnsi="Arial"/>
          <w:sz w:val="20"/>
          <w:lang w:val="en-GB"/>
        </w:rPr>
        <w:t>C</w:t>
      </w:r>
      <w:r w:rsidR="00436446" w:rsidRPr="0031391C">
        <w:rPr>
          <w:rFonts w:ascii="Arial" w:hAnsi="Arial"/>
          <w:sz w:val="20"/>
          <w:lang w:val="en-GB"/>
        </w:rPr>
        <w:t>andidates</w:t>
      </w:r>
      <w:r w:rsidR="00B060FF" w:rsidRPr="0031391C">
        <w:rPr>
          <w:rFonts w:ascii="Arial" w:hAnsi="Arial"/>
          <w:sz w:val="20"/>
          <w:lang w:val="en-GB"/>
        </w:rPr>
        <w:t xml:space="preserve"> having submitted proposals determined to be substantially and technically responsive</w:t>
      </w:r>
      <w:r w:rsidRPr="0031391C">
        <w:rPr>
          <w:rFonts w:ascii="Arial" w:hAnsi="Arial"/>
          <w:sz w:val="20"/>
          <w:lang w:val="en-GB"/>
        </w:rPr>
        <w:t>,</w:t>
      </w:r>
      <w:r w:rsidR="00B060FF" w:rsidRPr="0031391C">
        <w:rPr>
          <w:rFonts w:ascii="Arial" w:hAnsi="Arial"/>
          <w:sz w:val="20"/>
          <w:lang w:val="en-GB"/>
        </w:rPr>
        <w:t xml:space="preserve"> </w:t>
      </w:r>
      <w:proofErr w:type="gramStart"/>
      <w:r w:rsidR="00B060FF" w:rsidRPr="0031391C">
        <w:rPr>
          <w:rFonts w:ascii="Arial" w:hAnsi="Arial"/>
          <w:sz w:val="20"/>
          <w:lang w:val="en-GB"/>
        </w:rPr>
        <w:t>in order to</w:t>
      </w:r>
      <w:proofErr w:type="gramEnd"/>
      <w:r w:rsidR="00B060FF" w:rsidRPr="0031391C">
        <w:rPr>
          <w:rFonts w:ascii="Arial" w:hAnsi="Arial"/>
          <w:sz w:val="20"/>
          <w:lang w:val="en-GB"/>
        </w:rPr>
        <w:t xml:space="preserve"> </w:t>
      </w:r>
      <w:r w:rsidRPr="0031391C">
        <w:rPr>
          <w:rFonts w:ascii="Arial" w:hAnsi="Arial"/>
          <w:sz w:val="20"/>
          <w:lang w:val="en-GB"/>
        </w:rPr>
        <w:t xml:space="preserve">propose negotiation of the terms of such proposals. </w:t>
      </w:r>
      <w:r w:rsidR="00124E02" w:rsidRPr="0031391C">
        <w:rPr>
          <w:rFonts w:ascii="Arial" w:hAnsi="Arial"/>
          <w:sz w:val="20"/>
          <w:lang w:val="en-GB"/>
        </w:rPr>
        <w:t xml:space="preserve">Negotiations will not entail any substantial deviation to the </w:t>
      </w:r>
      <w:r w:rsidRPr="0031391C">
        <w:rPr>
          <w:rFonts w:ascii="Arial" w:hAnsi="Arial"/>
          <w:sz w:val="20"/>
          <w:lang w:val="en-GB"/>
        </w:rPr>
        <w:t>terms and conditions of the R</w:t>
      </w:r>
      <w:r w:rsidR="00F245A6" w:rsidRPr="0031391C">
        <w:rPr>
          <w:rFonts w:ascii="Arial" w:hAnsi="Arial"/>
          <w:sz w:val="20"/>
          <w:lang w:val="en-GB"/>
        </w:rPr>
        <w:t xml:space="preserve">equest for </w:t>
      </w:r>
      <w:r w:rsidRPr="0031391C">
        <w:rPr>
          <w:rFonts w:ascii="Arial" w:hAnsi="Arial"/>
          <w:sz w:val="20"/>
          <w:lang w:val="en-GB"/>
        </w:rPr>
        <w:t>P</w:t>
      </w:r>
      <w:r w:rsidR="00F245A6" w:rsidRPr="0031391C">
        <w:rPr>
          <w:rFonts w:ascii="Arial" w:hAnsi="Arial"/>
          <w:sz w:val="20"/>
          <w:lang w:val="en-GB"/>
        </w:rPr>
        <w:t>roposal</w:t>
      </w:r>
      <w:r w:rsidR="00124E02" w:rsidRPr="0031391C">
        <w:rPr>
          <w:rFonts w:ascii="Arial" w:hAnsi="Arial"/>
          <w:sz w:val="20"/>
          <w:lang w:val="en-GB"/>
        </w:rPr>
        <w:t xml:space="preserve">, but shall have the purpose of </w:t>
      </w:r>
      <w:r w:rsidR="000A6B79" w:rsidRPr="0031391C">
        <w:rPr>
          <w:rFonts w:ascii="Arial" w:hAnsi="Arial"/>
          <w:sz w:val="20"/>
          <w:lang w:val="en-GB"/>
        </w:rPr>
        <w:t>obtaining from</w:t>
      </w:r>
      <w:r w:rsidR="00EC1FBF" w:rsidRPr="0031391C">
        <w:rPr>
          <w:rFonts w:ascii="Arial" w:hAnsi="Arial"/>
          <w:sz w:val="20"/>
          <w:lang w:val="en-GB"/>
        </w:rPr>
        <w:t xml:space="preserve"> the</w:t>
      </w:r>
      <w:r w:rsidR="00E510A7" w:rsidRPr="0031391C">
        <w:rPr>
          <w:rFonts w:ascii="Arial" w:hAnsi="Arial"/>
          <w:sz w:val="20"/>
          <w:lang w:val="en-GB"/>
        </w:rPr>
        <w:t xml:space="preserve"> C</w:t>
      </w:r>
      <w:r w:rsidR="00436446" w:rsidRPr="0031391C">
        <w:rPr>
          <w:rFonts w:ascii="Arial" w:hAnsi="Arial"/>
          <w:sz w:val="20"/>
          <w:lang w:val="en-GB"/>
        </w:rPr>
        <w:t xml:space="preserve">andidates </w:t>
      </w:r>
      <w:r w:rsidR="00E510A7" w:rsidRPr="0031391C">
        <w:rPr>
          <w:rFonts w:ascii="Arial" w:hAnsi="Arial"/>
          <w:sz w:val="20"/>
          <w:lang w:val="en-GB"/>
        </w:rPr>
        <w:t xml:space="preserve">better </w:t>
      </w:r>
      <w:r w:rsidR="00436446" w:rsidRPr="0031391C">
        <w:rPr>
          <w:rFonts w:ascii="Arial" w:hAnsi="Arial"/>
          <w:sz w:val="20"/>
          <w:lang w:val="en-GB"/>
        </w:rPr>
        <w:t>c</w:t>
      </w:r>
      <w:r w:rsidR="00124E02" w:rsidRPr="0031391C">
        <w:rPr>
          <w:rFonts w:ascii="Arial" w:hAnsi="Arial"/>
          <w:sz w:val="20"/>
          <w:lang w:val="en-GB"/>
        </w:rPr>
        <w:t>onditions</w:t>
      </w:r>
      <w:r w:rsidRPr="0031391C">
        <w:rPr>
          <w:rFonts w:ascii="Arial" w:hAnsi="Arial"/>
          <w:sz w:val="20"/>
          <w:lang w:val="en-GB"/>
        </w:rPr>
        <w:t xml:space="preserve"> in terms of technical quality, implementation periods, payment conditions, etc</w:t>
      </w:r>
      <w:r w:rsidR="00124E02" w:rsidRPr="0031391C">
        <w:rPr>
          <w:rFonts w:ascii="Arial" w:hAnsi="Arial"/>
          <w:sz w:val="20"/>
          <w:lang w:val="en-GB"/>
        </w:rPr>
        <w:t>.</w:t>
      </w:r>
    </w:p>
    <w:p w14:paraId="162FBD79" w14:textId="77777777" w:rsidR="009411C2" w:rsidRPr="0031391C" w:rsidRDefault="009411C2" w:rsidP="00436446">
      <w:pPr>
        <w:jc w:val="both"/>
        <w:rPr>
          <w:rFonts w:ascii="Arial" w:hAnsi="Arial"/>
          <w:sz w:val="20"/>
          <w:lang w:val="en-GB"/>
        </w:rPr>
      </w:pPr>
    </w:p>
    <w:p w14:paraId="408495F6" w14:textId="77777777" w:rsidR="00D77EAF" w:rsidRPr="0031391C" w:rsidRDefault="006D01BD" w:rsidP="00436446">
      <w:pPr>
        <w:jc w:val="both"/>
        <w:rPr>
          <w:rFonts w:ascii="Arial" w:hAnsi="Arial"/>
          <w:sz w:val="20"/>
          <w:lang w:val="en-GB"/>
        </w:rPr>
      </w:pPr>
      <w:r w:rsidRPr="0031391C">
        <w:rPr>
          <w:rFonts w:ascii="Arial" w:hAnsi="Arial"/>
          <w:sz w:val="20"/>
          <w:lang w:val="en-GB"/>
        </w:rPr>
        <w:t xml:space="preserve">Negotiations may </w:t>
      </w:r>
      <w:r w:rsidR="00EC1FBF" w:rsidRPr="0031391C">
        <w:rPr>
          <w:rFonts w:ascii="Arial" w:hAnsi="Arial"/>
          <w:sz w:val="20"/>
          <w:lang w:val="en-GB"/>
        </w:rPr>
        <w:t xml:space="preserve">however </w:t>
      </w:r>
      <w:r w:rsidRPr="0031391C">
        <w:rPr>
          <w:rFonts w:ascii="Arial" w:hAnsi="Arial"/>
          <w:sz w:val="20"/>
          <w:lang w:val="en-GB"/>
        </w:rPr>
        <w:t xml:space="preserve">have the purpose of reducing the scope of the Works or revising other terms of the Contract </w:t>
      </w:r>
      <w:proofErr w:type="gramStart"/>
      <w:r w:rsidR="00EC1FBF" w:rsidRPr="0031391C">
        <w:rPr>
          <w:rFonts w:ascii="Arial" w:hAnsi="Arial"/>
          <w:sz w:val="20"/>
          <w:lang w:val="en-GB"/>
        </w:rPr>
        <w:t>in order to</w:t>
      </w:r>
      <w:proofErr w:type="gramEnd"/>
      <w:r w:rsidR="00EC1FBF" w:rsidRPr="0031391C">
        <w:rPr>
          <w:rFonts w:ascii="Arial" w:hAnsi="Arial"/>
          <w:sz w:val="20"/>
          <w:lang w:val="en-GB"/>
        </w:rPr>
        <w:t xml:space="preserve"> reduce the proposed remuneration when the proposed remunerations exceed the available budget</w:t>
      </w:r>
      <w:r w:rsidR="00311A74" w:rsidRPr="0031391C">
        <w:rPr>
          <w:rFonts w:ascii="Arial" w:hAnsi="Arial"/>
          <w:sz w:val="20"/>
          <w:lang w:val="en-GB"/>
        </w:rPr>
        <w:t>.</w:t>
      </w:r>
    </w:p>
    <w:p w14:paraId="3979D163" w14:textId="77777777" w:rsidR="007650F4" w:rsidRPr="0031391C" w:rsidRDefault="007650F4" w:rsidP="00436446">
      <w:pPr>
        <w:pStyle w:val="BodyText"/>
        <w:jc w:val="both"/>
        <w:rPr>
          <w:b/>
          <w:color w:val="00FF00"/>
        </w:rPr>
      </w:pPr>
    </w:p>
    <w:p w14:paraId="1162A6B3" w14:textId="77777777" w:rsidR="00C7300B" w:rsidRPr="0031391C" w:rsidRDefault="00DA3D51" w:rsidP="00EF7740">
      <w:pPr>
        <w:numPr>
          <w:ilvl w:val="0"/>
          <w:numId w:val="17"/>
        </w:numPr>
        <w:spacing w:before="120"/>
        <w:jc w:val="both"/>
        <w:rPr>
          <w:rFonts w:ascii="Arial" w:hAnsi="Arial"/>
          <w:b/>
          <w:sz w:val="20"/>
          <w:lang w:val="en-GB"/>
        </w:rPr>
      </w:pPr>
      <w:r w:rsidRPr="0031391C">
        <w:rPr>
          <w:rFonts w:ascii="Arial" w:hAnsi="Arial"/>
          <w:b/>
          <w:sz w:val="20"/>
          <w:lang w:val="en-GB"/>
        </w:rPr>
        <w:t>Award criteria</w:t>
      </w:r>
    </w:p>
    <w:p w14:paraId="10A1CB71" w14:textId="47389CA8" w:rsidR="00831328" w:rsidRDefault="00C7300B" w:rsidP="00436446">
      <w:pPr>
        <w:pStyle w:val="BodyText"/>
        <w:jc w:val="both"/>
      </w:pPr>
      <w:r w:rsidRPr="0031391C">
        <w:t xml:space="preserve">The Contracting Authority will award the Contract to the </w:t>
      </w:r>
      <w:r w:rsidR="002F59B7">
        <w:t>Tenderer</w:t>
      </w:r>
      <w:r w:rsidR="0041022C" w:rsidRPr="0031391C">
        <w:t xml:space="preserve"> </w:t>
      </w:r>
      <w:r w:rsidR="00A2037E" w:rsidRPr="0031391C">
        <w:rPr>
          <w:spacing w:val="-2"/>
        </w:rPr>
        <w:t xml:space="preserve">who appears to have the capability and resources to carry out the Contract effectively, </w:t>
      </w:r>
      <w:r w:rsidR="000D7D11" w:rsidRPr="0031391C">
        <w:rPr>
          <w:spacing w:val="-2"/>
        </w:rPr>
        <w:t>wh</w:t>
      </w:r>
      <w:r w:rsidR="00E510A7" w:rsidRPr="0031391C">
        <w:rPr>
          <w:spacing w:val="-2"/>
        </w:rPr>
        <w:t>ich</w:t>
      </w:r>
      <w:r w:rsidR="000D7D11" w:rsidRPr="0031391C">
        <w:rPr>
          <w:spacing w:val="-2"/>
        </w:rPr>
        <w:t xml:space="preserve"> has been </w:t>
      </w:r>
      <w:r w:rsidR="0091448F" w:rsidRPr="0031391C">
        <w:t xml:space="preserve">determined to be substantially responsive to the documents of the </w:t>
      </w:r>
      <w:r w:rsidR="002F59B7">
        <w:t>Tender Dossier</w:t>
      </w:r>
      <w:r w:rsidR="0091448F" w:rsidRPr="0031391C">
        <w:t xml:space="preserve"> and which has obtained the highest overall score.</w:t>
      </w:r>
      <w:r w:rsidR="00494C0F">
        <w:t xml:space="preserve">  </w:t>
      </w:r>
    </w:p>
    <w:p w14:paraId="61DEA23C" w14:textId="3502C365" w:rsidR="00494C0F" w:rsidRDefault="00494C0F" w:rsidP="00436446">
      <w:pPr>
        <w:pStyle w:val="BodyText"/>
        <w:jc w:val="both"/>
      </w:pPr>
    </w:p>
    <w:p w14:paraId="460ECD3D" w14:textId="7EA37137" w:rsidR="00494C0F" w:rsidRPr="00544360" w:rsidRDefault="00544360" w:rsidP="00436446">
      <w:pPr>
        <w:pStyle w:val="BodyText"/>
        <w:jc w:val="both"/>
        <w:rPr>
          <w:bCs/>
          <w:spacing w:val="-2"/>
        </w:rPr>
      </w:pPr>
      <w:r w:rsidRPr="00544360">
        <w:rPr>
          <w:bCs/>
          <w:spacing w:val="-2"/>
        </w:rPr>
        <w:t xml:space="preserve">The Contracting Authority may, at its discretion, take into consideration environmental/sustainability considerations </w:t>
      </w:r>
      <w:proofErr w:type="gramStart"/>
      <w:r w:rsidRPr="00544360">
        <w:rPr>
          <w:bCs/>
          <w:spacing w:val="-2"/>
        </w:rPr>
        <w:t>e.g.</w:t>
      </w:r>
      <w:proofErr w:type="gramEnd"/>
      <w:r w:rsidRPr="00544360">
        <w:rPr>
          <w:bCs/>
          <w:spacing w:val="-2"/>
        </w:rPr>
        <w:t xml:space="preserve"> if materials are locally produced, if solar power is offered, if the items are environmentally friendly packed, if spare parts and service are locally available, if the items are recyclable.  </w:t>
      </w:r>
    </w:p>
    <w:p w14:paraId="2A065A2F" w14:textId="77777777" w:rsidR="00AB52E8" w:rsidRPr="0031391C" w:rsidRDefault="00AB52E8" w:rsidP="00436446">
      <w:pPr>
        <w:pStyle w:val="BodyText"/>
        <w:jc w:val="both"/>
        <w:rPr>
          <w:b/>
          <w:color w:val="FF0000"/>
          <w:spacing w:val="-2"/>
        </w:rPr>
      </w:pPr>
    </w:p>
    <w:p w14:paraId="50BE9663" w14:textId="77777777" w:rsidR="00BD28A5" w:rsidRPr="0031391C" w:rsidRDefault="00BD28A5" w:rsidP="0084412F">
      <w:pPr>
        <w:numPr>
          <w:ilvl w:val="0"/>
          <w:numId w:val="17"/>
        </w:numPr>
        <w:spacing w:before="120"/>
        <w:jc w:val="both"/>
        <w:rPr>
          <w:rFonts w:ascii="Arial" w:hAnsi="Arial" w:cs="Arial"/>
          <w:b/>
          <w:sz w:val="20"/>
          <w:szCs w:val="20"/>
          <w:highlight w:val="cyan"/>
          <w:lang w:val="en-GB"/>
        </w:rPr>
      </w:pPr>
      <w:r w:rsidRPr="0031391C">
        <w:rPr>
          <w:rFonts w:ascii="Arial" w:hAnsi="Arial" w:cs="Arial"/>
          <w:b/>
          <w:sz w:val="20"/>
          <w:szCs w:val="20"/>
          <w:highlight w:val="cyan"/>
          <w:lang w:val="en-GB"/>
        </w:rPr>
        <w:t xml:space="preserve">(Option: </w:t>
      </w:r>
      <w:r w:rsidRPr="0031391C">
        <w:rPr>
          <w:rFonts w:ascii="Arial" w:hAnsi="Arial"/>
          <w:b/>
          <w:sz w:val="20"/>
          <w:highlight w:val="cyan"/>
          <w:lang w:val="en-GB"/>
        </w:rPr>
        <w:t>Amendments to the General Terms and</w:t>
      </w:r>
      <w:r w:rsidR="002F59B7">
        <w:rPr>
          <w:rFonts w:ascii="Arial" w:hAnsi="Arial"/>
          <w:b/>
          <w:sz w:val="20"/>
          <w:highlight w:val="cyan"/>
          <w:lang w:val="en-GB"/>
        </w:rPr>
        <w:t xml:space="preserve"> Conditions for Works Contracts</w:t>
      </w:r>
      <w:r w:rsidRPr="0031391C">
        <w:rPr>
          <w:rFonts w:ascii="Arial" w:hAnsi="Arial"/>
          <w:b/>
          <w:sz w:val="20"/>
          <w:highlight w:val="cyan"/>
          <w:lang w:val="en-GB"/>
        </w:rPr>
        <w:t>)</w:t>
      </w:r>
      <w:r w:rsidRPr="0031391C">
        <w:rPr>
          <w:rFonts w:ascii="Arial" w:hAnsi="Arial"/>
          <w:b/>
          <w:sz w:val="20"/>
          <w:lang w:val="en-GB"/>
        </w:rPr>
        <w:t xml:space="preserve"> </w:t>
      </w:r>
    </w:p>
    <w:p w14:paraId="3A9C4196" w14:textId="77777777" w:rsidR="00BD28A5" w:rsidRPr="0031391C" w:rsidRDefault="003A6E48" w:rsidP="00BD28A5">
      <w:pPr>
        <w:jc w:val="both"/>
        <w:rPr>
          <w:rFonts w:ascii="Arial" w:hAnsi="Arial"/>
          <w:b/>
          <w:sz w:val="20"/>
          <w:szCs w:val="20"/>
          <w:lang w:val="en-GB"/>
        </w:rPr>
      </w:pPr>
      <w:r w:rsidRPr="0031391C">
        <w:rPr>
          <w:rFonts w:ascii="Arial" w:hAnsi="Arial"/>
          <w:b/>
          <w:sz w:val="20"/>
          <w:szCs w:val="20"/>
          <w:highlight w:val="red"/>
          <w:lang w:val="en-GB"/>
        </w:rPr>
        <w:t xml:space="preserve"> (Note: d</w:t>
      </w:r>
      <w:r w:rsidR="00BD28A5" w:rsidRPr="0031391C">
        <w:rPr>
          <w:rFonts w:ascii="Arial" w:hAnsi="Arial"/>
          <w:b/>
          <w:sz w:val="20"/>
          <w:szCs w:val="20"/>
          <w:highlight w:val="red"/>
          <w:lang w:val="en-GB"/>
        </w:rPr>
        <w:t>elete this article if no</w:t>
      </w:r>
      <w:r w:rsidR="00426806" w:rsidRPr="0031391C">
        <w:rPr>
          <w:rFonts w:ascii="Arial" w:hAnsi="Arial"/>
          <w:b/>
          <w:sz w:val="20"/>
          <w:szCs w:val="20"/>
          <w:highlight w:val="red"/>
          <w:lang w:val="en-GB"/>
        </w:rPr>
        <w:t xml:space="preserve"> </w:t>
      </w:r>
      <w:r w:rsidR="00E510A7" w:rsidRPr="0031391C">
        <w:rPr>
          <w:rFonts w:ascii="Arial" w:hAnsi="Arial"/>
          <w:b/>
          <w:sz w:val="20"/>
          <w:szCs w:val="20"/>
          <w:highlight w:val="red"/>
          <w:lang w:val="en-GB"/>
        </w:rPr>
        <w:t xml:space="preserve">further amendments </w:t>
      </w:r>
      <w:r w:rsidR="00BD28A5" w:rsidRPr="0031391C">
        <w:rPr>
          <w:rFonts w:ascii="Arial" w:hAnsi="Arial"/>
          <w:b/>
          <w:sz w:val="20"/>
          <w:szCs w:val="20"/>
          <w:highlight w:val="red"/>
          <w:lang w:val="en-GB"/>
        </w:rPr>
        <w:t>to the General Terms and Conditions</w:t>
      </w:r>
      <w:r w:rsidR="00E510A7" w:rsidRPr="0031391C">
        <w:rPr>
          <w:rFonts w:ascii="Arial" w:hAnsi="Arial"/>
          <w:b/>
          <w:sz w:val="20"/>
          <w:szCs w:val="20"/>
          <w:highlight w:val="red"/>
          <w:lang w:val="en-GB"/>
        </w:rPr>
        <w:t xml:space="preserve"> are needed</w:t>
      </w:r>
      <w:r w:rsidR="00BD28A5" w:rsidRPr="0031391C">
        <w:rPr>
          <w:rFonts w:ascii="Arial" w:hAnsi="Arial"/>
          <w:b/>
          <w:sz w:val="20"/>
          <w:szCs w:val="20"/>
          <w:highlight w:val="red"/>
          <w:lang w:val="en-GB"/>
        </w:rPr>
        <w:t>)</w:t>
      </w:r>
      <w:r w:rsidR="00BD28A5" w:rsidRPr="0031391C">
        <w:rPr>
          <w:rFonts w:ascii="Arial" w:hAnsi="Arial"/>
          <w:b/>
          <w:sz w:val="20"/>
          <w:szCs w:val="20"/>
          <w:lang w:val="en-GB"/>
        </w:rPr>
        <w:t xml:space="preserve"> </w:t>
      </w:r>
    </w:p>
    <w:p w14:paraId="178CE75E" w14:textId="77777777" w:rsidR="00BD28A5" w:rsidRPr="0031391C" w:rsidRDefault="00BD28A5" w:rsidP="00BD28A5">
      <w:pPr>
        <w:autoSpaceDE w:val="0"/>
        <w:autoSpaceDN w:val="0"/>
        <w:adjustRightInd w:val="0"/>
        <w:jc w:val="both"/>
        <w:rPr>
          <w:rFonts w:ascii="Arial" w:hAnsi="Arial"/>
          <w:sz w:val="20"/>
          <w:lang w:val="en-GB"/>
        </w:rPr>
      </w:pPr>
    </w:p>
    <w:p w14:paraId="1394CCC1" w14:textId="77777777" w:rsidR="00C7300B" w:rsidRPr="0031391C" w:rsidRDefault="00DA3D51" w:rsidP="0084412F">
      <w:pPr>
        <w:numPr>
          <w:ilvl w:val="0"/>
          <w:numId w:val="17"/>
        </w:numPr>
        <w:spacing w:before="120"/>
        <w:jc w:val="both"/>
        <w:rPr>
          <w:rFonts w:ascii="Arial" w:hAnsi="Arial"/>
          <w:b/>
          <w:sz w:val="20"/>
          <w:lang w:val="en-GB"/>
        </w:rPr>
      </w:pPr>
      <w:r w:rsidRPr="0031391C">
        <w:rPr>
          <w:rFonts w:ascii="Arial" w:hAnsi="Arial"/>
          <w:b/>
          <w:sz w:val="20"/>
          <w:lang w:val="en-GB"/>
        </w:rPr>
        <w:lastRenderedPageBreak/>
        <w:t>Signature and entry into force of the Contract</w:t>
      </w:r>
      <w:r w:rsidR="00C7300B" w:rsidRPr="0031391C">
        <w:rPr>
          <w:rFonts w:ascii="Arial" w:hAnsi="Arial"/>
          <w:b/>
          <w:sz w:val="20"/>
          <w:lang w:val="en-GB"/>
        </w:rPr>
        <w:t xml:space="preserve">  </w:t>
      </w:r>
    </w:p>
    <w:p w14:paraId="4E7FC627" w14:textId="77777777" w:rsidR="006F18AC" w:rsidRPr="0031391C" w:rsidRDefault="006F18AC" w:rsidP="00436446">
      <w:pPr>
        <w:tabs>
          <w:tab w:val="left" w:pos="-360"/>
        </w:tabs>
        <w:autoSpaceDE w:val="0"/>
        <w:autoSpaceDN w:val="0"/>
        <w:adjustRightInd w:val="0"/>
        <w:jc w:val="both"/>
        <w:rPr>
          <w:rFonts w:ascii="Arial" w:hAnsi="Arial" w:cs="Arial"/>
          <w:sz w:val="20"/>
          <w:szCs w:val="20"/>
          <w:lang w:val="en-GB"/>
        </w:rPr>
      </w:pPr>
      <w:r w:rsidRPr="0031391C">
        <w:rPr>
          <w:rFonts w:ascii="Arial" w:hAnsi="Arial"/>
          <w:sz w:val="20"/>
          <w:szCs w:val="20"/>
          <w:lang w:val="en-GB"/>
        </w:rPr>
        <w:t>Prior to the expiration of the period of the validity of the proposal</w:t>
      </w:r>
      <w:r w:rsidRPr="0031391C">
        <w:rPr>
          <w:rFonts w:ascii="Arial" w:hAnsi="Arial"/>
          <w:sz w:val="20"/>
          <w:lang w:val="en-GB"/>
        </w:rPr>
        <w:t xml:space="preserve">, </w:t>
      </w:r>
      <w:r w:rsidRPr="0031391C">
        <w:rPr>
          <w:rFonts w:ascii="Arial" w:hAnsi="Arial"/>
          <w:sz w:val="20"/>
          <w:szCs w:val="20"/>
          <w:lang w:val="en-GB"/>
        </w:rPr>
        <w:t xml:space="preserve">the Contracting Authority will inform the successful </w:t>
      </w:r>
      <w:r w:rsidR="002F59B7">
        <w:rPr>
          <w:rFonts w:ascii="Arial" w:hAnsi="Arial"/>
          <w:sz w:val="20"/>
          <w:szCs w:val="20"/>
          <w:lang w:val="en-GB"/>
        </w:rPr>
        <w:t>Tenderer</w:t>
      </w:r>
      <w:r w:rsidR="0041022C" w:rsidRPr="0031391C">
        <w:rPr>
          <w:rFonts w:ascii="Arial" w:hAnsi="Arial"/>
          <w:sz w:val="20"/>
          <w:szCs w:val="20"/>
          <w:lang w:val="en-GB"/>
        </w:rPr>
        <w:t xml:space="preserve"> </w:t>
      </w:r>
      <w:r w:rsidRPr="0031391C">
        <w:rPr>
          <w:rFonts w:ascii="Arial" w:hAnsi="Arial"/>
          <w:sz w:val="20"/>
          <w:szCs w:val="20"/>
          <w:lang w:val="en-GB"/>
        </w:rPr>
        <w:t xml:space="preserve">in writing that </w:t>
      </w:r>
      <w:r w:rsidR="00E510A7" w:rsidRPr="0031391C">
        <w:rPr>
          <w:rFonts w:ascii="Arial" w:hAnsi="Arial"/>
          <w:sz w:val="20"/>
          <w:szCs w:val="20"/>
          <w:lang w:val="en-GB"/>
        </w:rPr>
        <w:t>his/her</w:t>
      </w:r>
      <w:r w:rsidRPr="0031391C">
        <w:rPr>
          <w:rFonts w:ascii="Arial" w:hAnsi="Arial"/>
          <w:sz w:val="20"/>
          <w:szCs w:val="20"/>
          <w:lang w:val="en-GB"/>
        </w:rPr>
        <w:t xml:space="preserve"> </w:t>
      </w:r>
      <w:r w:rsidR="002F59B7">
        <w:rPr>
          <w:rFonts w:ascii="Arial" w:hAnsi="Arial"/>
          <w:sz w:val="20"/>
          <w:szCs w:val="20"/>
          <w:lang w:val="en-GB"/>
        </w:rPr>
        <w:t>tender</w:t>
      </w:r>
      <w:r w:rsidRPr="0031391C">
        <w:rPr>
          <w:rFonts w:ascii="Arial" w:hAnsi="Arial"/>
          <w:sz w:val="20"/>
          <w:szCs w:val="20"/>
          <w:lang w:val="en-GB"/>
        </w:rPr>
        <w:t xml:space="preserve"> has been accepted and inform the unsuccessful </w:t>
      </w:r>
      <w:r w:rsidR="002F59B7">
        <w:rPr>
          <w:rFonts w:ascii="Arial" w:hAnsi="Arial"/>
          <w:sz w:val="20"/>
          <w:szCs w:val="20"/>
          <w:lang w:val="en-GB"/>
        </w:rPr>
        <w:t>Tenderers</w:t>
      </w:r>
      <w:r w:rsidRPr="0031391C">
        <w:rPr>
          <w:rFonts w:ascii="Arial" w:hAnsi="Arial"/>
          <w:sz w:val="20"/>
          <w:szCs w:val="20"/>
          <w:lang w:val="en-GB"/>
        </w:rPr>
        <w:t xml:space="preserve"> in writing about the result of the evaluation process. </w:t>
      </w:r>
    </w:p>
    <w:p w14:paraId="16E1AF4C" w14:textId="77777777" w:rsidR="006F18AC" w:rsidRPr="0031391C" w:rsidRDefault="006F18AC" w:rsidP="00436446">
      <w:pPr>
        <w:autoSpaceDE w:val="0"/>
        <w:autoSpaceDN w:val="0"/>
        <w:adjustRightInd w:val="0"/>
        <w:jc w:val="both"/>
        <w:rPr>
          <w:rFonts w:ascii="Arial" w:hAnsi="Arial"/>
          <w:sz w:val="20"/>
          <w:lang w:val="en-GB"/>
        </w:rPr>
      </w:pPr>
    </w:p>
    <w:p w14:paraId="6B0EA403" w14:textId="77777777" w:rsidR="007D18B9" w:rsidRPr="0031391C" w:rsidRDefault="007D18B9" w:rsidP="00436446">
      <w:pPr>
        <w:autoSpaceDE w:val="0"/>
        <w:autoSpaceDN w:val="0"/>
        <w:adjustRightInd w:val="0"/>
        <w:jc w:val="both"/>
        <w:rPr>
          <w:rFonts w:ascii="Arial" w:hAnsi="Arial"/>
          <w:sz w:val="20"/>
          <w:lang w:val="en-GB"/>
        </w:rPr>
      </w:pPr>
      <w:r w:rsidRPr="0031391C">
        <w:rPr>
          <w:rFonts w:ascii="Arial" w:hAnsi="Arial"/>
          <w:sz w:val="20"/>
          <w:lang w:val="en-GB"/>
        </w:rPr>
        <w:t xml:space="preserve">The Contracting Authority and the </w:t>
      </w:r>
      <w:r w:rsidR="003C2979" w:rsidRPr="0031391C">
        <w:rPr>
          <w:rFonts w:ascii="Arial" w:hAnsi="Arial"/>
          <w:sz w:val="20"/>
          <w:lang w:val="en-GB"/>
        </w:rPr>
        <w:t xml:space="preserve">successful </w:t>
      </w:r>
      <w:r w:rsidR="004E008B">
        <w:rPr>
          <w:rFonts w:ascii="Arial" w:hAnsi="Arial"/>
          <w:sz w:val="20"/>
          <w:lang w:val="en-GB"/>
        </w:rPr>
        <w:t>tenderer</w:t>
      </w:r>
      <w:r w:rsidRPr="0031391C">
        <w:rPr>
          <w:rFonts w:ascii="Arial" w:hAnsi="Arial"/>
          <w:sz w:val="20"/>
          <w:lang w:val="en-GB"/>
        </w:rPr>
        <w:t xml:space="preserve"> shall in cooperation prepare all documents listed in the Draft Contract, </w:t>
      </w:r>
      <w:proofErr w:type="gramStart"/>
      <w:r w:rsidRPr="0031391C">
        <w:rPr>
          <w:rFonts w:ascii="Arial" w:hAnsi="Arial"/>
          <w:sz w:val="20"/>
          <w:lang w:val="en-GB"/>
        </w:rPr>
        <w:t>in order to</w:t>
      </w:r>
      <w:proofErr w:type="gramEnd"/>
      <w:r w:rsidRPr="0031391C">
        <w:rPr>
          <w:rFonts w:ascii="Arial" w:hAnsi="Arial"/>
          <w:sz w:val="20"/>
          <w:lang w:val="en-GB"/>
        </w:rPr>
        <w:t xml:space="preserve"> include therein all details of the successful proposal. Within </w:t>
      </w:r>
      <w:r w:rsidRPr="0031391C">
        <w:rPr>
          <w:rFonts w:ascii="Arial" w:hAnsi="Arial"/>
          <w:sz w:val="20"/>
          <w:highlight w:val="yellow"/>
          <w:lang w:val="en-GB"/>
        </w:rPr>
        <w:t>&lt;7&gt;</w:t>
      </w:r>
      <w:r w:rsidRPr="0031391C">
        <w:rPr>
          <w:rFonts w:ascii="Arial" w:hAnsi="Arial"/>
          <w:sz w:val="20"/>
          <w:lang w:val="en-GB"/>
        </w:rPr>
        <w:t xml:space="preserve"> days of notification of the award of the Contract, the successful </w:t>
      </w:r>
      <w:r w:rsidR="004E008B">
        <w:rPr>
          <w:rFonts w:ascii="Arial" w:hAnsi="Arial"/>
          <w:sz w:val="20"/>
          <w:lang w:val="en-GB"/>
        </w:rPr>
        <w:t>Tenderer</w:t>
      </w:r>
      <w:r w:rsidR="0041022C" w:rsidRPr="0031391C">
        <w:rPr>
          <w:rFonts w:ascii="Arial" w:hAnsi="Arial"/>
          <w:sz w:val="20"/>
          <w:lang w:val="en-GB"/>
        </w:rPr>
        <w:t xml:space="preserve"> </w:t>
      </w:r>
      <w:r w:rsidRPr="0031391C">
        <w:rPr>
          <w:rFonts w:ascii="Arial" w:hAnsi="Arial"/>
          <w:sz w:val="20"/>
          <w:lang w:val="en-GB"/>
        </w:rPr>
        <w:t>shall submit to the Contracting Autho</w:t>
      </w:r>
      <w:r w:rsidR="009F0A07" w:rsidRPr="0031391C">
        <w:rPr>
          <w:rFonts w:ascii="Arial" w:hAnsi="Arial"/>
          <w:sz w:val="20"/>
          <w:lang w:val="en-GB"/>
        </w:rPr>
        <w:t>rity, for its consent, a final P</w:t>
      </w:r>
      <w:r w:rsidRPr="0031391C">
        <w:rPr>
          <w:rFonts w:ascii="Arial" w:hAnsi="Arial"/>
          <w:sz w:val="20"/>
          <w:lang w:val="en-GB"/>
        </w:rPr>
        <w:t>rogramme</w:t>
      </w:r>
      <w:r w:rsidR="009F0A07" w:rsidRPr="0031391C">
        <w:rPr>
          <w:rFonts w:ascii="Arial" w:hAnsi="Arial"/>
          <w:sz w:val="20"/>
          <w:lang w:val="en-GB"/>
        </w:rPr>
        <w:t xml:space="preserve"> of Implementation</w:t>
      </w:r>
      <w:r w:rsidRPr="0031391C">
        <w:rPr>
          <w:rFonts w:ascii="Arial" w:hAnsi="Arial"/>
          <w:sz w:val="20"/>
          <w:lang w:val="en-GB"/>
        </w:rPr>
        <w:t>.</w:t>
      </w:r>
      <w:r w:rsidR="002274BF" w:rsidRPr="0031391C">
        <w:rPr>
          <w:rFonts w:ascii="Arial" w:hAnsi="Arial"/>
          <w:sz w:val="20"/>
          <w:lang w:val="en-GB"/>
        </w:rPr>
        <w:t xml:space="preserve">  </w:t>
      </w:r>
    </w:p>
    <w:p w14:paraId="2BB70A24" w14:textId="77777777" w:rsidR="007D18B9" w:rsidRPr="0031391C" w:rsidRDefault="007D18B9" w:rsidP="00436446">
      <w:pPr>
        <w:autoSpaceDE w:val="0"/>
        <w:autoSpaceDN w:val="0"/>
        <w:adjustRightInd w:val="0"/>
        <w:jc w:val="both"/>
        <w:rPr>
          <w:rFonts w:ascii="Arial" w:hAnsi="Arial"/>
          <w:sz w:val="20"/>
          <w:lang w:val="en-GB"/>
        </w:rPr>
      </w:pPr>
    </w:p>
    <w:p w14:paraId="280CD515" w14:textId="77777777" w:rsidR="00994DC9" w:rsidRPr="0031391C" w:rsidRDefault="007D18B9" w:rsidP="00994DC9">
      <w:pPr>
        <w:autoSpaceDE w:val="0"/>
        <w:autoSpaceDN w:val="0"/>
        <w:adjustRightInd w:val="0"/>
        <w:rPr>
          <w:rFonts w:ascii="Arial" w:hAnsi="Arial" w:cs="Arial"/>
          <w:sz w:val="20"/>
          <w:szCs w:val="20"/>
          <w:lang w:val="en-GB"/>
        </w:rPr>
      </w:pPr>
      <w:r w:rsidRPr="0031391C">
        <w:rPr>
          <w:rFonts w:ascii="Arial" w:hAnsi="Arial"/>
          <w:sz w:val="20"/>
          <w:lang w:val="en-GB"/>
        </w:rPr>
        <w:t>W</w:t>
      </w:r>
      <w:r w:rsidR="00C7300B" w:rsidRPr="0031391C">
        <w:rPr>
          <w:rFonts w:ascii="Arial" w:hAnsi="Arial"/>
          <w:sz w:val="20"/>
          <w:lang w:val="en-GB"/>
        </w:rPr>
        <w:t xml:space="preserve">ithin </w:t>
      </w:r>
      <w:r w:rsidR="0081006E" w:rsidRPr="0031391C">
        <w:rPr>
          <w:rFonts w:ascii="Arial" w:hAnsi="Arial"/>
          <w:sz w:val="20"/>
          <w:highlight w:val="yellow"/>
          <w:lang w:val="en-GB"/>
        </w:rPr>
        <w:t>&lt;</w:t>
      </w:r>
      <w:r w:rsidR="00C7300B" w:rsidRPr="0031391C">
        <w:rPr>
          <w:rFonts w:ascii="Arial" w:hAnsi="Arial"/>
          <w:sz w:val="20"/>
          <w:highlight w:val="yellow"/>
          <w:lang w:val="en-GB"/>
        </w:rPr>
        <w:t>7</w:t>
      </w:r>
      <w:r w:rsidR="00196614" w:rsidRPr="0031391C">
        <w:rPr>
          <w:rFonts w:ascii="Arial" w:hAnsi="Arial"/>
          <w:sz w:val="20"/>
          <w:highlight w:val="yellow"/>
          <w:lang w:val="en-GB"/>
        </w:rPr>
        <w:t>&gt;</w:t>
      </w:r>
      <w:r w:rsidR="00C7300B" w:rsidRPr="0031391C">
        <w:rPr>
          <w:rFonts w:ascii="Arial" w:hAnsi="Arial"/>
          <w:sz w:val="20"/>
          <w:lang w:val="en-GB"/>
        </w:rPr>
        <w:t xml:space="preserve"> days of receipt of the Contract</w:t>
      </w:r>
      <w:r w:rsidR="00A25673" w:rsidRPr="0031391C">
        <w:rPr>
          <w:rFonts w:ascii="Arial" w:hAnsi="Arial"/>
          <w:sz w:val="20"/>
          <w:lang w:val="en-GB"/>
        </w:rPr>
        <w:t>,</w:t>
      </w:r>
      <w:r w:rsidR="00C7300B" w:rsidRPr="0031391C">
        <w:rPr>
          <w:rFonts w:ascii="Arial" w:hAnsi="Arial"/>
          <w:sz w:val="20"/>
          <w:lang w:val="en-GB"/>
        </w:rPr>
        <w:t xml:space="preserve"> </w:t>
      </w:r>
      <w:r w:rsidR="001E0B4D" w:rsidRPr="0031391C">
        <w:rPr>
          <w:rFonts w:ascii="Arial" w:hAnsi="Arial"/>
          <w:sz w:val="20"/>
          <w:lang w:val="en-GB"/>
        </w:rPr>
        <w:t>not yet signed</w:t>
      </w:r>
      <w:r w:rsidR="00FC0938" w:rsidRPr="0031391C">
        <w:rPr>
          <w:rFonts w:ascii="Arial" w:hAnsi="Arial"/>
          <w:sz w:val="20"/>
          <w:lang w:val="en-GB"/>
        </w:rPr>
        <w:t xml:space="preserve"> </w:t>
      </w:r>
      <w:r w:rsidR="00C7300B" w:rsidRPr="0031391C">
        <w:rPr>
          <w:rFonts w:ascii="Arial" w:hAnsi="Arial"/>
          <w:sz w:val="20"/>
          <w:lang w:val="en-GB"/>
        </w:rPr>
        <w:t xml:space="preserve">by the Contracting Authority, the successful </w:t>
      </w:r>
      <w:r w:rsidR="004E008B">
        <w:rPr>
          <w:rFonts w:ascii="Arial" w:hAnsi="Arial"/>
          <w:sz w:val="20"/>
          <w:lang w:val="en-GB"/>
        </w:rPr>
        <w:t>Tenderer</w:t>
      </w:r>
      <w:r w:rsidR="0041022C" w:rsidRPr="0031391C">
        <w:rPr>
          <w:rFonts w:ascii="Arial" w:hAnsi="Arial"/>
          <w:sz w:val="20"/>
          <w:lang w:val="en-GB"/>
        </w:rPr>
        <w:t xml:space="preserve"> </w:t>
      </w:r>
      <w:r w:rsidR="00C7300B" w:rsidRPr="0031391C">
        <w:rPr>
          <w:rFonts w:ascii="Arial" w:hAnsi="Arial"/>
          <w:sz w:val="20"/>
          <w:lang w:val="en-GB"/>
        </w:rPr>
        <w:t>must sign and date the Contract and return it</w:t>
      </w:r>
      <w:r w:rsidR="00C7300B" w:rsidRPr="0031391C">
        <w:rPr>
          <w:rFonts w:ascii="Arial" w:hAnsi="Arial"/>
          <w:color w:val="FF0000"/>
          <w:sz w:val="20"/>
          <w:lang w:val="en-GB"/>
        </w:rPr>
        <w:t xml:space="preserve"> </w:t>
      </w:r>
      <w:r w:rsidR="00353971" w:rsidRPr="0031391C">
        <w:rPr>
          <w:rFonts w:ascii="Arial" w:hAnsi="Arial" w:cs="Arial"/>
          <w:sz w:val="20"/>
          <w:szCs w:val="20"/>
          <w:highlight w:val="cyan"/>
          <w:lang w:val="en-GB"/>
        </w:rPr>
        <w:t xml:space="preserve">(Option: with the </w:t>
      </w:r>
      <w:r w:rsidR="000F01CC" w:rsidRPr="0031391C">
        <w:rPr>
          <w:rFonts w:ascii="Arial" w:hAnsi="Arial" w:cs="Arial"/>
          <w:sz w:val="20"/>
          <w:szCs w:val="20"/>
          <w:highlight w:val="cyan"/>
          <w:lang w:val="en-GB"/>
        </w:rPr>
        <w:t>Performance G</w:t>
      </w:r>
      <w:r w:rsidR="00353971" w:rsidRPr="0031391C">
        <w:rPr>
          <w:rFonts w:ascii="Arial" w:hAnsi="Arial" w:cs="Arial"/>
          <w:sz w:val="20"/>
          <w:szCs w:val="20"/>
          <w:highlight w:val="cyan"/>
          <w:lang w:val="en-GB"/>
        </w:rPr>
        <w:t>uarantee)</w:t>
      </w:r>
      <w:r w:rsidR="00353971" w:rsidRPr="0031391C">
        <w:rPr>
          <w:rFonts w:ascii="Arial" w:hAnsi="Arial" w:cs="Arial"/>
          <w:sz w:val="20"/>
          <w:szCs w:val="20"/>
          <w:lang w:val="en-GB"/>
        </w:rPr>
        <w:t xml:space="preserve">, </w:t>
      </w:r>
      <w:r w:rsidR="00C7300B" w:rsidRPr="0031391C">
        <w:rPr>
          <w:rFonts w:ascii="Arial" w:hAnsi="Arial"/>
          <w:sz w:val="20"/>
          <w:lang w:val="en-GB"/>
        </w:rPr>
        <w:t>to the Contracting Authority</w:t>
      </w:r>
      <w:proofErr w:type="gramStart"/>
      <w:r w:rsidR="00C7300B" w:rsidRPr="0031391C">
        <w:rPr>
          <w:rFonts w:ascii="Arial" w:hAnsi="Arial"/>
          <w:sz w:val="20"/>
          <w:lang w:val="en-GB"/>
        </w:rPr>
        <w:t>.</w:t>
      </w:r>
      <w:r w:rsidR="00994DC9" w:rsidRPr="0031391C">
        <w:rPr>
          <w:rFonts w:ascii="Arial" w:hAnsi="Arial" w:cs="Arial"/>
          <w:sz w:val="20"/>
          <w:szCs w:val="20"/>
          <w:lang w:val="en-GB"/>
        </w:rPr>
        <w:t xml:space="preserve"> </w:t>
      </w:r>
      <w:proofErr w:type="gramEnd"/>
      <w:r w:rsidR="00994DC9" w:rsidRPr="0031391C">
        <w:rPr>
          <w:rFonts w:ascii="Arial" w:hAnsi="Arial" w:cs="Arial"/>
          <w:sz w:val="20"/>
          <w:szCs w:val="20"/>
          <w:lang w:val="en-GB"/>
        </w:rPr>
        <w:t>On signing the Contract,</w:t>
      </w:r>
      <w:r w:rsidR="00353971" w:rsidRPr="0031391C">
        <w:rPr>
          <w:rFonts w:ascii="Arial" w:hAnsi="Arial" w:cs="Arial"/>
          <w:sz w:val="20"/>
          <w:szCs w:val="20"/>
          <w:highlight w:val="cyan"/>
          <w:lang w:val="en-GB"/>
        </w:rPr>
        <w:t xml:space="preserve"> (Option: and subject to the provision of </w:t>
      </w:r>
      <w:r w:rsidR="009F23ED" w:rsidRPr="0031391C">
        <w:rPr>
          <w:rFonts w:ascii="Arial" w:hAnsi="Arial" w:cs="Arial"/>
          <w:sz w:val="20"/>
          <w:szCs w:val="20"/>
          <w:highlight w:val="cyan"/>
          <w:lang w:val="en-GB"/>
        </w:rPr>
        <w:t>the</w:t>
      </w:r>
      <w:r w:rsidR="00353971" w:rsidRPr="0031391C">
        <w:rPr>
          <w:rFonts w:ascii="Arial" w:hAnsi="Arial" w:cs="Arial"/>
          <w:sz w:val="20"/>
          <w:szCs w:val="20"/>
          <w:highlight w:val="cyan"/>
          <w:lang w:val="en-GB"/>
        </w:rPr>
        <w:t xml:space="preserve"> valid </w:t>
      </w:r>
      <w:r w:rsidR="009F23ED" w:rsidRPr="0031391C">
        <w:rPr>
          <w:rFonts w:ascii="Arial" w:hAnsi="Arial" w:cs="Arial"/>
          <w:sz w:val="20"/>
          <w:szCs w:val="20"/>
          <w:highlight w:val="cyan"/>
          <w:lang w:val="en-GB"/>
        </w:rPr>
        <w:t>p</w:t>
      </w:r>
      <w:r w:rsidR="000F01CC" w:rsidRPr="0031391C">
        <w:rPr>
          <w:rFonts w:ascii="Arial" w:hAnsi="Arial" w:cs="Arial"/>
          <w:sz w:val="20"/>
          <w:szCs w:val="20"/>
          <w:highlight w:val="cyan"/>
          <w:lang w:val="en-GB"/>
        </w:rPr>
        <w:t xml:space="preserve">erformance </w:t>
      </w:r>
      <w:r w:rsidR="009F23ED" w:rsidRPr="0031391C">
        <w:rPr>
          <w:rFonts w:ascii="Arial" w:hAnsi="Arial" w:cs="Arial"/>
          <w:sz w:val="20"/>
          <w:szCs w:val="20"/>
          <w:highlight w:val="cyan"/>
          <w:lang w:val="en-GB"/>
        </w:rPr>
        <w:t>G</w:t>
      </w:r>
      <w:r w:rsidR="00353971" w:rsidRPr="0031391C">
        <w:rPr>
          <w:rFonts w:ascii="Arial" w:hAnsi="Arial" w:cs="Arial"/>
          <w:sz w:val="20"/>
          <w:szCs w:val="20"/>
          <w:highlight w:val="cyan"/>
          <w:lang w:val="en-GB"/>
        </w:rPr>
        <w:t>uarantee)</w:t>
      </w:r>
      <w:r w:rsidR="00994DC9" w:rsidRPr="0031391C">
        <w:rPr>
          <w:rFonts w:ascii="Arial" w:hAnsi="Arial" w:cs="Arial"/>
          <w:sz w:val="20"/>
          <w:szCs w:val="20"/>
          <w:lang w:val="en-GB"/>
        </w:rPr>
        <w:t xml:space="preserve"> the successful </w:t>
      </w:r>
      <w:r w:rsidR="004E008B">
        <w:rPr>
          <w:rFonts w:ascii="Arial" w:hAnsi="Arial" w:cs="Arial"/>
          <w:sz w:val="20"/>
          <w:szCs w:val="20"/>
          <w:lang w:val="en-GB"/>
        </w:rPr>
        <w:t>Tenderer</w:t>
      </w:r>
      <w:r w:rsidR="00994DC9" w:rsidRPr="0031391C">
        <w:rPr>
          <w:rFonts w:ascii="Arial" w:hAnsi="Arial" w:cs="Arial"/>
          <w:sz w:val="20"/>
          <w:szCs w:val="20"/>
          <w:lang w:val="en-GB"/>
        </w:rPr>
        <w:t xml:space="preserve"> will become the Contractor and the Contract will enter into force once signed by the Contracting Authority.</w:t>
      </w:r>
    </w:p>
    <w:p w14:paraId="0F573D7B" w14:textId="77777777" w:rsidR="00C7300B" w:rsidRPr="0031391C" w:rsidRDefault="00C7300B" w:rsidP="00436446">
      <w:pPr>
        <w:autoSpaceDE w:val="0"/>
        <w:autoSpaceDN w:val="0"/>
        <w:adjustRightInd w:val="0"/>
        <w:jc w:val="both"/>
        <w:rPr>
          <w:rFonts w:ascii="Arial" w:hAnsi="Arial"/>
          <w:sz w:val="20"/>
          <w:lang w:val="en-GB"/>
        </w:rPr>
      </w:pPr>
    </w:p>
    <w:p w14:paraId="20DE49AA" w14:textId="77777777" w:rsidR="006F18AC" w:rsidRPr="0031391C" w:rsidRDefault="006F18AC" w:rsidP="00436446">
      <w:pPr>
        <w:autoSpaceDE w:val="0"/>
        <w:autoSpaceDN w:val="0"/>
        <w:adjustRightInd w:val="0"/>
        <w:jc w:val="both"/>
        <w:rPr>
          <w:rFonts w:ascii="Arial" w:hAnsi="Arial" w:cs="Arial"/>
          <w:sz w:val="20"/>
          <w:szCs w:val="20"/>
          <w:lang w:val="en-GB"/>
        </w:rPr>
      </w:pPr>
      <w:r w:rsidRPr="0031391C">
        <w:rPr>
          <w:rFonts w:ascii="Arial" w:hAnsi="Arial" w:cs="Arial"/>
          <w:sz w:val="20"/>
          <w:szCs w:val="20"/>
          <w:lang w:val="en-GB"/>
        </w:rPr>
        <w:t xml:space="preserve">If the successful </w:t>
      </w:r>
      <w:r w:rsidR="004E008B">
        <w:rPr>
          <w:rFonts w:ascii="Arial" w:hAnsi="Arial" w:cs="Arial"/>
          <w:sz w:val="20"/>
          <w:szCs w:val="20"/>
          <w:lang w:val="en-GB"/>
        </w:rPr>
        <w:t>Tenderer</w:t>
      </w:r>
      <w:r w:rsidRPr="0031391C">
        <w:rPr>
          <w:rFonts w:ascii="Arial" w:hAnsi="Arial" w:cs="Arial"/>
          <w:sz w:val="20"/>
          <w:szCs w:val="20"/>
          <w:lang w:val="en-GB"/>
        </w:rPr>
        <w:t xml:space="preserve"> fails to sign and return the Contract </w:t>
      </w:r>
      <w:r w:rsidR="00353971" w:rsidRPr="0031391C">
        <w:rPr>
          <w:rFonts w:ascii="Arial" w:hAnsi="Arial" w:cs="Arial"/>
          <w:sz w:val="20"/>
          <w:szCs w:val="20"/>
          <w:highlight w:val="cyan"/>
          <w:lang w:val="en-GB"/>
        </w:rPr>
        <w:t>(Option: and t</w:t>
      </w:r>
      <w:r w:rsidR="000F01CC" w:rsidRPr="0031391C">
        <w:rPr>
          <w:rFonts w:ascii="Arial" w:hAnsi="Arial" w:cs="Arial"/>
          <w:sz w:val="20"/>
          <w:szCs w:val="20"/>
          <w:highlight w:val="cyan"/>
          <w:lang w:val="en-GB"/>
        </w:rPr>
        <w:t>he Performance G</w:t>
      </w:r>
      <w:r w:rsidR="00353971" w:rsidRPr="0031391C">
        <w:rPr>
          <w:rFonts w:ascii="Arial" w:hAnsi="Arial" w:cs="Arial"/>
          <w:sz w:val="20"/>
          <w:szCs w:val="20"/>
          <w:highlight w:val="cyan"/>
          <w:lang w:val="en-GB"/>
        </w:rPr>
        <w:t>uarantee)</w:t>
      </w:r>
      <w:r w:rsidR="00353971" w:rsidRPr="0031391C">
        <w:rPr>
          <w:rFonts w:ascii="Arial" w:hAnsi="Arial" w:cs="Arial"/>
          <w:sz w:val="20"/>
          <w:szCs w:val="20"/>
          <w:lang w:val="en-GB"/>
        </w:rPr>
        <w:t xml:space="preserve"> </w:t>
      </w:r>
      <w:r w:rsidRPr="0031391C">
        <w:rPr>
          <w:rFonts w:ascii="Arial" w:hAnsi="Arial" w:cs="Arial"/>
          <w:sz w:val="20"/>
          <w:szCs w:val="20"/>
          <w:lang w:val="en-GB"/>
        </w:rPr>
        <w:t>within the days stipulated, the Contracting Authority</w:t>
      </w:r>
      <w:r w:rsidRPr="0031391C">
        <w:rPr>
          <w:rFonts w:ascii="Arial" w:hAnsi="Arial" w:cs="Arial"/>
          <w:color w:val="FF0000"/>
          <w:sz w:val="20"/>
          <w:szCs w:val="20"/>
          <w:lang w:val="en-GB"/>
        </w:rPr>
        <w:t xml:space="preserve"> </w:t>
      </w:r>
      <w:r w:rsidRPr="0031391C">
        <w:rPr>
          <w:rFonts w:ascii="Arial" w:hAnsi="Arial" w:cs="Arial"/>
          <w:sz w:val="20"/>
          <w:szCs w:val="20"/>
          <w:lang w:val="en-GB"/>
        </w:rPr>
        <w:t>may consider</w:t>
      </w:r>
      <w:r w:rsidRPr="0031391C">
        <w:rPr>
          <w:rFonts w:ascii="Arial" w:hAnsi="Arial" w:cs="Arial"/>
          <w:color w:val="FF0000"/>
          <w:sz w:val="20"/>
          <w:szCs w:val="20"/>
          <w:lang w:val="en-GB"/>
        </w:rPr>
        <w:t xml:space="preserve"> </w:t>
      </w:r>
      <w:r w:rsidRPr="0031391C">
        <w:rPr>
          <w:rFonts w:ascii="Arial" w:hAnsi="Arial" w:cs="Arial"/>
          <w:sz w:val="20"/>
          <w:szCs w:val="20"/>
          <w:lang w:val="en-GB"/>
        </w:rPr>
        <w:t xml:space="preserve">the acceptance of the </w:t>
      </w:r>
      <w:r w:rsidR="004E008B">
        <w:rPr>
          <w:rFonts w:ascii="Arial" w:hAnsi="Arial" w:cs="Arial"/>
          <w:sz w:val="20"/>
          <w:szCs w:val="20"/>
          <w:lang w:val="en-GB"/>
        </w:rPr>
        <w:t>Tender</w:t>
      </w:r>
      <w:r w:rsidRPr="0031391C">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4E008B">
        <w:rPr>
          <w:rFonts w:ascii="Arial" w:hAnsi="Arial" w:cs="Arial"/>
          <w:sz w:val="20"/>
          <w:szCs w:val="20"/>
          <w:lang w:val="en-GB"/>
        </w:rPr>
        <w:t>Tenderer</w:t>
      </w:r>
      <w:r w:rsidRPr="0031391C">
        <w:rPr>
          <w:rFonts w:ascii="Arial" w:hAnsi="Arial" w:cs="Arial"/>
          <w:sz w:val="20"/>
          <w:szCs w:val="20"/>
          <w:lang w:val="en-GB"/>
        </w:rPr>
        <w:t xml:space="preserve"> will have no claim whatsoever on the Contracting Authority</w:t>
      </w:r>
      <w:proofErr w:type="gramStart"/>
      <w:r w:rsidRPr="0031391C">
        <w:rPr>
          <w:rFonts w:ascii="Arial" w:hAnsi="Arial" w:cs="Arial"/>
          <w:sz w:val="20"/>
          <w:szCs w:val="20"/>
          <w:lang w:val="en-GB"/>
        </w:rPr>
        <w:t>.</w:t>
      </w:r>
      <w:r w:rsidR="00353971" w:rsidRPr="0031391C">
        <w:rPr>
          <w:rFonts w:ascii="Arial" w:hAnsi="Arial" w:cs="Arial"/>
          <w:b/>
          <w:sz w:val="20"/>
          <w:szCs w:val="20"/>
          <w:highlight w:val="red"/>
          <w:lang w:val="en-GB"/>
        </w:rPr>
        <w:t xml:space="preserve"> </w:t>
      </w:r>
      <w:proofErr w:type="gramEnd"/>
      <w:r w:rsidR="00353971" w:rsidRPr="0031391C">
        <w:rPr>
          <w:rFonts w:ascii="Arial" w:hAnsi="Arial" w:cs="Arial"/>
          <w:b/>
          <w:sz w:val="20"/>
          <w:szCs w:val="20"/>
          <w:highlight w:val="red"/>
          <w:lang w:val="en-GB"/>
        </w:rPr>
        <w:t>(Note: delete options if not required)</w:t>
      </w:r>
    </w:p>
    <w:p w14:paraId="0ABCB828" w14:textId="77777777" w:rsidR="00DA3D51" w:rsidRPr="0031391C" w:rsidRDefault="00DA3D51" w:rsidP="00436446">
      <w:pPr>
        <w:autoSpaceDE w:val="0"/>
        <w:autoSpaceDN w:val="0"/>
        <w:adjustRightInd w:val="0"/>
        <w:jc w:val="both"/>
        <w:rPr>
          <w:rFonts w:ascii="Arial" w:hAnsi="Arial" w:cs="Arial"/>
          <w:sz w:val="20"/>
          <w:szCs w:val="20"/>
          <w:lang w:val="en-GB"/>
        </w:rPr>
      </w:pPr>
    </w:p>
    <w:p w14:paraId="04F18F42" w14:textId="77777777" w:rsidR="00B02427" w:rsidRPr="0031391C" w:rsidRDefault="00B02427" w:rsidP="002348C2">
      <w:pPr>
        <w:numPr>
          <w:ilvl w:val="0"/>
          <w:numId w:val="17"/>
        </w:numPr>
        <w:spacing w:before="120"/>
        <w:rPr>
          <w:rFonts w:ascii="Arial" w:hAnsi="Arial" w:cs="Arial"/>
          <w:b/>
          <w:sz w:val="20"/>
          <w:szCs w:val="20"/>
          <w:highlight w:val="cyan"/>
          <w:lang w:val="en-GB"/>
        </w:rPr>
      </w:pPr>
      <w:r w:rsidRPr="0031391C">
        <w:rPr>
          <w:rFonts w:ascii="Arial" w:hAnsi="Arial" w:cs="Arial"/>
          <w:b/>
          <w:sz w:val="20"/>
          <w:szCs w:val="20"/>
          <w:highlight w:val="cyan"/>
          <w:lang w:val="en-GB"/>
        </w:rPr>
        <w:t xml:space="preserve">(Option: Performance </w:t>
      </w:r>
      <w:r w:rsidR="000F01CC" w:rsidRPr="0031391C">
        <w:rPr>
          <w:rFonts w:ascii="Arial" w:hAnsi="Arial" w:cs="Arial"/>
          <w:b/>
          <w:sz w:val="20"/>
          <w:szCs w:val="20"/>
          <w:highlight w:val="cyan"/>
          <w:lang w:val="en-GB"/>
        </w:rPr>
        <w:t>G</w:t>
      </w:r>
      <w:r w:rsidRPr="0031391C">
        <w:rPr>
          <w:rFonts w:ascii="Arial" w:hAnsi="Arial" w:cs="Arial"/>
          <w:b/>
          <w:sz w:val="20"/>
          <w:szCs w:val="20"/>
          <w:highlight w:val="cyan"/>
          <w:lang w:val="en-GB"/>
        </w:rPr>
        <w:t>uarantee)</w:t>
      </w:r>
    </w:p>
    <w:p w14:paraId="42117759" w14:textId="77777777" w:rsidR="00B02427" w:rsidRPr="0031391C" w:rsidRDefault="00B02427" w:rsidP="00B02427">
      <w:pPr>
        <w:pStyle w:val="Sub-ClauseText"/>
        <w:spacing w:before="0" w:after="0"/>
        <w:rPr>
          <w:rFonts w:ascii="Arial" w:hAnsi="Arial" w:cs="Arial"/>
          <w:b/>
          <w:sz w:val="20"/>
          <w:lang w:val="en-GB"/>
        </w:rPr>
      </w:pPr>
      <w:r w:rsidRPr="0031391C">
        <w:rPr>
          <w:rFonts w:ascii="Arial" w:hAnsi="Arial" w:cs="Arial"/>
          <w:spacing w:val="0"/>
          <w:sz w:val="20"/>
          <w:lang w:val="en-GB"/>
        </w:rPr>
        <w:t xml:space="preserve">Within </w:t>
      </w:r>
      <w:r w:rsidRPr="0031391C">
        <w:rPr>
          <w:rFonts w:ascii="Arial" w:hAnsi="Arial" w:cs="Arial"/>
          <w:spacing w:val="0"/>
          <w:sz w:val="20"/>
          <w:highlight w:val="yellow"/>
          <w:lang w:val="en-GB"/>
        </w:rPr>
        <w:t>&lt;7&gt;</w:t>
      </w:r>
      <w:r w:rsidRPr="0031391C">
        <w:rPr>
          <w:rFonts w:ascii="Arial" w:hAnsi="Arial" w:cs="Arial"/>
          <w:spacing w:val="0"/>
          <w:sz w:val="20"/>
          <w:lang w:val="en-GB"/>
        </w:rPr>
        <w:t xml:space="preserve"> days of receipt of the Contract from the Contracting Authority, the successful Contractor shall furnish a </w:t>
      </w:r>
      <w:r w:rsidR="009F23ED" w:rsidRPr="0031391C">
        <w:rPr>
          <w:rFonts w:ascii="Arial" w:hAnsi="Arial" w:cs="Arial"/>
          <w:spacing w:val="0"/>
          <w:sz w:val="20"/>
          <w:lang w:val="en-GB"/>
        </w:rPr>
        <w:t>p</w:t>
      </w:r>
      <w:r w:rsidRPr="0031391C">
        <w:rPr>
          <w:rFonts w:ascii="Arial" w:hAnsi="Arial" w:cs="Arial"/>
          <w:spacing w:val="0"/>
          <w:sz w:val="20"/>
          <w:lang w:val="en-GB"/>
        </w:rPr>
        <w:t xml:space="preserve">erformance </w:t>
      </w:r>
      <w:r w:rsidR="009F23ED" w:rsidRPr="0031391C">
        <w:rPr>
          <w:rFonts w:ascii="Arial" w:hAnsi="Arial" w:cs="Arial"/>
          <w:spacing w:val="0"/>
          <w:sz w:val="20"/>
          <w:lang w:val="en-GB"/>
        </w:rPr>
        <w:t>g</w:t>
      </w:r>
      <w:r w:rsidRPr="0031391C">
        <w:rPr>
          <w:rFonts w:ascii="Arial" w:hAnsi="Arial" w:cs="Arial"/>
          <w:spacing w:val="0"/>
          <w:sz w:val="20"/>
          <w:lang w:val="en-GB"/>
        </w:rPr>
        <w:t>uarantee in accordance with the conditions stipulated the General Terms and Conditions for Works Contracts.</w:t>
      </w:r>
      <w:r w:rsidR="00E67083">
        <w:rPr>
          <w:rFonts w:ascii="Arial" w:hAnsi="Arial" w:cs="Arial"/>
          <w:spacing w:val="0"/>
          <w:sz w:val="20"/>
          <w:lang w:val="en-GB"/>
        </w:rPr>
        <w:t xml:space="preserve">  </w:t>
      </w:r>
      <w:r w:rsidRPr="0031391C">
        <w:rPr>
          <w:rFonts w:ascii="Arial" w:hAnsi="Arial" w:cs="Arial"/>
          <w:b/>
          <w:sz w:val="20"/>
          <w:highlight w:val="red"/>
          <w:lang w:val="en-GB"/>
        </w:rPr>
        <w:t>(Note: delete article if not required)</w:t>
      </w:r>
    </w:p>
    <w:p w14:paraId="331C56CB" w14:textId="77777777" w:rsidR="00B02427" w:rsidRPr="0031391C" w:rsidRDefault="00B02427" w:rsidP="00436446">
      <w:pPr>
        <w:autoSpaceDE w:val="0"/>
        <w:autoSpaceDN w:val="0"/>
        <w:adjustRightInd w:val="0"/>
        <w:jc w:val="both"/>
        <w:rPr>
          <w:rFonts w:ascii="Arial" w:hAnsi="Arial" w:cs="Arial"/>
          <w:sz w:val="20"/>
          <w:szCs w:val="20"/>
          <w:lang w:val="en-GB"/>
        </w:rPr>
      </w:pPr>
    </w:p>
    <w:p w14:paraId="613A6BD5" w14:textId="77777777" w:rsidR="00DA3D51" w:rsidRPr="0031391C" w:rsidRDefault="00DA3D51" w:rsidP="00EF7740">
      <w:pPr>
        <w:numPr>
          <w:ilvl w:val="0"/>
          <w:numId w:val="17"/>
        </w:numPr>
        <w:spacing w:before="120"/>
        <w:jc w:val="both"/>
        <w:rPr>
          <w:rFonts w:ascii="Arial" w:hAnsi="Arial"/>
          <w:b/>
          <w:sz w:val="20"/>
          <w:lang w:val="en-GB"/>
        </w:rPr>
      </w:pPr>
      <w:r w:rsidRPr="0031391C">
        <w:rPr>
          <w:rFonts w:ascii="Arial" w:hAnsi="Arial"/>
          <w:b/>
          <w:sz w:val="20"/>
          <w:lang w:val="en-GB"/>
        </w:rPr>
        <w:t>Cancellation for convenience</w:t>
      </w:r>
    </w:p>
    <w:p w14:paraId="1947AC2A" w14:textId="0E5A5354" w:rsidR="00E510A7" w:rsidRDefault="00E510A7" w:rsidP="00E510A7">
      <w:pPr>
        <w:tabs>
          <w:tab w:val="left" w:pos="0"/>
          <w:tab w:val="left" w:pos="851"/>
        </w:tabs>
        <w:jc w:val="both"/>
        <w:rPr>
          <w:rFonts w:ascii="Arial" w:hAnsi="Arial"/>
          <w:sz w:val="20"/>
          <w:lang w:val="en-GB"/>
        </w:rPr>
      </w:pPr>
      <w:r w:rsidRPr="0031391C">
        <w:rPr>
          <w:rFonts w:ascii="Arial" w:hAnsi="Arial"/>
          <w:sz w:val="20"/>
          <w:lang w:val="en-GB"/>
        </w:rPr>
        <w:t>The Contracting Authority reserves the right to accept any proposal or reject any or all proposals at any time prior to the award of the Contract, without thereby incurring any liability to the candidates</w:t>
      </w:r>
      <w:proofErr w:type="gramStart"/>
      <w:r w:rsidRPr="0031391C">
        <w:rPr>
          <w:rFonts w:ascii="Arial" w:hAnsi="Arial"/>
          <w:sz w:val="20"/>
          <w:lang w:val="en-GB"/>
        </w:rPr>
        <w:t xml:space="preserve">. </w:t>
      </w:r>
      <w:proofErr w:type="gramEnd"/>
      <w:r w:rsidRPr="0031391C">
        <w:rPr>
          <w:rFonts w:ascii="Arial" w:hAnsi="Arial"/>
          <w:sz w:val="20"/>
          <w:lang w:val="en-GB"/>
        </w:rPr>
        <w:t xml:space="preserve">The Contracting Authority reserves the right to initiate a new </w:t>
      </w:r>
      <w:r w:rsidR="004E008B">
        <w:rPr>
          <w:rFonts w:ascii="Arial" w:hAnsi="Arial"/>
          <w:sz w:val="20"/>
          <w:lang w:val="en-GB"/>
        </w:rPr>
        <w:t>tender procedure</w:t>
      </w:r>
      <w:r w:rsidRPr="0031391C">
        <w:rPr>
          <w:rFonts w:ascii="Arial" w:hAnsi="Arial"/>
          <w:sz w:val="20"/>
          <w:lang w:val="en-GB"/>
        </w:rPr>
        <w:t>.</w:t>
      </w:r>
      <w:r w:rsidR="008472A5">
        <w:rPr>
          <w:rFonts w:ascii="Arial" w:hAnsi="Arial"/>
          <w:sz w:val="20"/>
          <w:lang w:val="en-GB"/>
        </w:rPr>
        <w:t xml:space="preserve">  </w:t>
      </w:r>
    </w:p>
    <w:p w14:paraId="5F3E4C90" w14:textId="1EE13D9C" w:rsidR="008472A5" w:rsidRDefault="008472A5" w:rsidP="00E510A7">
      <w:pPr>
        <w:tabs>
          <w:tab w:val="left" w:pos="0"/>
          <w:tab w:val="left" w:pos="851"/>
        </w:tabs>
        <w:jc w:val="both"/>
        <w:rPr>
          <w:rFonts w:ascii="Arial" w:hAnsi="Arial"/>
          <w:sz w:val="20"/>
          <w:lang w:val="en-GB"/>
        </w:rPr>
      </w:pPr>
    </w:p>
    <w:p w14:paraId="091E098D" w14:textId="14C86EDD" w:rsidR="008450F7" w:rsidRPr="008450F7" w:rsidRDefault="001E01FD" w:rsidP="008450F7">
      <w:pPr>
        <w:numPr>
          <w:ilvl w:val="0"/>
          <w:numId w:val="17"/>
        </w:numPr>
        <w:spacing w:before="120"/>
        <w:jc w:val="both"/>
        <w:rPr>
          <w:rFonts w:ascii="Arial" w:hAnsi="Arial"/>
          <w:b/>
          <w:sz w:val="20"/>
          <w:lang w:val="en-GB"/>
        </w:rPr>
      </w:pPr>
      <w:r>
        <w:rPr>
          <w:rFonts w:ascii="Arial" w:hAnsi="Arial"/>
          <w:b/>
          <w:sz w:val="20"/>
          <w:lang w:val="en-GB"/>
        </w:rPr>
        <w:t xml:space="preserve">  </w:t>
      </w:r>
      <w:r w:rsidR="008450F7" w:rsidRPr="008450F7">
        <w:rPr>
          <w:rFonts w:ascii="Arial" w:hAnsi="Arial"/>
          <w:b/>
          <w:sz w:val="20"/>
          <w:lang w:val="en-GB"/>
        </w:rPr>
        <w:t xml:space="preserve">Data Protection and Privacy </w:t>
      </w:r>
    </w:p>
    <w:p w14:paraId="60612024" w14:textId="77777777" w:rsidR="008450F7" w:rsidRPr="008450F7" w:rsidRDefault="008450F7" w:rsidP="008450F7">
      <w:pPr>
        <w:tabs>
          <w:tab w:val="left" w:pos="0"/>
          <w:tab w:val="left" w:pos="851"/>
        </w:tabs>
        <w:jc w:val="both"/>
        <w:rPr>
          <w:rFonts w:ascii="Arial" w:hAnsi="Arial"/>
          <w:sz w:val="20"/>
          <w:lang w:val="en-GB"/>
        </w:rPr>
      </w:pPr>
      <w:r w:rsidRPr="008450F7">
        <w:rPr>
          <w:rFonts w:ascii="Arial" w:hAnsi="Arial"/>
          <w:sz w:val="20"/>
          <w:lang w:val="en-GB"/>
        </w:rPr>
        <w:t xml:space="preserve">The Contracting Authority may collect and process personnel data such as names, addresses, telephone numbers, email addresses, banking details and CVs.  Such data will be used for the sole purpose of managing the procurement process and any subsequent Contract issued </w:t>
      </w:r>
      <w:proofErr w:type="gramStart"/>
      <w:r w:rsidRPr="008450F7">
        <w:rPr>
          <w:rFonts w:ascii="Arial" w:hAnsi="Arial"/>
          <w:sz w:val="20"/>
          <w:lang w:val="en-GB"/>
        </w:rPr>
        <w:t>as a result of</w:t>
      </w:r>
      <w:proofErr w:type="gramEnd"/>
      <w:r w:rsidRPr="008450F7">
        <w:rPr>
          <w:rFonts w:ascii="Arial" w:hAnsi="Arial"/>
          <w:sz w:val="20"/>
          <w:lang w:val="en-GB"/>
        </w:rPr>
        <w:t xml:space="preserve"> the procurement process, including transmission to bodies charged with monitoring and or inspecting procurement processes, in accordance with applicable EU, international and national law on data protection.  Data may be stored for as long as a legitimate reason remains for its storage and up to a period of seven years.  </w:t>
      </w:r>
    </w:p>
    <w:p w14:paraId="091AEE95" w14:textId="77777777" w:rsidR="008450F7" w:rsidRPr="008450F7" w:rsidRDefault="008450F7" w:rsidP="008450F7">
      <w:pPr>
        <w:tabs>
          <w:tab w:val="left" w:pos="0"/>
          <w:tab w:val="left" w:pos="851"/>
        </w:tabs>
        <w:jc w:val="both"/>
        <w:rPr>
          <w:rFonts w:ascii="Arial" w:hAnsi="Arial"/>
          <w:sz w:val="20"/>
          <w:lang w:val="en-GB"/>
        </w:rPr>
      </w:pPr>
    </w:p>
    <w:p w14:paraId="693F7403" w14:textId="77777777" w:rsidR="008450F7" w:rsidRPr="008450F7" w:rsidRDefault="008450F7" w:rsidP="008450F7">
      <w:pPr>
        <w:tabs>
          <w:tab w:val="left" w:pos="0"/>
          <w:tab w:val="left" w:pos="851"/>
        </w:tabs>
        <w:jc w:val="both"/>
        <w:rPr>
          <w:rFonts w:ascii="Arial" w:hAnsi="Arial"/>
          <w:sz w:val="20"/>
          <w:lang w:val="en-GB"/>
        </w:rPr>
      </w:pPr>
      <w:r w:rsidRPr="008450F7">
        <w:rPr>
          <w:rFonts w:ascii="Arial" w:hAnsi="Arial"/>
          <w:sz w:val="20"/>
          <w:lang w:val="en-GB"/>
        </w:rPr>
        <w:t xml:space="preserve">Submission of any bid, proposal, quotation or offer and acceptance of any subsequent Purchase Order or Contract signifies the </w:t>
      </w:r>
      <w:proofErr w:type="gramStart"/>
      <w:r w:rsidRPr="008450F7">
        <w:rPr>
          <w:rFonts w:ascii="Arial" w:hAnsi="Arial"/>
          <w:sz w:val="20"/>
          <w:lang w:val="en-GB"/>
        </w:rPr>
        <w:t>bidders</w:t>
      </w:r>
      <w:proofErr w:type="gramEnd"/>
      <w:r w:rsidRPr="008450F7">
        <w:rPr>
          <w:rFonts w:ascii="Arial" w:hAnsi="Arial"/>
          <w:sz w:val="20"/>
          <w:lang w:val="en-GB"/>
        </w:rPr>
        <w:t xml:space="preserve"> consent to such data collection and its processing</w:t>
      </w:r>
    </w:p>
    <w:p w14:paraId="42528589" w14:textId="77777777" w:rsidR="008450F7" w:rsidRPr="008450F7" w:rsidRDefault="008450F7" w:rsidP="008450F7">
      <w:pPr>
        <w:tabs>
          <w:tab w:val="left" w:pos="0"/>
          <w:tab w:val="left" w:pos="851"/>
        </w:tabs>
        <w:jc w:val="both"/>
        <w:rPr>
          <w:rFonts w:ascii="Arial" w:hAnsi="Arial"/>
          <w:sz w:val="20"/>
          <w:lang w:val="en-GB"/>
        </w:rPr>
      </w:pPr>
    </w:p>
    <w:p w14:paraId="72D9A891" w14:textId="77777777" w:rsidR="008450F7" w:rsidRPr="008450F7" w:rsidRDefault="008450F7" w:rsidP="008450F7">
      <w:pPr>
        <w:tabs>
          <w:tab w:val="left" w:pos="0"/>
          <w:tab w:val="left" w:pos="851"/>
        </w:tabs>
        <w:jc w:val="both"/>
        <w:rPr>
          <w:rFonts w:ascii="Arial" w:hAnsi="Arial"/>
          <w:sz w:val="20"/>
          <w:lang w:val="en-GB"/>
        </w:rPr>
      </w:pPr>
      <w:r w:rsidRPr="008450F7">
        <w:rPr>
          <w:rFonts w:ascii="Arial" w:hAnsi="Arial"/>
          <w:sz w:val="20"/>
          <w:lang w:val="en-GB"/>
        </w:rPr>
        <w:t xml:space="preserve">The General Terms and Conditions provide reference to the specific rights, and regulations related to the data that is stored.  </w:t>
      </w:r>
    </w:p>
    <w:p w14:paraId="42053D5F" w14:textId="77777777" w:rsidR="008450F7" w:rsidRPr="0031391C" w:rsidRDefault="008450F7" w:rsidP="00E510A7">
      <w:pPr>
        <w:tabs>
          <w:tab w:val="left" w:pos="0"/>
          <w:tab w:val="left" w:pos="851"/>
        </w:tabs>
        <w:jc w:val="both"/>
        <w:rPr>
          <w:rFonts w:ascii="Arial" w:hAnsi="Arial"/>
          <w:sz w:val="20"/>
          <w:lang w:val="en-GB"/>
        </w:rPr>
      </w:pPr>
    </w:p>
    <w:p w14:paraId="6DA47C4E" w14:textId="77777777" w:rsidR="00C7300B" w:rsidRPr="0031391C" w:rsidRDefault="00C7300B" w:rsidP="00436446">
      <w:pPr>
        <w:jc w:val="both"/>
        <w:rPr>
          <w:rFonts w:ascii="Arial" w:hAnsi="Arial"/>
          <w:lang w:val="en-GB"/>
        </w:rPr>
      </w:pPr>
    </w:p>
    <w:p w14:paraId="09B42908" w14:textId="77777777" w:rsidR="006A43EB" w:rsidRPr="006A43EB" w:rsidRDefault="00C7300B" w:rsidP="006A43EB">
      <w:pPr>
        <w:pStyle w:val="Heading4"/>
        <w:jc w:val="center"/>
        <w:rPr>
          <w:rFonts w:ascii="Arial" w:hAnsi="Arial" w:cs="Arial"/>
          <w:caps/>
          <w:lang w:val="en-GB"/>
        </w:rPr>
      </w:pPr>
      <w:r w:rsidRPr="0031391C">
        <w:rPr>
          <w:lang w:val="en-GB"/>
        </w:rPr>
        <w:br w:type="page"/>
      </w:r>
      <w:r w:rsidR="006A43EB" w:rsidRPr="006A43EB">
        <w:rPr>
          <w:rFonts w:ascii="Arial" w:hAnsi="Arial" w:cs="Arial"/>
          <w:caps/>
          <w:highlight w:val="cyan"/>
          <w:lang w:val="en-GB"/>
        </w:rPr>
        <w:lastRenderedPageBreak/>
        <w:t>(OPTION: INCLUDE DRAFT CONTRACT IF REQUIRED)</w:t>
      </w:r>
    </w:p>
    <w:p w14:paraId="5F96DEC9" w14:textId="186A3BEC" w:rsidR="006A43EB" w:rsidRPr="006A43EB" w:rsidRDefault="006A43EB" w:rsidP="006A43EB">
      <w:pPr>
        <w:keepNext/>
        <w:spacing w:before="240" w:after="60"/>
        <w:jc w:val="center"/>
        <w:outlineLvl w:val="3"/>
        <w:rPr>
          <w:rFonts w:ascii="Arial" w:hAnsi="Arial" w:cs="Arial"/>
          <w:b/>
          <w:bCs/>
          <w:caps/>
          <w:sz w:val="28"/>
          <w:szCs w:val="28"/>
          <w:lang w:val="en-GB"/>
        </w:rPr>
      </w:pPr>
      <w:r w:rsidRPr="006A43EB">
        <w:rPr>
          <w:rFonts w:ascii="Arial" w:hAnsi="Arial" w:cs="Arial"/>
          <w:b/>
          <w:bCs/>
          <w:caps/>
          <w:sz w:val="28"/>
          <w:szCs w:val="28"/>
          <w:lang w:val="en-GB"/>
        </w:rPr>
        <w:t xml:space="preserve">B. </w:t>
      </w:r>
      <w:proofErr w:type="gramStart"/>
      <w:r w:rsidRPr="006A43EB">
        <w:rPr>
          <w:rFonts w:ascii="Arial" w:hAnsi="Arial" w:cs="Arial"/>
          <w:b/>
          <w:bCs/>
          <w:caps/>
          <w:sz w:val="28"/>
          <w:szCs w:val="28"/>
          <w:lang w:val="en-GB"/>
        </w:rPr>
        <w:t>Draft  Contract</w:t>
      </w:r>
      <w:proofErr w:type="gramEnd"/>
      <w:r w:rsidRPr="006A43EB">
        <w:rPr>
          <w:rFonts w:ascii="Arial" w:hAnsi="Arial" w:cs="Arial"/>
          <w:b/>
          <w:bCs/>
          <w:caps/>
          <w:sz w:val="28"/>
          <w:szCs w:val="28"/>
          <w:lang w:val="en-GB"/>
        </w:rPr>
        <w:t xml:space="preserve"> (</w:t>
      </w:r>
      <w:r>
        <w:rPr>
          <w:rFonts w:ascii="Arial" w:hAnsi="Arial" w:cs="Arial"/>
          <w:b/>
          <w:bCs/>
          <w:caps/>
          <w:sz w:val="28"/>
          <w:szCs w:val="28"/>
          <w:lang w:val="en-GB"/>
        </w:rPr>
        <w:t>WORKS</w:t>
      </w:r>
      <w:r w:rsidRPr="006A43EB">
        <w:rPr>
          <w:rFonts w:ascii="Arial" w:hAnsi="Arial" w:cs="Arial"/>
          <w:b/>
          <w:bCs/>
          <w:caps/>
          <w:sz w:val="28"/>
          <w:szCs w:val="28"/>
          <w:lang w:val="en-GB"/>
        </w:rPr>
        <w:t>)</w:t>
      </w:r>
    </w:p>
    <w:p w14:paraId="39EDBEC7" w14:textId="77777777" w:rsidR="006A43EB" w:rsidRPr="006A43EB" w:rsidRDefault="006A43EB" w:rsidP="006A43EB">
      <w:pPr>
        <w:jc w:val="center"/>
        <w:rPr>
          <w:rFonts w:ascii="Arial" w:hAnsi="Arial" w:cs="Arial"/>
          <w:b/>
          <w:caps/>
          <w:lang w:val="en-GB"/>
        </w:rPr>
      </w:pPr>
    </w:p>
    <w:p w14:paraId="70BCB880" w14:textId="77777777" w:rsidR="006A43EB" w:rsidRPr="006A43EB" w:rsidRDefault="006A43EB" w:rsidP="006A43EB">
      <w:pPr>
        <w:jc w:val="center"/>
        <w:outlineLvl w:val="0"/>
        <w:rPr>
          <w:rFonts w:ascii="Arial" w:hAnsi="Arial" w:cs="Arial"/>
          <w:b/>
          <w:color w:val="FF0000"/>
          <w:sz w:val="20"/>
          <w:szCs w:val="20"/>
          <w:lang w:val="en-GB"/>
        </w:rPr>
      </w:pPr>
      <w:r w:rsidRPr="006A43EB">
        <w:rPr>
          <w:rFonts w:ascii="Arial" w:hAnsi="Arial" w:cs="Arial"/>
          <w:b/>
          <w:sz w:val="20"/>
          <w:szCs w:val="20"/>
          <w:lang w:val="en-GB"/>
        </w:rPr>
        <w:t xml:space="preserve">CONTRACT TITLE: </w:t>
      </w:r>
      <w:r w:rsidRPr="006A43EB">
        <w:rPr>
          <w:rFonts w:ascii="Arial" w:hAnsi="Arial" w:cs="Arial"/>
          <w:b/>
          <w:sz w:val="20"/>
          <w:szCs w:val="20"/>
          <w:highlight w:val="yellow"/>
          <w:lang w:val="en-GB"/>
        </w:rPr>
        <w:t>&lt;Title&gt;</w:t>
      </w:r>
    </w:p>
    <w:p w14:paraId="12FEE909" w14:textId="77777777" w:rsidR="006A43EB" w:rsidRPr="006A43EB" w:rsidRDefault="006A43EB" w:rsidP="006A43EB">
      <w:pPr>
        <w:jc w:val="center"/>
        <w:outlineLvl w:val="0"/>
        <w:rPr>
          <w:rFonts w:ascii="Arial" w:hAnsi="Arial" w:cs="Arial"/>
          <w:b/>
          <w:sz w:val="20"/>
          <w:szCs w:val="20"/>
          <w:lang w:val="en-GB"/>
        </w:rPr>
      </w:pPr>
    </w:p>
    <w:p w14:paraId="583EAC59" w14:textId="77777777" w:rsidR="006A43EB" w:rsidRPr="006A43EB" w:rsidRDefault="006A43EB" w:rsidP="006A43EB">
      <w:pPr>
        <w:jc w:val="center"/>
        <w:outlineLvl w:val="0"/>
        <w:rPr>
          <w:rFonts w:ascii="Arial" w:hAnsi="Arial" w:cs="Arial"/>
          <w:b/>
          <w:sz w:val="20"/>
          <w:szCs w:val="20"/>
          <w:lang w:val="en-GB"/>
        </w:rPr>
      </w:pPr>
      <w:r w:rsidRPr="006A43EB">
        <w:rPr>
          <w:rFonts w:ascii="Arial" w:hAnsi="Arial" w:cs="Arial"/>
          <w:b/>
          <w:sz w:val="20"/>
          <w:szCs w:val="20"/>
          <w:lang w:val="en-GB"/>
        </w:rPr>
        <w:t xml:space="preserve">Reference no.: </w:t>
      </w:r>
      <w:r w:rsidRPr="006A43EB">
        <w:rPr>
          <w:rFonts w:ascii="Arial" w:hAnsi="Arial" w:cs="Arial"/>
          <w:b/>
          <w:sz w:val="20"/>
          <w:szCs w:val="20"/>
          <w:highlight w:val="yellow"/>
          <w:lang w:val="en-GB"/>
        </w:rPr>
        <w:t>&lt;Number&gt;</w:t>
      </w:r>
    </w:p>
    <w:p w14:paraId="7766C75E" w14:textId="77777777" w:rsidR="006A43EB" w:rsidRPr="006A43EB" w:rsidRDefault="006A43EB" w:rsidP="006A43EB">
      <w:pPr>
        <w:rPr>
          <w:rFonts w:ascii="Arial (W1)" w:hAnsi="Arial (W1)" w:cs="Arial"/>
          <w:b/>
          <w:i/>
          <w:sz w:val="20"/>
          <w:szCs w:val="20"/>
          <w:lang w:val="en-GB"/>
        </w:rPr>
      </w:pPr>
    </w:p>
    <w:p w14:paraId="3CFB56B6" w14:textId="77777777" w:rsidR="006A43EB" w:rsidRPr="006A43EB" w:rsidRDefault="006A43EB" w:rsidP="006A43EB">
      <w:pPr>
        <w:rPr>
          <w:rFonts w:ascii="Arial" w:hAnsi="Arial" w:cs="Arial"/>
          <w:b/>
          <w:sz w:val="20"/>
          <w:szCs w:val="20"/>
          <w:lang w:val="en-GB"/>
        </w:rPr>
      </w:pPr>
      <w:r w:rsidRPr="006A43EB">
        <w:rPr>
          <w:rFonts w:ascii="Arial" w:hAnsi="Arial" w:cs="Arial"/>
          <w:b/>
          <w:sz w:val="20"/>
          <w:szCs w:val="20"/>
          <w:highlight w:val="red"/>
          <w:lang w:val="en-GB"/>
        </w:rPr>
        <w:t>(Note: delete option if not required)</w:t>
      </w:r>
    </w:p>
    <w:p w14:paraId="113A5DCF" w14:textId="77777777" w:rsidR="006A43EB" w:rsidRPr="006A43EB" w:rsidRDefault="006A43EB" w:rsidP="006A43EB">
      <w:pPr>
        <w:rPr>
          <w:rFonts w:ascii="Arial" w:hAnsi="Arial" w:cs="Arial"/>
          <w:b/>
          <w:sz w:val="20"/>
          <w:szCs w:val="20"/>
          <w:lang w:val="en-GB"/>
        </w:rPr>
      </w:pPr>
    </w:p>
    <w:p w14:paraId="072D91F0" w14:textId="77777777" w:rsidR="006A43EB" w:rsidRPr="006A43EB" w:rsidRDefault="006A43EB" w:rsidP="006A43EB">
      <w:pPr>
        <w:outlineLvl w:val="0"/>
        <w:rPr>
          <w:rFonts w:ascii="Arial" w:hAnsi="Arial" w:cs="Arial"/>
          <w:b/>
          <w:sz w:val="20"/>
          <w:szCs w:val="20"/>
          <w:lang w:val="en-GB"/>
        </w:rPr>
      </w:pPr>
      <w:r w:rsidRPr="006A43EB">
        <w:rPr>
          <w:rFonts w:ascii="Arial" w:hAnsi="Arial" w:cs="Arial"/>
          <w:b/>
          <w:sz w:val="20"/>
          <w:szCs w:val="20"/>
          <w:highlight w:val="cyan"/>
          <w:lang w:val="en-GB"/>
        </w:rPr>
        <w:t>Instructions to tenderers: at this stage of the tender preparation this Draft Contract document is for your information and intended to make you aware of the contractual provisions</w:t>
      </w:r>
      <w:proofErr w:type="gramStart"/>
      <w:r w:rsidRPr="006A43EB">
        <w:rPr>
          <w:rFonts w:ascii="Arial" w:hAnsi="Arial" w:cs="Arial"/>
          <w:b/>
          <w:sz w:val="20"/>
          <w:szCs w:val="20"/>
          <w:highlight w:val="cyan"/>
          <w:lang w:val="en-GB"/>
        </w:rPr>
        <w:t xml:space="preserve">. </w:t>
      </w:r>
      <w:proofErr w:type="gramEnd"/>
      <w:r w:rsidRPr="006A43EB">
        <w:rPr>
          <w:rFonts w:ascii="Arial" w:hAnsi="Arial" w:cs="Arial"/>
          <w:b/>
          <w:sz w:val="20"/>
          <w:szCs w:val="20"/>
          <w:highlight w:val="cyan"/>
          <w:lang w:val="en-GB"/>
        </w:rPr>
        <w:t>The information missing in this document will be filled in when a successful Tenderer has been selected, and the “Draft” Contract will then become the “final” Contract” between the Contracting Authority and the Contractor</w:t>
      </w:r>
    </w:p>
    <w:p w14:paraId="387FF567" w14:textId="7A445F74" w:rsidR="004B66CC" w:rsidRPr="0031391C" w:rsidRDefault="004B66CC" w:rsidP="006A43EB">
      <w:pPr>
        <w:jc w:val="center"/>
        <w:rPr>
          <w:rFonts w:ascii="Arial" w:hAnsi="Arial"/>
          <w:b/>
          <w:caps/>
          <w:sz w:val="28"/>
          <w:lang w:val="en-GB"/>
        </w:rPr>
      </w:pPr>
    </w:p>
    <w:p w14:paraId="1FF63AD3" w14:textId="77777777" w:rsidR="00D55D28" w:rsidRPr="0031391C" w:rsidRDefault="00D55D28" w:rsidP="00436446">
      <w:pPr>
        <w:jc w:val="both"/>
        <w:rPr>
          <w:rFonts w:ascii="Arial" w:hAnsi="Arial"/>
          <w:b/>
          <w:caps/>
          <w:sz w:val="28"/>
          <w:szCs w:val="28"/>
          <w:lang w:val="en-GB"/>
        </w:rPr>
      </w:pPr>
    </w:p>
    <w:p w14:paraId="443B724A" w14:textId="77777777" w:rsidR="00D55D28" w:rsidRPr="0031391C" w:rsidRDefault="00FC3CC2" w:rsidP="00436446">
      <w:pPr>
        <w:jc w:val="both"/>
        <w:rPr>
          <w:rFonts w:ascii="Arial" w:hAnsi="Arial"/>
          <w:b/>
          <w:caps/>
          <w:lang w:val="en-GB"/>
        </w:rPr>
      </w:pPr>
      <w:r w:rsidRPr="0031391C">
        <w:rPr>
          <w:rFonts w:ascii="Arial" w:hAnsi="Arial"/>
          <w:b/>
          <w:caps/>
          <w:lang w:val="en-GB"/>
        </w:rPr>
        <w:br w:type="page"/>
      </w:r>
      <w:r w:rsidR="00D55D28" w:rsidRPr="0031391C">
        <w:rPr>
          <w:rFonts w:ascii="Arial" w:hAnsi="Arial"/>
          <w:b/>
          <w:caps/>
          <w:lang w:val="en-GB"/>
        </w:rPr>
        <w:lastRenderedPageBreak/>
        <w:t>Annex 1: technical specifications and Requirements</w:t>
      </w:r>
    </w:p>
    <w:p w14:paraId="379C5F38" w14:textId="77777777" w:rsidR="00CC4911" w:rsidRPr="0031391C" w:rsidRDefault="00CC4911" w:rsidP="00436446">
      <w:pPr>
        <w:autoSpaceDE w:val="0"/>
        <w:autoSpaceDN w:val="0"/>
        <w:adjustRightInd w:val="0"/>
        <w:jc w:val="both"/>
        <w:rPr>
          <w:rFonts w:ascii="Arial" w:hAnsi="Arial"/>
          <w:b/>
          <w:sz w:val="20"/>
          <w:lang w:val="en-GB"/>
        </w:rPr>
      </w:pPr>
      <w:r w:rsidRPr="0031391C">
        <w:rPr>
          <w:rFonts w:ascii="Arial" w:hAnsi="Arial"/>
          <w:b/>
          <w:sz w:val="20"/>
          <w:highlight w:val="red"/>
          <w:lang w:val="en-GB"/>
        </w:rPr>
        <w:t>(Note:</w:t>
      </w:r>
      <w:r w:rsidRPr="0031391C">
        <w:rPr>
          <w:rFonts w:ascii="Arial" w:hAnsi="Arial"/>
          <w:b/>
          <w:caps/>
          <w:sz w:val="20"/>
          <w:szCs w:val="20"/>
          <w:highlight w:val="red"/>
          <w:lang w:val="en-GB"/>
        </w:rPr>
        <w:t xml:space="preserve"> T</w:t>
      </w:r>
      <w:r w:rsidRPr="0031391C">
        <w:rPr>
          <w:rFonts w:ascii="Arial" w:hAnsi="Arial"/>
          <w:b/>
          <w:sz w:val="20"/>
          <w:szCs w:val="20"/>
          <w:highlight w:val="red"/>
          <w:lang w:val="en-GB"/>
        </w:rPr>
        <w:t xml:space="preserve">his </w:t>
      </w:r>
      <w:r w:rsidR="00AB7397" w:rsidRPr="0031391C">
        <w:rPr>
          <w:rFonts w:ascii="Arial" w:hAnsi="Arial"/>
          <w:b/>
          <w:sz w:val="20"/>
          <w:szCs w:val="20"/>
          <w:highlight w:val="red"/>
          <w:lang w:val="en-GB"/>
        </w:rPr>
        <w:t>A</w:t>
      </w:r>
      <w:r w:rsidRPr="0031391C">
        <w:rPr>
          <w:rFonts w:ascii="Arial" w:hAnsi="Arial"/>
          <w:b/>
          <w:sz w:val="20"/>
          <w:szCs w:val="20"/>
          <w:highlight w:val="red"/>
          <w:lang w:val="en-GB"/>
        </w:rPr>
        <w:t>nnex is to be filled</w:t>
      </w:r>
      <w:r w:rsidR="00E510A7" w:rsidRPr="0031391C">
        <w:rPr>
          <w:rFonts w:ascii="Arial" w:hAnsi="Arial"/>
          <w:b/>
          <w:sz w:val="20"/>
          <w:szCs w:val="20"/>
          <w:highlight w:val="red"/>
          <w:lang w:val="en-GB"/>
        </w:rPr>
        <w:t xml:space="preserve"> </w:t>
      </w:r>
      <w:r w:rsidRPr="0031391C">
        <w:rPr>
          <w:rFonts w:ascii="Arial" w:hAnsi="Arial"/>
          <w:b/>
          <w:sz w:val="20"/>
          <w:szCs w:val="20"/>
          <w:highlight w:val="red"/>
          <w:lang w:val="en-GB"/>
        </w:rPr>
        <w:t xml:space="preserve">in by the engineer or project manager hired by the </w:t>
      </w:r>
      <w:r w:rsidR="00AB7397" w:rsidRPr="0031391C">
        <w:rPr>
          <w:rFonts w:ascii="Arial" w:hAnsi="Arial"/>
          <w:b/>
          <w:sz w:val="20"/>
          <w:szCs w:val="20"/>
          <w:highlight w:val="red"/>
          <w:lang w:val="en-GB"/>
        </w:rPr>
        <w:t>C</w:t>
      </w:r>
      <w:r w:rsidRPr="0031391C">
        <w:rPr>
          <w:rFonts w:ascii="Arial" w:hAnsi="Arial"/>
          <w:b/>
          <w:sz w:val="20"/>
          <w:szCs w:val="20"/>
          <w:highlight w:val="red"/>
          <w:lang w:val="en-GB"/>
        </w:rPr>
        <w:t xml:space="preserve">ontracting </w:t>
      </w:r>
      <w:r w:rsidR="00AB7397" w:rsidRPr="0031391C">
        <w:rPr>
          <w:rFonts w:ascii="Arial" w:hAnsi="Arial"/>
          <w:b/>
          <w:sz w:val="20"/>
          <w:szCs w:val="20"/>
          <w:highlight w:val="red"/>
          <w:lang w:val="en-GB"/>
        </w:rPr>
        <w:t>A</w:t>
      </w:r>
      <w:r w:rsidRPr="0031391C">
        <w:rPr>
          <w:rFonts w:ascii="Arial" w:hAnsi="Arial"/>
          <w:b/>
          <w:sz w:val="20"/>
          <w:szCs w:val="20"/>
          <w:highlight w:val="red"/>
          <w:lang w:val="en-GB"/>
        </w:rPr>
        <w:t>uthority, before s</w:t>
      </w:r>
      <w:r w:rsidR="00AB52E8" w:rsidRPr="0031391C">
        <w:rPr>
          <w:rFonts w:ascii="Arial" w:hAnsi="Arial"/>
          <w:b/>
          <w:sz w:val="20"/>
          <w:szCs w:val="20"/>
          <w:highlight w:val="red"/>
          <w:lang w:val="en-GB"/>
        </w:rPr>
        <w:t xml:space="preserve">ubmitting </w:t>
      </w:r>
      <w:r w:rsidRPr="0031391C">
        <w:rPr>
          <w:rFonts w:ascii="Arial" w:hAnsi="Arial"/>
          <w:b/>
          <w:sz w:val="20"/>
          <w:szCs w:val="20"/>
          <w:highlight w:val="red"/>
          <w:lang w:val="en-GB"/>
        </w:rPr>
        <w:t xml:space="preserve">the </w:t>
      </w:r>
      <w:r w:rsidR="004E008B">
        <w:rPr>
          <w:rFonts w:ascii="Arial" w:hAnsi="Arial"/>
          <w:b/>
          <w:sz w:val="20"/>
          <w:szCs w:val="20"/>
          <w:highlight w:val="red"/>
          <w:lang w:val="en-GB"/>
        </w:rPr>
        <w:t>Tender Dossier</w:t>
      </w:r>
      <w:proofErr w:type="gramStart"/>
      <w:r w:rsidRPr="0031391C">
        <w:rPr>
          <w:rFonts w:ascii="Arial" w:hAnsi="Arial"/>
          <w:b/>
          <w:sz w:val="20"/>
          <w:szCs w:val="20"/>
          <w:highlight w:val="red"/>
          <w:lang w:val="en-GB"/>
        </w:rPr>
        <w:t xml:space="preserve">. </w:t>
      </w:r>
      <w:proofErr w:type="gramEnd"/>
      <w:r w:rsidRPr="0031391C">
        <w:rPr>
          <w:rFonts w:ascii="Arial" w:hAnsi="Arial"/>
          <w:b/>
          <w:sz w:val="20"/>
          <w:szCs w:val="20"/>
          <w:highlight w:val="red"/>
          <w:lang w:val="en-GB"/>
        </w:rPr>
        <w:t>Delete this note.)</w:t>
      </w:r>
    </w:p>
    <w:p w14:paraId="04FDB520" w14:textId="77777777" w:rsidR="00D55D28" w:rsidRPr="0031391C" w:rsidRDefault="00D55D28" w:rsidP="00436446">
      <w:pPr>
        <w:pStyle w:val="PlainText"/>
        <w:jc w:val="both"/>
        <w:rPr>
          <w:rFonts w:ascii="Arial" w:hAnsi="Arial"/>
          <w:b/>
          <w:caps/>
          <w:sz w:val="24"/>
          <w:lang w:val="en-GB"/>
        </w:rPr>
      </w:pPr>
    </w:p>
    <w:p w14:paraId="141A2E92" w14:textId="77777777" w:rsidR="00D55D28" w:rsidRPr="0031391C" w:rsidRDefault="00D55D28" w:rsidP="00391C63">
      <w:pPr>
        <w:pStyle w:val="PlainText"/>
        <w:numPr>
          <w:ilvl w:val="0"/>
          <w:numId w:val="6"/>
        </w:numPr>
        <w:jc w:val="both"/>
        <w:rPr>
          <w:rFonts w:ascii="Arial" w:hAnsi="Arial"/>
          <w:b/>
          <w:caps/>
          <w:lang w:val="en-GB"/>
        </w:rPr>
      </w:pPr>
      <w:r w:rsidRPr="0031391C">
        <w:rPr>
          <w:rFonts w:ascii="Arial" w:hAnsi="Arial"/>
          <w:b/>
          <w:caps/>
          <w:lang w:val="en-GB"/>
        </w:rPr>
        <w:t>Background information</w:t>
      </w:r>
    </w:p>
    <w:p w14:paraId="4B795561" w14:textId="77777777" w:rsidR="00D55D28" w:rsidRPr="0031391C" w:rsidRDefault="00D55D28" w:rsidP="00436446">
      <w:pPr>
        <w:pStyle w:val="PlainText"/>
        <w:ind w:left="360"/>
        <w:jc w:val="both"/>
        <w:rPr>
          <w:rFonts w:ascii="Arial" w:hAnsi="Arial"/>
          <w:lang w:val="en-GB"/>
        </w:rPr>
      </w:pPr>
      <w:r w:rsidRPr="0031391C">
        <w:rPr>
          <w:rFonts w:ascii="Arial" w:hAnsi="Arial"/>
          <w:highlight w:val="yellow"/>
          <w:lang w:val="en-GB"/>
        </w:rPr>
        <w:t>&lt;Information o</w:t>
      </w:r>
      <w:r w:rsidR="00311A74" w:rsidRPr="0031391C">
        <w:rPr>
          <w:rFonts w:ascii="Arial" w:hAnsi="Arial"/>
          <w:highlight w:val="yellow"/>
          <w:lang w:val="en-GB"/>
        </w:rPr>
        <w:t>n</w:t>
      </w:r>
      <w:r w:rsidRPr="0031391C">
        <w:rPr>
          <w:rFonts w:ascii="Arial" w:hAnsi="Arial"/>
          <w:highlight w:val="yellow"/>
          <w:lang w:val="en-GB"/>
        </w:rPr>
        <w:t xml:space="preserve"> the country&gt;</w:t>
      </w:r>
    </w:p>
    <w:p w14:paraId="08CD48E0" w14:textId="77777777" w:rsidR="00D55D28" w:rsidRPr="0031391C" w:rsidRDefault="00D55D28" w:rsidP="00436446">
      <w:pPr>
        <w:pStyle w:val="PlainText"/>
        <w:ind w:left="360"/>
        <w:jc w:val="both"/>
        <w:rPr>
          <w:rFonts w:ascii="Arial" w:hAnsi="Arial"/>
          <w:color w:val="FF0000"/>
          <w:lang w:val="en-GB"/>
        </w:rPr>
      </w:pPr>
    </w:p>
    <w:p w14:paraId="46717CA9" w14:textId="77777777" w:rsidR="00D55D28" w:rsidRPr="0031391C" w:rsidRDefault="009730D5" w:rsidP="00436446">
      <w:pPr>
        <w:pStyle w:val="PlainText"/>
        <w:ind w:left="360"/>
        <w:jc w:val="both"/>
        <w:rPr>
          <w:rFonts w:ascii="Arial" w:hAnsi="Arial"/>
          <w:lang w:val="en-GB"/>
        </w:rPr>
      </w:pPr>
      <w:r w:rsidRPr="0031391C">
        <w:rPr>
          <w:rFonts w:ascii="Arial" w:hAnsi="Arial"/>
          <w:highlight w:val="yellow"/>
          <w:lang w:val="en-GB"/>
        </w:rPr>
        <w:t xml:space="preserve">&lt;Relevant </w:t>
      </w:r>
      <w:r w:rsidR="00D55D28" w:rsidRPr="0031391C">
        <w:rPr>
          <w:rFonts w:ascii="Arial" w:hAnsi="Arial"/>
          <w:highlight w:val="yellow"/>
          <w:lang w:val="en-GB"/>
        </w:rPr>
        <w:t>background information abou</w:t>
      </w:r>
      <w:r w:rsidRPr="0031391C">
        <w:rPr>
          <w:rFonts w:ascii="Arial" w:hAnsi="Arial"/>
          <w:highlight w:val="yellow"/>
          <w:lang w:val="en-GB"/>
        </w:rPr>
        <w:t>t the p</w:t>
      </w:r>
      <w:r w:rsidR="00D55D28" w:rsidRPr="0031391C">
        <w:rPr>
          <w:rFonts w:ascii="Arial" w:hAnsi="Arial"/>
          <w:highlight w:val="yellow"/>
          <w:lang w:val="en-GB"/>
        </w:rPr>
        <w:t xml:space="preserve">roject, the </w:t>
      </w:r>
      <w:proofErr w:type="gramStart"/>
      <w:r w:rsidR="00D55D28" w:rsidRPr="0031391C">
        <w:rPr>
          <w:rFonts w:ascii="Arial" w:hAnsi="Arial"/>
          <w:highlight w:val="yellow"/>
          <w:lang w:val="en-GB"/>
        </w:rPr>
        <w:t>organisation</w:t>
      </w:r>
      <w:proofErr w:type="gramEnd"/>
      <w:r w:rsidR="00D55D28" w:rsidRPr="0031391C">
        <w:rPr>
          <w:rFonts w:ascii="Arial" w:hAnsi="Arial"/>
          <w:highlight w:val="yellow"/>
          <w:lang w:val="en-GB"/>
        </w:rPr>
        <w:t xml:space="preserve"> and the partner&gt;</w:t>
      </w:r>
    </w:p>
    <w:p w14:paraId="0AC83D95" w14:textId="77777777" w:rsidR="00D55D28" w:rsidRPr="0031391C" w:rsidRDefault="00D55D28" w:rsidP="00436446">
      <w:pPr>
        <w:pStyle w:val="PlainText"/>
        <w:ind w:left="360"/>
        <w:jc w:val="both"/>
        <w:rPr>
          <w:rFonts w:ascii="Arial" w:hAnsi="Arial"/>
          <w:lang w:val="en-GB"/>
        </w:rPr>
      </w:pPr>
    </w:p>
    <w:p w14:paraId="3EEF3CF8" w14:textId="77777777" w:rsidR="00D55D28" w:rsidRPr="0031391C" w:rsidRDefault="00D55D28" w:rsidP="00391C63">
      <w:pPr>
        <w:pStyle w:val="PlainText"/>
        <w:numPr>
          <w:ilvl w:val="0"/>
          <w:numId w:val="5"/>
        </w:numPr>
        <w:ind w:left="360" w:firstLine="0"/>
        <w:jc w:val="both"/>
        <w:rPr>
          <w:rFonts w:ascii="Arial" w:hAnsi="Arial"/>
          <w:b/>
          <w:caps/>
          <w:lang w:val="en-GB"/>
        </w:rPr>
      </w:pPr>
      <w:r w:rsidRPr="0031391C">
        <w:rPr>
          <w:rFonts w:ascii="Arial" w:hAnsi="Arial"/>
          <w:b/>
          <w:caps/>
          <w:lang w:val="en-GB"/>
        </w:rPr>
        <w:t xml:space="preserve">Technical Specifications for the WORKS </w:t>
      </w:r>
    </w:p>
    <w:p w14:paraId="7B02C6A3" w14:textId="77777777" w:rsidR="00D55D28" w:rsidRPr="0031391C" w:rsidRDefault="00D55D28" w:rsidP="00436446">
      <w:pPr>
        <w:pStyle w:val="PlainText"/>
        <w:ind w:left="360"/>
        <w:jc w:val="both"/>
        <w:rPr>
          <w:rFonts w:ascii="Arial" w:hAnsi="Arial"/>
          <w:lang w:val="en-GB"/>
        </w:rPr>
      </w:pPr>
      <w:r w:rsidRPr="0031391C">
        <w:rPr>
          <w:rFonts w:ascii="Arial" w:hAnsi="Arial"/>
          <w:highlight w:val="yellow"/>
          <w:lang w:val="en-GB"/>
        </w:rPr>
        <w:t>&lt;</w:t>
      </w:r>
      <w:r w:rsidRPr="0031391C">
        <w:rPr>
          <w:rFonts w:ascii="Arial" w:hAnsi="Arial" w:cs="Arial"/>
          <w:highlight w:val="yellow"/>
          <w:lang w:val="en-GB"/>
        </w:rPr>
        <w:t xml:space="preserve">Specifications </w:t>
      </w:r>
      <w:r w:rsidR="00AB7397" w:rsidRPr="0031391C">
        <w:rPr>
          <w:rFonts w:ascii="Arial" w:hAnsi="Arial" w:cs="Arial"/>
          <w:highlight w:val="yellow"/>
          <w:lang w:val="en-GB"/>
        </w:rPr>
        <w:t>for</w:t>
      </w:r>
      <w:r w:rsidRPr="0031391C">
        <w:rPr>
          <w:rFonts w:ascii="Arial" w:hAnsi="Arial" w:cs="Arial"/>
          <w:highlight w:val="yellow"/>
          <w:lang w:val="en-GB"/>
        </w:rPr>
        <w:t xml:space="preserve"> the Works</w:t>
      </w:r>
      <w:proofErr w:type="gramStart"/>
      <w:r w:rsidRPr="0031391C">
        <w:rPr>
          <w:rFonts w:ascii="Arial" w:hAnsi="Arial" w:cs="Arial"/>
          <w:highlight w:val="yellow"/>
          <w:lang w:val="en-GB"/>
        </w:rPr>
        <w:t xml:space="preserve">. </w:t>
      </w:r>
      <w:proofErr w:type="gramEnd"/>
      <w:r w:rsidRPr="0031391C">
        <w:rPr>
          <w:rFonts w:ascii="Arial" w:hAnsi="Arial" w:cs="Arial"/>
          <w:highlight w:val="yellow"/>
          <w:lang w:val="en-GB"/>
        </w:rPr>
        <w:t>These may be annexed in a separate folder if they are to</w:t>
      </w:r>
      <w:r w:rsidR="009730D5" w:rsidRPr="0031391C">
        <w:rPr>
          <w:rFonts w:ascii="Arial" w:hAnsi="Arial" w:cs="Arial"/>
          <w:highlight w:val="yellow"/>
          <w:lang w:val="en-GB"/>
        </w:rPr>
        <w:t xml:space="preserve">o voluminous to be contained </w:t>
      </w:r>
      <w:r w:rsidRPr="0031391C">
        <w:rPr>
          <w:rFonts w:ascii="Arial" w:hAnsi="Arial" w:cs="Arial"/>
          <w:highlight w:val="yellow"/>
          <w:lang w:val="en-GB"/>
        </w:rPr>
        <w:t>here</w:t>
      </w:r>
      <w:proofErr w:type="gramStart"/>
      <w:r w:rsidRPr="0031391C">
        <w:rPr>
          <w:rFonts w:ascii="Arial" w:hAnsi="Arial" w:cs="Arial"/>
          <w:highlight w:val="yellow"/>
          <w:lang w:val="en-GB"/>
        </w:rPr>
        <w:t xml:space="preserve">. </w:t>
      </w:r>
      <w:proofErr w:type="gramEnd"/>
      <w:r w:rsidRPr="0031391C">
        <w:rPr>
          <w:rFonts w:ascii="Arial" w:hAnsi="Arial" w:cs="Arial"/>
          <w:highlight w:val="yellow"/>
          <w:lang w:val="en-GB"/>
        </w:rPr>
        <w:t xml:space="preserve">For easy comparison of </w:t>
      </w:r>
      <w:proofErr w:type="gramStart"/>
      <w:r w:rsidRPr="0031391C">
        <w:rPr>
          <w:rFonts w:ascii="Arial" w:hAnsi="Arial" w:cs="Arial"/>
          <w:highlight w:val="yellow"/>
          <w:lang w:val="en-GB"/>
        </w:rPr>
        <w:t>proposals</w:t>
      </w:r>
      <w:proofErr w:type="gramEnd"/>
      <w:r w:rsidRPr="0031391C">
        <w:rPr>
          <w:rFonts w:ascii="Arial" w:hAnsi="Arial" w:cs="Arial"/>
          <w:highlight w:val="yellow"/>
          <w:lang w:val="en-GB"/>
        </w:rPr>
        <w:t xml:space="preserve"> a table with the technical requirements can be drafted in which the </w:t>
      </w:r>
      <w:r w:rsidR="0041022C" w:rsidRPr="0031391C">
        <w:rPr>
          <w:rFonts w:ascii="Arial" w:hAnsi="Arial" w:cs="Arial"/>
          <w:highlight w:val="yellow"/>
          <w:lang w:val="en-GB"/>
        </w:rPr>
        <w:t xml:space="preserve">Candidate </w:t>
      </w:r>
      <w:r w:rsidRPr="0031391C">
        <w:rPr>
          <w:rFonts w:ascii="Arial" w:hAnsi="Arial" w:cs="Arial"/>
          <w:highlight w:val="yellow"/>
          <w:lang w:val="en-GB"/>
        </w:rPr>
        <w:t>shall state comply/not comply/deviations</w:t>
      </w:r>
      <w:r w:rsidRPr="0031391C">
        <w:rPr>
          <w:rFonts w:ascii="Arial" w:hAnsi="Arial"/>
          <w:highlight w:val="yellow"/>
          <w:lang w:val="en-GB"/>
        </w:rPr>
        <w:t>&gt;</w:t>
      </w:r>
    </w:p>
    <w:p w14:paraId="348B6589" w14:textId="77777777" w:rsidR="00D55D28" w:rsidRPr="0031391C" w:rsidRDefault="00D55D28" w:rsidP="00436446">
      <w:pPr>
        <w:pStyle w:val="PlainText"/>
        <w:ind w:left="360"/>
        <w:jc w:val="both"/>
        <w:rPr>
          <w:rFonts w:ascii="Arial" w:hAnsi="Arial"/>
          <w:lang w:val="en-GB"/>
        </w:rPr>
      </w:pPr>
    </w:p>
    <w:p w14:paraId="62C2F83B" w14:textId="77777777" w:rsidR="00D55D28" w:rsidRPr="0031391C" w:rsidRDefault="00D55D28" w:rsidP="00391C63">
      <w:pPr>
        <w:pStyle w:val="PlainText"/>
        <w:numPr>
          <w:ilvl w:val="0"/>
          <w:numId w:val="5"/>
        </w:numPr>
        <w:ind w:left="360" w:firstLine="0"/>
        <w:jc w:val="both"/>
        <w:rPr>
          <w:rFonts w:ascii="Arial" w:hAnsi="Arial"/>
          <w:b/>
          <w:caps/>
          <w:lang w:val="en-GB"/>
        </w:rPr>
      </w:pPr>
      <w:r w:rsidRPr="0031391C">
        <w:rPr>
          <w:rFonts w:ascii="Arial" w:hAnsi="Arial"/>
          <w:b/>
          <w:caps/>
          <w:lang w:val="en-GB"/>
        </w:rPr>
        <w:t>USe of local labour and material</w:t>
      </w:r>
    </w:p>
    <w:p w14:paraId="6CB9E9DD" w14:textId="77777777" w:rsidR="00D55D28" w:rsidRPr="0031391C" w:rsidRDefault="00E77956" w:rsidP="00436446">
      <w:pPr>
        <w:pStyle w:val="PlainText"/>
        <w:ind w:left="360"/>
        <w:jc w:val="both"/>
        <w:rPr>
          <w:rFonts w:ascii="Arial" w:hAnsi="Arial"/>
          <w:lang w:val="en-GB"/>
        </w:rPr>
      </w:pPr>
      <w:r w:rsidRPr="0031391C">
        <w:rPr>
          <w:rFonts w:ascii="Arial" w:hAnsi="Arial"/>
          <w:highlight w:val="yellow"/>
          <w:lang w:val="en-GB"/>
        </w:rPr>
        <w:t>&lt;</w:t>
      </w:r>
      <w:r w:rsidR="00D55D28" w:rsidRPr="0031391C">
        <w:rPr>
          <w:rFonts w:ascii="Arial" w:hAnsi="Arial"/>
          <w:highlight w:val="yellow"/>
          <w:lang w:val="en-GB"/>
        </w:rPr>
        <w:t>Specify which materials and quantities are purchased locally, if local subcontractors will be hired and specif</w:t>
      </w:r>
      <w:r w:rsidR="00A44A4B" w:rsidRPr="0031391C">
        <w:rPr>
          <w:rFonts w:ascii="Arial" w:hAnsi="Arial"/>
          <w:highlight w:val="yellow"/>
          <w:lang w:val="en-GB"/>
        </w:rPr>
        <w:t xml:space="preserve">y number of local </w:t>
      </w:r>
      <w:proofErr w:type="gramStart"/>
      <w:r w:rsidR="00A44A4B" w:rsidRPr="0031391C">
        <w:rPr>
          <w:rFonts w:ascii="Arial" w:hAnsi="Arial"/>
          <w:highlight w:val="yellow"/>
          <w:lang w:val="en-GB"/>
        </w:rPr>
        <w:t>labour</w:t>
      </w:r>
      <w:proofErr w:type="gramEnd"/>
      <w:r w:rsidR="00A44A4B" w:rsidRPr="0031391C">
        <w:rPr>
          <w:rFonts w:ascii="Arial" w:hAnsi="Arial"/>
          <w:highlight w:val="yellow"/>
          <w:lang w:val="en-GB"/>
        </w:rPr>
        <w:t xml:space="preserve"> to be </w:t>
      </w:r>
      <w:r w:rsidR="00D55D28" w:rsidRPr="0031391C">
        <w:rPr>
          <w:rFonts w:ascii="Arial" w:hAnsi="Arial"/>
          <w:highlight w:val="yellow"/>
          <w:lang w:val="en-GB"/>
        </w:rPr>
        <w:t>hired for the Works describ</w:t>
      </w:r>
      <w:r w:rsidR="009730D5" w:rsidRPr="0031391C">
        <w:rPr>
          <w:rFonts w:ascii="Arial" w:hAnsi="Arial"/>
          <w:highlight w:val="yellow"/>
          <w:lang w:val="en-GB"/>
        </w:rPr>
        <w:t>ed in this Request for Proposal</w:t>
      </w:r>
      <w:r w:rsidRPr="0031391C">
        <w:rPr>
          <w:rFonts w:ascii="Arial" w:hAnsi="Arial"/>
          <w:highlight w:val="yellow"/>
          <w:lang w:val="en-GB"/>
        </w:rPr>
        <w:t>&gt;</w:t>
      </w:r>
    </w:p>
    <w:p w14:paraId="334DBBD9" w14:textId="77777777" w:rsidR="00D55D28" w:rsidRPr="0031391C" w:rsidRDefault="00D55D28" w:rsidP="00436446">
      <w:pPr>
        <w:pStyle w:val="PlainText"/>
        <w:ind w:left="360"/>
        <w:jc w:val="both"/>
        <w:rPr>
          <w:rFonts w:ascii="Arial" w:hAnsi="Arial"/>
          <w:lang w:val="en-GB"/>
        </w:rPr>
      </w:pPr>
    </w:p>
    <w:p w14:paraId="482C3159" w14:textId="77777777" w:rsidR="00FC0938" w:rsidRPr="0031391C" w:rsidRDefault="00FC0938" w:rsidP="00436446">
      <w:pPr>
        <w:pStyle w:val="PlainText"/>
        <w:ind w:left="360"/>
        <w:jc w:val="both"/>
        <w:rPr>
          <w:rFonts w:ascii="Arial" w:hAnsi="Arial"/>
          <w:b/>
          <w:sz w:val="28"/>
          <w:szCs w:val="28"/>
          <w:lang w:val="en-GB"/>
        </w:rPr>
      </w:pPr>
    </w:p>
    <w:p w14:paraId="626E020A" w14:textId="77777777" w:rsidR="00D55D28" w:rsidRPr="0031391C" w:rsidRDefault="00D55D28" w:rsidP="00436446">
      <w:pPr>
        <w:pStyle w:val="PlainText"/>
        <w:ind w:left="360"/>
        <w:jc w:val="both"/>
        <w:rPr>
          <w:rFonts w:ascii="Arial" w:hAnsi="Arial"/>
          <w:b/>
          <w:sz w:val="24"/>
          <w:szCs w:val="24"/>
          <w:lang w:val="en-GB"/>
        </w:rPr>
      </w:pPr>
      <w:r w:rsidRPr="0031391C">
        <w:rPr>
          <w:rFonts w:ascii="Arial" w:hAnsi="Arial"/>
          <w:b/>
          <w:sz w:val="24"/>
          <w:szCs w:val="24"/>
          <w:lang w:val="en-GB"/>
        </w:rPr>
        <w:t>REQUIREMENTS</w:t>
      </w:r>
    </w:p>
    <w:p w14:paraId="31512A40" w14:textId="77777777" w:rsidR="00D55D28" w:rsidRPr="0031391C" w:rsidRDefault="00D55D28" w:rsidP="00436446">
      <w:pPr>
        <w:pStyle w:val="PlainText"/>
        <w:ind w:left="360"/>
        <w:jc w:val="both"/>
        <w:rPr>
          <w:rFonts w:ascii="Arial" w:hAnsi="Arial"/>
          <w:lang w:val="en-GB"/>
        </w:rPr>
      </w:pPr>
    </w:p>
    <w:p w14:paraId="11CEB351" w14:textId="77777777" w:rsidR="00D55D28" w:rsidRPr="0031391C" w:rsidRDefault="00D55D28" w:rsidP="00391C63">
      <w:pPr>
        <w:pStyle w:val="PlainText"/>
        <w:numPr>
          <w:ilvl w:val="0"/>
          <w:numId w:val="5"/>
        </w:numPr>
        <w:ind w:left="360" w:firstLine="0"/>
        <w:jc w:val="both"/>
        <w:rPr>
          <w:rFonts w:ascii="Arial" w:hAnsi="Arial"/>
          <w:b/>
          <w:caps/>
          <w:lang w:val="en-GB"/>
        </w:rPr>
      </w:pPr>
      <w:r w:rsidRPr="0031391C">
        <w:rPr>
          <w:rFonts w:ascii="Arial" w:hAnsi="Arial"/>
          <w:b/>
          <w:caps/>
          <w:lang w:val="en-GB"/>
        </w:rPr>
        <w:t>INSPECTION AND TESTING (</w:t>
      </w:r>
      <w:r w:rsidR="00AF2568" w:rsidRPr="0031391C">
        <w:rPr>
          <w:rFonts w:ascii="Arial" w:hAnsi="Arial"/>
          <w:b/>
          <w:lang w:val="en-GB"/>
        </w:rPr>
        <w:t xml:space="preserve">article 31 and 44 of the </w:t>
      </w:r>
      <w:r w:rsidR="009730D5" w:rsidRPr="0031391C">
        <w:rPr>
          <w:rFonts w:ascii="Arial" w:hAnsi="Arial"/>
          <w:b/>
          <w:lang w:val="en-GB"/>
        </w:rPr>
        <w:t>G</w:t>
      </w:r>
      <w:r w:rsidR="00AF2568" w:rsidRPr="0031391C">
        <w:rPr>
          <w:rFonts w:ascii="Arial" w:hAnsi="Arial"/>
          <w:b/>
          <w:lang w:val="en-GB"/>
        </w:rPr>
        <w:t xml:space="preserve">eneral </w:t>
      </w:r>
      <w:r w:rsidR="009730D5" w:rsidRPr="0031391C">
        <w:rPr>
          <w:rFonts w:ascii="Arial" w:hAnsi="Arial"/>
          <w:b/>
          <w:lang w:val="en-GB"/>
        </w:rPr>
        <w:t>T</w:t>
      </w:r>
      <w:r w:rsidR="00AF2568" w:rsidRPr="0031391C">
        <w:rPr>
          <w:rFonts w:ascii="Arial" w:hAnsi="Arial"/>
          <w:b/>
          <w:lang w:val="en-GB"/>
        </w:rPr>
        <w:t xml:space="preserve">erms and </w:t>
      </w:r>
      <w:r w:rsidR="009730D5" w:rsidRPr="0031391C">
        <w:rPr>
          <w:rFonts w:ascii="Arial" w:hAnsi="Arial"/>
          <w:b/>
          <w:lang w:val="en-GB"/>
        </w:rPr>
        <w:t>C</w:t>
      </w:r>
      <w:r w:rsidR="00AF2568" w:rsidRPr="0031391C">
        <w:rPr>
          <w:rFonts w:ascii="Arial" w:hAnsi="Arial"/>
          <w:b/>
          <w:lang w:val="en-GB"/>
        </w:rPr>
        <w:t>onditions</w:t>
      </w:r>
      <w:r w:rsidR="009730D5" w:rsidRPr="0031391C">
        <w:rPr>
          <w:rFonts w:ascii="Arial" w:hAnsi="Arial"/>
          <w:b/>
          <w:lang w:val="en-GB"/>
        </w:rPr>
        <w:t xml:space="preserve"> for Works Contracts</w:t>
      </w:r>
      <w:r w:rsidRPr="0031391C">
        <w:rPr>
          <w:rFonts w:ascii="Arial" w:hAnsi="Arial"/>
          <w:b/>
          <w:caps/>
          <w:lang w:val="en-GB"/>
        </w:rPr>
        <w:t xml:space="preserve">) </w:t>
      </w:r>
    </w:p>
    <w:p w14:paraId="41C1EAA4" w14:textId="77777777" w:rsidR="00D55D28" w:rsidRPr="0031391C" w:rsidRDefault="00D55D28" w:rsidP="00436446">
      <w:pPr>
        <w:ind w:left="360"/>
        <w:jc w:val="both"/>
        <w:outlineLvl w:val="0"/>
        <w:rPr>
          <w:rFonts w:ascii="Arial" w:hAnsi="Arial"/>
          <w:sz w:val="20"/>
          <w:lang w:val="en-GB"/>
        </w:rPr>
      </w:pPr>
      <w:r w:rsidRPr="0031391C">
        <w:rPr>
          <w:rFonts w:ascii="Arial" w:hAnsi="Arial"/>
          <w:sz w:val="20"/>
          <w:highlight w:val="yellow"/>
          <w:lang w:val="en-GB"/>
        </w:rPr>
        <w:t xml:space="preserve">&lt;Tests to be carried out, testing equipment and instruments to be provided by the </w:t>
      </w:r>
      <w:r w:rsidR="0041022C" w:rsidRPr="0031391C">
        <w:rPr>
          <w:rFonts w:ascii="Arial" w:hAnsi="Arial"/>
          <w:sz w:val="20"/>
          <w:highlight w:val="yellow"/>
          <w:lang w:val="en-GB"/>
        </w:rPr>
        <w:t xml:space="preserve">Candidate </w:t>
      </w:r>
      <w:r w:rsidRPr="0031391C">
        <w:rPr>
          <w:rFonts w:ascii="Arial" w:hAnsi="Arial"/>
          <w:sz w:val="20"/>
          <w:highlight w:val="yellow"/>
          <w:lang w:val="en-GB"/>
        </w:rPr>
        <w:t>and practical arrangements for testing&gt;</w:t>
      </w:r>
    </w:p>
    <w:p w14:paraId="4753629B" w14:textId="77777777" w:rsidR="00D55D28" w:rsidRPr="0031391C" w:rsidRDefault="00D55D28" w:rsidP="00436446">
      <w:pPr>
        <w:pStyle w:val="PlainText"/>
        <w:ind w:left="360"/>
        <w:jc w:val="both"/>
        <w:rPr>
          <w:rFonts w:ascii="Arial" w:hAnsi="Arial"/>
          <w:b/>
          <w:color w:val="FF0000"/>
          <w:lang w:val="en-GB"/>
        </w:rPr>
      </w:pPr>
    </w:p>
    <w:p w14:paraId="64FAA3A8" w14:textId="77777777" w:rsidR="00D55D28" w:rsidRPr="0031391C" w:rsidRDefault="00D55D28" w:rsidP="00391C63">
      <w:pPr>
        <w:numPr>
          <w:ilvl w:val="0"/>
          <w:numId w:val="15"/>
        </w:numPr>
        <w:jc w:val="both"/>
        <w:rPr>
          <w:rFonts w:ascii="Arial" w:hAnsi="Arial"/>
          <w:b/>
          <w:sz w:val="20"/>
          <w:lang w:val="en-GB"/>
        </w:rPr>
      </w:pPr>
      <w:r w:rsidRPr="0031391C">
        <w:rPr>
          <w:rFonts w:ascii="Arial" w:hAnsi="Arial"/>
          <w:b/>
          <w:sz w:val="20"/>
          <w:lang w:val="en-GB"/>
        </w:rPr>
        <w:t>LIST OF PLANT</w:t>
      </w:r>
    </w:p>
    <w:p w14:paraId="7E654B94" w14:textId="77777777" w:rsidR="00D55D28" w:rsidRPr="0031391C" w:rsidRDefault="00D55D28" w:rsidP="00436446">
      <w:pPr>
        <w:ind w:left="360"/>
        <w:jc w:val="both"/>
        <w:rPr>
          <w:rFonts w:ascii="Arial" w:hAnsi="Arial"/>
          <w:sz w:val="20"/>
          <w:lang w:val="en-GB"/>
        </w:rPr>
      </w:pPr>
      <w:r w:rsidRPr="0031391C">
        <w:rPr>
          <w:rFonts w:ascii="Arial" w:hAnsi="Arial"/>
          <w:sz w:val="20"/>
          <w:highlight w:val="yellow"/>
          <w:lang w:val="en-GB"/>
        </w:rPr>
        <w:t>&lt;To be provided by Contractor/by Contracting Authority&gt;</w:t>
      </w:r>
    </w:p>
    <w:p w14:paraId="0F116E05" w14:textId="77777777" w:rsidR="00D55D28" w:rsidRPr="0031391C" w:rsidRDefault="00D55D28" w:rsidP="00436446">
      <w:pPr>
        <w:ind w:left="360"/>
        <w:jc w:val="both"/>
        <w:rPr>
          <w:rFonts w:ascii="Arial" w:hAnsi="Arial"/>
          <w:sz w:val="20"/>
          <w:lang w:val="en-GB"/>
        </w:rPr>
      </w:pPr>
    </w:p>
    <w:p w14:paraId="2AB67608" w14:textId="77777777" w:rsidR="00D55D28" w:rsidRPr="0031391C" w:rsidRDefault="00D55D28" w:rsidP="00391C63">
      <w:pPr>
        <w:numPr>
          <w:ilvl w:val="0"/>
          <w:numId w:val="15"/>
        </w:numPr>
        <w:ind w:left="360" w:firstLine="0"/>
        <w:jc w:val="both"/>
        <w:rPr>
          <w:rFonts w:ascii="Arial" w:hAnsi="Arial"/>
          <w:b/>
          <w:sz w:val="20"/>
          <w:lang w:val="en-GB"/>
        </w:rPr>
      </w:pPr>
      <w:r w:rsidRPr="0031391C">
        <w:rPr>
          <w:rFonts w:ascii="Arial" w:hAnsi="Arial"/>
          <w:b/>
          <w:sz w:val="20"/>
          <w:lang w:val="en-GB"/>
        </w:rPr>
        <w:t>VEHICLES AND TRUCKS</w:t>
      </w:r>
    </w:p>
    <w:p w14:paraId="34DADDEF" w14:textId="77777777" w:rsidR="00D55D28" w:rsidRPr="0031391C" w:rsidRDefault="00D55D28" w:rsidP="00436446">
      <w:pPr>
        <w:ind w:left="360"/>
        <w:jc w:val="both"/>
        <w:rPr>
          <w:rFonts w:ascii="Arial" w:hAnsi="Arial"/>
          <w:sz w:val="20"/>
          <w:lang w:val="en-GB"/>
        </w:rPr>
      </w:pPr>
      <w:r w:rsidRPr="0031391C">
        <w:rPr>
          <w:rFonts w:ascii="Arial" w:hAnsi="Arial"/>
          <w:sz w:val="20"/>
          <w:highlight w:val="yellow"/>
          <w:lang w:val="en-GB"/>
        </w:rPr>
        <w:t>&lt;To be provided by Contractor/by Contracting Authority&gt;</w:t>
      </w:r>
    </w:p>
    <w:p w14:paraId="4B80E92C" w14:textId="77777777" w:rsidR="00D55D28" w:rsidRPr="0031391C" w:rsidRDefault="00D55D28" w:rsidP="00436446">
      <w:pPr>
        <w:ind w:left="360"/>
        <w:jc w:val="both"/>
        <w:rPr>
          <w:rFonts w:ascii="Arial" w:hAnsi="Arial"/>
          <w:b/>
          <w:sz w:val="20"/>
          <w:lang w:val="en-GB"/>
        </w:rPr>
      </w:pPr>
    </w:p>
    <w:p w14:paraId="2B7E2489" w14:textId="77777777" w:rsidR="00D55D28" w:rsidRPr="0031391C" w:rsidRDefault="00D55D28" w:rsidP="00391C63">
      <w:pPr>
        <w:numPr>
          <w:ilvl w:val="0"/>
          <w:numId w:val="15"/>
        </w:numPr>
        <w:ind w:left="360" w:firstLine="0"/>
        <w:jc w:val="both"/>
        <w:rPr>
          <w:rFonts w:ascii="Arial" w:hAnsi="Arial"/>
          <w:b/>
          <w:sz w:val="20"/>
          <w:lang w:val="en-GB"/>
        </w:rPr>
      </w:pPr>
      <w:r w:rsidRPr="0031391C">
        <w:rPr>
          <w:rFonts w:ascii="Arial" w:hAnsi="Arial"/>
          <w:b/>
          <w:sz w:val="20"/>
          <w:lang w:val="en-GB"/>
        </w:rPr>
        <w:t>MATERIALS AND SUPPLIES</w:t>
      </w:r>
    </w:p>
    <w:p w14:paraId="214C76A9" w14:textId="77777777" w:rsidR="00D55D28" w:rsidRPr="0031391C" w:rsidRDefault="00D55D28" w:rsidP="00436446">
      <w:pPr>
        <w:ind w:left="360"/>
        <w:jc w:val="both"/>
        <w:rPr>
          <w:rFonts w:ascii="Arial" w:hAnsi="Arial"/>
          <w:sz w:val="20"/>
          <w:lang w:val="en-GB"/>
        </w:rPr>
      </w:pPr>
      <w:r w:rsidRPr="0031391C">
        <w:rPr>
          <w:rFonts w:ascii="Arial" w:hAnsi="Arial"/>
          <w:sz w:val="20"/>
          <w:highlight w:val="yellow"/>
          <w:lang w:val="en-GB"/>
        </w:rPr>
        <w:t>&lt;To be provided by Contractor/by Contracting Authority&gt;</w:t>
      </w:r>
    </w:p>
    <w:p w14:paraId="0D70F189" w14:textId="77777777" w:rsidR="00D55D28" w:rsidRPr="0031391C" w:rsidRDefault="00D55D28" w:rsidP="00436446">
      <w:pPr>
        <w:ind w:left="360"/>
        <w:jc w:val="both"/>
        <w:rPr>
          <w:rFonts w:ascii="Arial" w:hAnsi="Arial"/>
          <w:b/>
          <w:sz w:val="20"/>
          <w:lang w:val="en-GB"/>
        </w:rPr>
      </w:pPr>
    </w:p>
    <w:p w14:paraId="40EEDAD4" w14:textId="77777777" w:rsidR="00D55D28" w:rsidRPr="0031391C" w:rsidRDefault="00D55D28" w:rsidP="00391C63">
      <w:pPr>
        <w:numPr>
          <w:ilvl w:val="0"/>
          <w:numId w:val="15"/>
        </w:numPr>
        <w:ind w:left="360" w:firstLine="0"/>
        <w:jc w:val="both"/>
        <w:rPr>
          <w:rFonts w:ascii="Arial" w:hAnsi="Arial"/>
          <w:b/>
          <w:sz w:val="20"/>
          <w:lang w:val="en-GB"/>
        </w:rPr>
      </w:pPr>
      <w:r w:rsidRPr="0031391C">
        <w:rPr>
          <w:rFonts w:ascii="Arial" w:hAnsi="Arial"/>
          <w:b/>
          <w:sz w:val="20"/>
          <w:lang w:val="en-GB"/>
        </w:rPr>
        <w:t>EQUIPMENT</w:t>
      </w:r>
    </w:p>
    <w:p w14:paraId="264DCA7D" w14:textId="77777777" w:rsidR="00D55D28" w:rsidRPr="0031391C" w:rsidRDefault="00D55D28" w:rsidP="00436446">
      <w:pPr>
        <w:ind w:left="360"/>
        <w:jc w:val="both"/>
        <w:rPr>
          <w:rFonts w:ascii="Arial" w:hAnsi="Arial"/>
          <w:sz w:val="20"/>
          <w:lang w:val="en-GB"/>
        </w:rPr>
      </w:pPr>
      <w:r w:rsidRPr="0031391C">
        <w:rPr>
          <w:rFonts w:ascii="Arial" w:hAnsi="Arial"/>
          <w:sz w:val="20"/>
          <w:highlight w:val="yellow"/>
          <w:lang w:val="en-GB"/>
        </w:rPr>
        <w:t>&lt;To be provided by Contractor/by Contracting Authority&gt;</w:t>
      </w:r>
    </w:p>
    <w:p w14:paraId="115DDE3A" w14:textId="77777777" w:rsidR="00D55D28" w:rsidRPr="0031391C" w:rsidRDefault="00D55D28" w:rsidP="00436446">
      <w:pPr>
        <w:ind w:left="360"/>
        <w:jc w:val="both"/>
        <w:rPr>
          <w:rFonts w:ascii="Arial" w:hAnsi="Arial"/>
          <w:b/>
          <w:sz w:val="20"/>
          <w:lang w:val="en-GB"/>
        </w:rPr>
      </w:pPr>
    </w:p>
    <w:p w14:paraId="59230F1E" w14:textId="77777777" w:rsidR="00D55D28" w:rsidRPr="0031391C" w:rsidRDefault="00D55D28" w:rsidP="00391C63">
      <w:pPr>
        <w:numPr>
          <w:ilvl w:val="0"/>
          <w:numId w:val="15"/>
        </w:numPr>
        <w:ind w:left="360" w:firstLine="0"/>
        <w:jc w:val="both"/>
        <w:rPr>
          <w:rFonts w:ascii="Arial" w:hAnsi="Arial"/>
          <w:b/>
          <w:sz w:val="20"/>
          <w:lang w:val="en-GB"/>
        </w:rPr>
      </w:pPr>
      <w:r w:rsidRPr="0031391C">
        <w:rPr>
          <w:rFonts w:ascii="Arial" w:hAnsi="Arial"/>
          <w:b/>
          <w:sz w:val="20"/>
          <w:lang w:val="en-GB"/>
        </w:rPr>
        <w:t>ACCOMMODATION ON SITE FOR THE ENGINEER</w:t>
      </w:r>
      <w:r w:rsidR="00A44A4B" w:rsidRPr="0031391C">
        <w:rPr>
          <w:rFonts w:ascii="Arial" w:hAnsi="Arial"/>
          <w:b/>
          <w:sz w:val="20"/>
          <w:lang w:val="en-GB"/>
        </w:rPr>
        <w:t>/LABOUR</w:t>
      </w:r>
    </w:p>
    <w:p w14:paraId="3107C6A5" w14:textId="77777777" w:rsidR="00D55D28" w:rsidRPr="0031391C" w:rsidRDefault="00D55D28" w:rsidP="00436446">
      <w:pPr>
        <w:ind w:left="360"/>
        <w:jc w:val="both"/>
        <w:rPr>
          <w:rFonts w:ascii="Arial" w:hAnsi="Arial"/>
          <w:sz w:val="20"/>
          <w:lang w:val="en-GB"/>
        </w:rPr>
      </w:pPr>
      <w:r w:rsidRPr="0031391C">
        <w:rPr>
          <w:rFonts w:ascii="Arial" w:hAnsi="Arial"/>
          <w:sz w:val="20"/>
          <w:highlight w:val="yellow"/>
          <w:lang w:val="en-GB"/>
        </w:rPr>
        <w:t>&lt;To be provided by Contractor/by Contracting Authority&gt;</w:t>
      </w:r>
    </w:p>
    <w:p w14:paraId="125C6C21" w14:textId="77777777" w:rsidR="00D55D28" w:rsidRPr="0031391C" w:rsidRDefault="00D55D28" w:rsidP="00436446">
      <w:pPr>
        <w:ind w:left="360"/>
        <w:jc w:val="both"/>
        <w:rPr>
          <w:rFonts w:ascii="Arial" w:hAnsi="Arial"/>
          <w:b/>
          <w:sz w:val="20"/>
          <w:lang w:val="en-GB"/>
        </w:rPr>
      </w:pPr>
    </w:p>
    <w:p w14:paraId="7EACECB3" w14:textId="77777777" w:rsidR="00D55D28" w:rsidRPr="0031391C" w:rsidRDefault="00D55D28" w:rsidP="00391C63">
      <w:pPr>
        <w:numPr>
          <w:ilvl w:val="0"/>
          <w:numId w:val="15"/>
        </w:numPr>
        <w:ind w:left="360" w:firstLine="0"/>
        <w:jc w:val="both"/>
        <w:rPr>
          <w:rFonts w:ascii="Arial" w:hAnsi="Arial"/>
          <w:b/>
          <w:sz w:val="20"/>
          <w:lang w:val="en-GB"/>
        </w:rPr>
      </w:pPr>
      <w:r w:rsidRPr="0031391C">
        <w:rPr>
          <w:rFonts w:ascii="Arial" w:hAnsi="Arial"/>
          <w:b/>
          <w:sz w:val="20"/>
          <w:lang w:val="en-GB"/>
        </w:rPr>
        <w:t>SITE</w:t>
      </w:r>
    </w:p>
    <w:p w14:paraId="4B019081" w14:textId="77777777" w:rsidR="00D55D28" w:rsidRPr="0031391C" w:rsidRDefault="00D55D28" w:rsidP="00436446">
      <w:pPr>
        <w:ind w:left="360"/>
        <w:jc w:val="both"/>
        <w:rPr>
          <w:rFonts w:ascii="Arial" w:hAnsi="Arial"/>
          <w:sz w:val="20"/>
          <w:lang w:val="en-GB"/>
        </w:rPr>
      </w:pPr>
      <w:r w:rsidRPr="0031391C">
        <w:rPr>
          <w:rFonts w:ascii="Arial" w:hAnsi="Arial"/>
          <w:sz w:val="20"/>
          <w:highlight w:val="yellow"/>
          <w:lang w:val="en-GB"/>
        </w:rPr>
        <w:t>&lt;Location, site plans, specific conditions, offi</w:t>
      </w:r>
      <w:r w:rsidR="009730D5" w:rsidRPr="0031391C">
        <w:rPr>
          <w:rFonts w:ascii="Arial" w:hAnsi="Arial"/>
          <w:sz w:val="20"/>
          <w:highlight w:val="yellow"/>
          <w:lang w:val="en-GB"/>
        </w:rPr>
        <w:t>ce accommodation/other premises</w:t>
      </w:r>
      <w:r w:rsidRPr="0031391C">
        <w:rPr>
          <w:rFonts w:ascii="Arial" w:hAnsi="Arial"/>
          <w:sz w:val="20"/>
          <w:highlight w:val="yellow"/>
          <w:lang w:val="en-GB"/>
        </w:rPr>
        <w:t>&gt;</w:t>
      </w:r>
    </w:p>
    <w:p w14:paraId="161179E9" w14:textId="77777777" w:rsidR="00A44A4B" w:rsidRPr="0031391C" w:rsidRDefault="00A44A4B" w:rsidP="00436446">
      <w:pPr>
        <w:ind w:left="360"/>
        <w:jc w:val="both"/>
        <w:rPr>
          <w:rFonts w:ascii="Arial" w:hAnsi="Arial"/>
          <w:color w:val="FF0000"/>
          <w:sz w:val="20"/>
          <w:lang w:val="en-GB"/>
        </w:rPr>
      </w:pPr>
    </w:p>
    <w:p w14:paraId="377E9957" w14:textId="77777777" w:rsidR="00D55D28" w:rsidRPr="0031391C" w:rsidRDefault="00874D4A" w:rsidP="000F01CC">
      <w:pPr>
        <w:pStyle w:val="PlainText"/>
        <w:numPr>
          <w:ilvl w:val="0"/>
          <w:numId w:val="15"/>
        </w:numPr>
        <w:ind w:left="709"/>
        <w:jc w:val="both"/>
        <w:rPr>
          <w:rFonts w:ascii="Arial" w:hAnsi="Arial"/>
          <w:b/>
          <w:caps/>
          <w:highlight w:val="cyan"/>
          <w:lang w:val="en-GB"/>
        </w:rPr>
      </w:pPr>
      <w:r w:rsidRPr="0031391C">
        <w:rPr>
          <w:rFonts w:ascii="Arial" w:hAnsi="Arial"/>
          <w:b/>
          <w:caps/>
          <w:highlight w:val="cyan"/>
          <w:lang w:val="en-GB"/>
        </w:rPr>
        <w:t>(OPTION:</w:t>
      </w:r>
      <w:r w:rsidRPr="0031391C">
        <w:rPr>
          <w:rFonts w:ascii="Arial" w:hAnsi="Arial"/>
          <w:caps/>
          <w:highlight w:val="cyan"/>
          <w:lang w:val="en-GB"/>
        </w:rPr>
        <w:t xml:space="preserve"> </w:t>
      </w:r>
      <w:r w:rsidR="00D55D28" w:rsidRPr="0031391C">
        <w:rPr>
          <w:rFonts w:ascii="Arial" w:hAnsi="Arial"/>
          <w:b/>
          <w:caps/>
          <w:highlight w:val="cyan"/>
          <w:lang w:val="en-GB"/>
        </w:rPr>
        <w:t>key PERSONNEL needed for the execution of the works</w:t>
      </w:r>
      <w:r w:rsidRPr="0031391C">
        <w:rPr>
          <w:rFonts w:ascii="Arial" w:hAnsi="Arial"/>
          <w:b/>
          <w:caps/>
          <w:highlight w:val="cyan"/>
          <w:lang w:val="en-GB"/>
        </w:rPr>
        <w:t>)</w:t>
      </w:r>
    </w:p>
    <w:p w14:paraId="0ECD7334" w14:textId="77777777" w:rsidR="00D55D28" w:rsidRPr="0031391C" w:rsidRDefault="00D55D28" w:rsidP="00436446">
      <w:pPr>
        <w:pStyle w:val="PlainText"/>
        <w:ind w:left="360"/>
        <w:jc w:val="both"/>
        <w:rPr>
          <w:rFonts w:ascii="Arial" w:hAnsi="Arial"/>
          <w:caps/>
          <w:lang w:val="en-GB"/>
        </w:rPr>
      </w:pPr>
      <w:r w:rsidRPr="0031391C">
        <w:rPr>
          <w:rFonts w:ascii="Arial" w:hAnsi="Arial"/>
          <w:caps/>
          <w:highlight w:val="yellow"/>
          <w:lang w:val="en-GB"/>
        </w:rPr>
        <w:t>&lt;d</w:t>
      </w:r>
      <w:r w:rsidR="00874D4A" w:rsidRPr="0031391C">
        <w:rPr>
          <w:rFonts w:ascii="Arial" w:hAnsi="Arial"/>
          <w:highlight w:val="yellow"/>
          <w:lang w:val="en-GB"/>
        </w:rPr>
        <w:t>etail</w:t>
      </w:r>
      <w:r w:rsidRPr="0031391C">
        <w:rPr>
          <w:rFonts w:ascii="Arial" w:hAnsi="Arial"/>
          <w:caps/>
          <w:highlight w:val="yellow"/>
          <w:lang w:val="en-GB"/>
        </w:rPr>
        <w:t>&gt;</w:t>
      </w:r>
    </w:p>
    <w:p w14:paraId="7AC94823" w14:textId="77777777" w:rsidR="00E77956" w:rsidRPr="0031391C" w:rsidRDefault="00E77956" w:rsidP="00436446">
      <w:pPr>
        <w:pStyle w:val="PlainText"/>
        <w:ind w:left="360"/>
        <w:jc w:val="both"/>
        <w:rPr>
          <w:rFonts w:ascii="Arial" w:hAnsi="Arial"/>
          <w:b/>
          <w:caps/>
          <w:lang w:val="en-GB"/>
        </w:rPr>
      </w:pPr>
      <w:r w:rsidRPr="0031391C">
        <w:rPr>
          <w:rFonts w:ascii="Arial" w:hAnsi="Arial"/>
          <w:b/>
          <w:caps/>
          <w:highlight w:val="red"/>
          <w:lang w:val="en-GB"/>
        </w:rPr>
        <w:t>(</w:t>
      </w:r>
      <w:r w:rsidRPr="0031391C">
        <w:rPr>
          <w:rFonts w:ascii="Arial" w:hAnsi="Arial"/>
          <w:b/>
          <w:highlight w:val="red"/>
          <w:lang w:val="en-GB"/>
        </w:rPr>
        <w:t xml:space="preserve">Note: delete option </w:t>
      </w:r>
      <w:r w:rsidR="00AB7397" w:rsidRPr="0031391C">
        <w:rPr>
          <w:rFonts w:ascii="Arial" w:hAnsi="Arial"/>
          <w:b/>
          <w:highlight w:val="red"/>
          <w:lang w:val="en-GB"/>
        </w:rPr>
        <w:t>i</w:t>
      </w:r>
      <w:r w:rsidRPr="0031391C">
        <w:rPr>
          <w:rFonts w:ascii="Arial" w:hAnsi="Arial"/>
          <w:b/>
          <w:highlight w:val="red"/>
          <w:lang w:val="en-GB"/>
        </w:rPr>
        <w:t>f not required)</w:t>
      </w:r>
    </w:p>
    <w:p w14:paraId="16E1540A" w14:textId="77777777" w:rsidR="00D55D28" w:rsidRPr="0031391C" w:rsidRDefault="00D55D28" w:rsidP="00436446">
      <w:pPr>
        <w:pStyle w:val="PlainText"/>
        <w:ind w:left="360"/>
        <w:jc w:val="both"/>
        <w:rPr>
          <w:rFonts w:ascii="Arial" w:hAnsi="Arial"/>
          <w:color w:val="FF0000"/>
          <w:lang w:val="en-GB"/>
        </w:rPr>
      </w:pPr>
    </w:p>
    <w:p w14:paraId="5D61B7B5" w14:textId="77777777" w:rsidR="00D55D28" w:rsidRPr="0031391C" w:rsidRDefault="00D55D28" w:rsidP="00391C63">
      <w:pPr>
        <w:pStyle w:val="PlainText"/>
        <w:numPr>
          <w:ilvl w:val="0"/>
          <w:numId w:val="15"/>
        </w:numPr>
        <w:jc w:val="both"/>
        <w:rPr>
          <w:rFonts w:ascii="Arial" w:hAnsi="Arial"/>
          <w:b/>
          <w:caps/>
          <w:lang w:val="en-GB"/>
        </w:rPr>
      </w:pPr>
      <w:r w:rsidRPr="0031391C">
        <w:rPr>
          <w:rFonts w:ascii="Arial" w:hAnsi="Arial"/>
          <w:b/>
          <w:caps/>
          <w:lang w:val="en-GB"/>
        </w:rPr>
        <w:t xml:space="preserve">timing </w:t>
      </w:r>
      <w:r w:rsidR="00AB52E8" w:rsidRPr="0031391C">
        <w:rPr>
          <w:rFonts w:ascii="Arial" w:hAnsi="Arial"/>
          <w:b/>
          <w:caps/>
          <w:lang w:val="en-GB"/>
        </w:rPr>
        <w:t xml:space="preserve">and </w:t>
      </w:r>
      <w:r w:rsidRPr="0031391C">
        <w:rPr>
          <w:rFonts w:ascii="Arial" w:hAnsi="Arial"/>
          <w:b/>
          <w:caps/>
          <w:lang w:val="en-GB"/>
        </w:rPr>
        <w:t>IMPLEMENTATION</w:t>
      </w:r>
    </w:p>
    <w:p w14:paraId="08D17DD0" w14:textId="77777777" w:rsidR="00D55D28" w:rsidRPr="0031391C" w:rsidRDefault="00D55D28" w:rsidP="00436446">
      <w:pPr>
        <w:ind w:left="360"/>
        <w:jc w:val="both"/>
        <w:rPr>
          <w:rFonts w:ascii="Arial" w:hAnsi="Arial"/>
          <w:sz w:val="20"/>
          <w:highlight w:val="yellow"/>
          <w:lang w:val="en-GB"/>
        </w:rPr>
      </w:pPr>
      <w:r w:rsidRPr="0031391C">
        <w:rPr>
          <w:rFonts w:ascii="Arial" w:hAnsi="Arial"/>
          <w:sz w:val="20"/>
          <w:highlight w:val="yellow"/>
          <w:lang w:val="en-GB"/>
        </w:rPr>
        <w:t>&lt;Expected period of execution&gt;</w:t>
      </w:r>
    </w:p>
    <w:p w14:paraId="67D44CFB" w14:textId="77777777" w:rsidR="00D55D28" w:rsidRPr="0031391C" w:rsidRDefault="00D55D28" w:rsidP="00436446">
      <w:pPr>
        <w:ind w:left="360"/>
        <w:jc w:val="both"/>
        <w:rPr>
          <w:rFonts w:ascii="Arial" w:hAnsi="Arial"/>
          <w:sz w:val="20"/>
          <w:highlight w:val="yellow"/>
          <w:lang w:val="en-GB"/>
        </w:rPr>
      </w:pPr>
      <w:r w:rsidRPr="0031391C">
        <w:rPr>
          <w:rFonts w:ascii="Arial" w:hAnsi="Arial"/>
          <w:sz w:val="20"/>
          <w:highlight w:val="yellow"/>
          <w:lang w:val="en-GB"/>
        </w:rPr>
        <w:t xml:space="preserve">&lt;Expected </w:t>
      </w:r>
      <w:r w:rsidRPr="0031391C">
        <w:rPr>
          <w:rFonts w:ascii="Arial" w:hAnsi="Arial" w:cs="Arial"/>
          <w:sz w:val="20"/>
          <w:highlight w:val="yellow"/>
          <w:lang w:val="en-GB"/>
        </w:rPr>
        <w:t>starting</w:t>
      </w:r>
      <w:r w:rsidRPr="0031391C">
        <w:rPr>
          <w:rFonts w:ascii="Arial" w:hAnsi="Arial"/>
          <w:sz w:val="20"/>
          <w:highlight w:val="yellow"/>
          <w:lang w:val="en-GB"/>
        </w:rPr>
        <w:t xml:space="preserve"> date&gt;</w:t>
      </w:r>
    </w:p>
    <w:p w14:paraId="569A30C5" w14:textId="77777777" w:rsidR="00A44A4B" w:rsidRPr="0031391C" w:rsidRDefault="00D55D28" w:rsidP="00AB52E8">
      <w:pPr>
        <w:ind w:left="360"/>
        <w:jc w:val="both"/>
        <w:rPr>
          <w:lang w:val="en-GB"/>
        </w:rPr>
      </w:pPr>
      <w:r w:rsidRPr="0031391C">
        <w:rPr>
          <w:rFonts w:ascii="Arial" w:hAnsi="Arial"/>
          <w:sz w:val="20"/>
          <w:highlight w:val="yellow"/>
          <w:lang w:val="en-GB"/>
        </w:rPr>
        <w:t>&lt;Expected completion date&gt;</w:t>
      </w:r>
    </w:p>
    <w:p w14:paraId="744DCB82" w14:textId="77777777" w:rsidR="00D55D28" w:rsidRPr="0031391C" w:rsidRDefault="00E77956" w:rsidP="007322D7">
      <w:pPr>
        <w:pStyle w:val="bullet-3"/>
        <w:widowControl/>
        <w:spacing w:before="0" w:line="240" w:lineRule="auto"/>
        <w:ind w:left="360" w:firstLine="0"/>
        <w:rPr>
          <w:rFonts w:cs="Arial"/>
          <w:b/>
          <w:szCs w:val="24"/>
          <w:lang w:val="en-GB"/>
        </w:rPr>
      </w:pPr>
      <w:r w:rsidRPr="0031391C">
        <w:rPr>
          <w:rFonts w:cs="Arial"/>
          <w:sz w:val="20"/>
          <w:lang w:val="en-GB"/>
        </w:rPr>
        <w:br w:type="page"/>
      </w:r>
      <w:r w:rsidR="00A75E14" w:rsidRPr="0031391C">
        <w:rPr>
          <w:rFonts w:cs="Arial"/>
          <w:b/>
          <w:szCs w:val="24"/>
          <w:lang w:val="en-GB"/>
        </w:rPr>
        <w:lastRenderedPageBreak/>
        <w:t>ANNEX 2: DESIGN DOCUMENTS</w:t>
      </w:r>
      <w:r w:rsidR="009730D5" w:rsidRPr="0031391C">
        <w:rPr>
          <w:rFonts w:cs="Arial"/>
          <w:b/>
          <w:szCs w:val="24"/>
          <w:lang w:val="en-GB"/>
        </w:rPr>
        <w:t xml:space="preserve"> AND </w:t>
      </w:r>
      <w:r w:rsidR="00A75E14" w:rsidRPr="0031391C">
        <w:rPr>
          <w:rFonts w:cs="Arial"/>
          <w:b/>
          <w:szCs w:val="24"/>
          <w:lang w:val="en-GB"/>
        </w:rPr>
        <w:t>DRAWINGS</w:t>
      </w:r>
    </w:p>
    <w:p w14:paraId="6785212D" w14:textId="77777777" w:rsidR="00D55D28" w:rsidRPr="0031391C" w:rsidRDefault="00D55D28" w:rsidP="00D55D28">
      <w:pPr>
        <w:jc w:val="center"/>
        <w:rPr>
          <w:rFonts w:ascii="Arial" w:hAnsi="Arial"/>
          <w:b/>
          <w:caps/>
          <w:sz w:val="28"/>
          <w:lang w:val="en-GB"/>
        </w:rPr>
      </w:pPr>
    </w:p>
    <w:p w14:paraId="7956AB5D" w14:textId="77777777" w:rsidR="00D55D28" w:rsidRPr="0031391C" w:rsidRDefault="00D55D28">
      <w:pPr>
        <w:rPr>
          <w:rFonts w:ascii="Arial" w:hAnsi="Arial"/>
          <w:sz w:val="20"/>
          <w:highlight w:val="yellow"/>
          <w:lang w:val="en-GB"/>
        </w:rPr>
      </w:pPr>
      <w:r w:rsidRPr="0031391C">
        <w:rPr>
          <w:rFonts w:ascii="Arial" w:hAnsi="Arial"/>
          <w:sz w:val="20"/>
          <w:highlight w:val="yellow"/>
          <w:lang w:val="en-GB"/>
        </w:rPr>
        <w:t>&lt;Designs and drawings&gt;</w:t>
      </w:r>
    </w:p>
    <w:p w14:paraId="0CF8FDD5" w14:textId="77777777" w:rsidR="00D55D28" w:rsidRPr="0031391C" w:rsidRDefault="00D55D28" w:rsidP="004E48C1">
      <w:pPr>
        <w:rPr>
          <w:rFonts w:ascii="Arial" w:hAnsi="Arial" w:cs="Arial"/>
          <w:b/>
          <w:caps/>
          <w:lang w:val="en-GB"/>
        </w:rPr>
      </w:pPr>
      <w:r w:rsidRPr="0031391C">
        <w:rPr>
          <w:highlight w:val="yellow"/>
          <w:lang w:val="en-GB"/>
        </w:rPr>
        <w:br w:type="page"/>
      </w:r>
      <w:r w:rsidRPr="0031391C">
        <w:rPr>
          <w:rFonts w:ascii="Arial" w:hAnsi="Arial" w:cs="Arial"/>
          <w:b/>
          <w:caps/>
          <w:lang w:val="en-GB"/>
        </w:rPr>
        <w:lastRenderedPageBreak/>
        <w:t xml:space="preserve">Annex 3: </w:t>
      </w:r>
      <w:r w:rsidR="00156B4E">
        <w:rPr>
          <w:rFonts w:ascii="Arial" w:hAnsi="Arial" w:cs="Arial"/>
          <w:b/>
          <w:lang w:val="en-GB"/>
        </w:rPr>
        <w:t>TENDER</w:t>
      </w:r>
      <w:r w:rsidRPr="0031391C">
        <w:rPr>
          <w:rFonts w:ascii="Arial" w:hAnsi="Arial" w:cs="Arial"/>
          <w:b/>
          <w:lang w:val="en-GB"/>
        </w:rPr>
        <w:t xml:space="preserve"> SUBMISSION FORM</w:t>
      </w:r>
    </w:p>
    <w:p w14:paraId="472E8F59" w14:textId="77777777" w:rsidR="00AB7397" w:rsidRPr="0031391C" w:rsidRDefault="00AB7397" w:rsidP="00D55D28">
      <w:pPr>
        <w:rPr>
          <w:rFonts w:ascii="Arial" w:hAnsi="Arial" w:cs="Arial"/>
          <w:sz w:val="20"/>
          <w:szCs w:val="20"/>
          <w:lang w:val="en-GB"/>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361"/>
        <w:gridCol w:w="5670"/>
      </w:tblGrid>
      <w:tr w:rsidR="004E008B" w:rsidRPr="00E31B3B" w14:paraId="1B894F28" w14:textId="77777777" w:rsidTr="004E008B">
        <w:trPr>
          <w:trHeight w:val="101"/>
        </w:trPr>
        <w:tc>
          <w:tcPr>
            <w:tcW w:w="4361" w:type="dxa"/>
            <w:shd w:val="pct10" w:color="auto" w:fill="auto"/>
          </w:tcPr>
          <w:p w14:paraId="603E214C" w14:textId="77777777" w:rsidR="004E008B" w:rsidRPr="00957401" w:rsidRDefault="004E008B" w:rsidP="004E008B">
            <w:pPr>
              <w:autoSpaceDE w:val="0"/>
              <w:autoSpaceDN w:val="0"/>
              <w:adjustRightInd w:val="0"/>
              <w:rPr>
                <w:rFonts w:ascii="Arial" w:hAnsi="Arial" w:cs="Arial"/>
                <w:sz w:val="20"/>
                <w:szCs w:val="20"/>
                <w:lang w:val="en-GB"/>
              </w:rPr>
            </w:pPr>
            <w:r w:rsidRPr="00957401">
              <w:rPr>
                <w:rFonts w:ascii="Arial" w:hAnsi="Arial" w:cs="Arial"/>
                <w:sz w:val="20"/>
                <w:szCs w:val="20"/>
                <w:lang w:val="en-GB"/>
              </w:rPr>
              <w:t>Submitted by (name of company):</w:t>
            </w:r>
          </w:p>
        </w:tc>
        <w:tc>
          <w:tcPr>
            <w:tcW w:w="5670" w:type="dxa"/>
            <w:shd w:val="clear" w:color="auto" w:fill="auto"/>
          </w:tcPr>
          <w:p w14:paraId="4A9043E4" w14:textId="77777777" w:rsidR="004E008B" w:rsidRPr="00957401" w:rsidRDefault="004E008B" w:rsidP="004E008B">
            <w:pPr>
              <w:autoSpaceDE w:val="0"/>
              <w:autoSpaceDN w:val="0"/>
              <w:adjustRightInd w:val="0"/>
              <w:rPr>
                <w:rFonts w:ascii="Arial" w:hAnsi="Arial" w:cs="Arial"/>
                <w:i/>
                <w:iCs/>
                <w:sz w:val="20"/>
                <w:szCs w:val="20"/>
                <w:lang w:val="en-GB"/>
              </w:rPr>
            </w:pPr>
          </w:p>
        </w:tc>
      </w:tr>
      <w:tr w:rsidR="004E008B" w:rsidRPr="00957401" w14:paraId="1AA24C3B" w14:textId="77777777" w:rsidTr="004E008B">
        <w:tc>
          <w:tcPr>
            <w:tcW w:w="4361" w:type="dxa"/>
            <w:shd w:val="pct10" w:color="auto" w:fill="auto"/>
          </w:tcPr>
          <w:p w14:paraId="7DAE7663" w14:textId="77777777" w:rsidR="004E008B" w:rsidRPr="00957401" w:rsidRDefault="004E008B" w:rsidP="004E008B">
            <w:pPr>
              <w:autoSpaceDE w:val="0"/>
              <w:autoSpaceDN w:val="0"/>
              <w:adjustRightInd w:val="0"/>
              <w:rPr>
                <w:rFonts w:ascii="Arial" w:hAnsi="Arial" w:cs="Arial"/>
                <w:iCs/>
                <w:sz w:val="20"/>
                <w:szCs w:val="20"/>
                <w:lang w:val="en-GB"/>
              </w:rPr>
            </w:pPr>
            <w:r w:rsidRPr="00957401">
              <w:rPr>
                <w:rFonts w:ascii="Arial" w:hAnsi="Arial" w:cs="Arial"/>
                <w:iCs/>
                <w:sz w:val="20"/>
                <w:szCs w:val="20"/>
                <w:lang w:val="en-GB"/>
              </w:rPr>
              <w:t>Contact Person:</w:t>
            </w:r>
          </w:p>
        </w:tc>
        <w:tc>
          <w:tcPr>
            <w:tcW w:w="5670" w:type="dxa"/>
            <w:shd w:val="clear" w:color="auto" w:fill="auto"/>
          </w:tcPr>
          <w:p w14:paraId="2900B166" w14:textId="77777777" w:rsidR="004E008B" w:rsidRPr="00957401" w:rsidRDefault="004E008B" w:rsidP="004E008B">
            <w:pPr>
              <w:autoSpaceDE w:val="0"/>
              <w:autoSpaceDN w:val="0"/>
              <w:adjustRightInd w:val="0"/>
              <w:rPr>
                <w:rFonts w:ascii="Arial" w:hAnsi="Arial" w:cs="Arial"/>
                <w:i/>
                <w:iCs/>
                <w:sz w:val="20"/>
                <w:szCs w:val="20"/>
                <w:lang w:val="en-GB"/>
              </w:rPr>
            </w:pPr>
          </w:p>
        </w:tc>
      </w:tr>
    </w:tbl>
    <w:p w14:paraId="5F53336C" w14:textId="77777777" w:rsidR="004E008B" w:rsidRDefault="004E008B" w:rsidP="001B0EBC">
      <w:pPr>
        <w:rPr>
          <w:rFonts w:ascii="Arial" w:hAnsi="Arial" w:cs="Arial"/>
          <w:sz w:val="20"/>
          <w:szCs w:val="20"/>
          <w:lang w:val="en-GB"/>
        </w:rPr>
      </w:pPr>
    </w:p>
    <w:p w14:paraId="15E894B9" w14:textId="77777777" w:rsidR="004E008B" w:rsidRDefault="004E008B" w:rsidP="001B0EBC">
      <w:pPr>
        <w:rPr>
          <w:rFonts w:ascii="Arial" w:hAnsi="Arial" w:cs="Arial"/>
          <w:sz w:val="20"/>
          <w:szCs w:val="20"/>
          <w:lang w:val="en-GB"/>
        </w:rPr>
      </w:pPr>
    </w:p>
    <w:p w14:paraId="169E328F" w14:textId="77777777" w:rsidR="004E008B" w:rsidRPr="00957401" w:rsidRDefault="004E008B" w:rsidP="004E008B">
      <w:pPr>
        <w:autoSpaceDE w:val="0"/>
        <w:autoSpaceDN w:val="0"/>
        <w:adjustRightInd w:val="0"/>
        <w:rPr>
          <w:rFonts w:ascii="Arial" w:hAnsi="Arial" w:cs="Arial"/>
          <w:b/>
          <w:sz w:val="20"/>
          <w:szCs w:val="20"/>
          <w:lang w:val="en-GB"/>
        </w:rPr>
      </w:pPr>
      <w:r>
        <w:rPr>
          <w:rFonts w:ascii="Arial" w:hAnsi="Arial" w:cs="Arial"/>
          <w:b/>
          <w:caps/>
          <w:sz w:val="20"/>
          <w:szCs w:val="20"/>
          <w:lang w:val="en-GB"/>
        </w:rPr>
        <w:t>FINANCEIAL PROPOSAL</w:t>
      </w:r>
      <w:r w:rsidRPr="00957401">
        <w:rPr>
          <w:rFonts w:ascii="Arial" w:hAnsi="Arial" w:cs="Arial"/>
          <w:b/>
          <w:sz w:val="20"/>
          <w:szCs w:val="20"/>
          <w:lang w:val="en-GB"/>
        </w:rPr>
        <w:t xml:space="preserve"> (Price and currency to be inserted by tenderer)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3"/>
        <w:gridCol w:w="1138"/>
        <w:gridCol w:w="3479"/>
      </w:tblGrid>
      <w:tr w:rsidR="001B0EBC" w:rsidRPr="0031391C" w14:paraId="646B508A" w14:textId="77777777" w:rsidTr="00AB52E8">
        <w:tc>
          <w:tcPr>
            <w:tcW w:w="10632" w:type="dxa"/>
            <w:gridSpan w:val="3"/>
            <w:shd w:val="clear" w:color="auto" w:fill="D9D9D9"/>
          </w:tcPr>
          <w:p w14:paraId="4E065803" w14:textId="77777777" w:rsidR="001B0EBC" w:rsidRPr="0031391C" w:rsidRDefault="001B0EBC" w:rsidP="001B0EBC">
            <w:pPr>
              <w:jc w:val="center"/>
              <w:rPr>
                <w:rFonts w:ascii="Arial" w:hAnsi="Arial" w:cs="Arial"/>
                <w:b/>
                <w:sz w:val="20"/>
                <w:szCs w:val="20"/>
                <w:lang w:val="en-GB"/>
              </w:rPr>
            </w:pPr>
            <w:r w:rsidRPr="0031391C">
              <w:rPr>
                <w:rFonts w:ascii="Arial" w:hAnsi="Arial" w:cs="Arial"/>
                <w:b/>
                <w:sz w:val="20"/>
                <w:szCs w:val="20"/>
                <w:lang w:val="en-GB"/>
              </w:rPr>
              <w:t>FINANCIAL PROPOSAL</w:t>
            </w:r>
          </w:p>
        </w:tc>
      </w:tr>
      <w:tr w:rsidR="001B0EBC" w:rsidRPr="0031391C" w14:paraId="2CC5BD33" w14:textId="77777777" w:rsidTr="00AB52E8">
        <w:tc>
          <w:tcPr>
            <w:tcW w:w="5940" w:type="dxa"/>
            <w:tcBorders>
              <w:bottom w:val="single" w:sz="4" w:space="0" w:color="auto"/>
            </w:tcBorders>
            <w:shd w:val="clear" w:color="auto" w:fill="F3F3F3"/>
          </w:tcPr>
          <w:p w14:paraId="03FDBC17" w14:textId="77777777" w:rsidR="001B0EBC" w:rsidRPr="0031391C" w:rsidRDefault="001B0EBC" w:rsidP="001B0EBC">
            <w:pPr>
              <w:rPr>
                <w:rFonts w:ascii="Arial" w:hAnsi="Arial" w:cs="Arial"/>
                <w:b/>
                <w:sz w:val="20"/>
                <w:szCs w:val="20"/>
                <w:lang w:val="en-GB"/>
              </w:rPr>
            </w:pPr>
          </w:p>
        </w:tc>
        <w:tc>
          <w:tcPr>
            <w:tcW w:w="1139" w:type="dxa"/>
            <w:shd w:val="clear" w:color="auto" w:fill="F3F3F3"/>
          </w:tcPr>
          <w:p w14:paraId="38257ECB" w14:textId="77777777" w:rsidR="001B0EBC" w:rsidRPr="0031391C" w:rsidRDefault="001B0EBC" w:rsidP="005D1C18">
            <w:pPr>
              <w:jc w:val="center"/>
              <w:rPr>
                <w:rFonts w:ascii="Arial" w:hAnsi="Arial" w:cs="Arial"/>
                <w:b/>
                <w:sz w:val="20"/>
                <w:szCs w:val="20"/>
                <w:lang w:val="en-GB"/>
              </w:rPr>
            </w:pPr>
            <w:r w:rsidRPr="0031391C">
              <w:rPr>
                <w:rFonts w:ascii="Arial" w:hAnsi="Arial" w:cs="Arial"/>
                <w:b/>
                <w:sz w:val="20"/>
                <w:szCs w:val="20"/>
                <w:lang w:val="en-GB"/>
              </w:rPr>
              <w:t>Currency</w:t>
            </w:r>
          </w:p>
        </w:tc>
        <w:tc>
          <w:tcPr>
            <w:tcW w:w="3553" w:type="dxa"/>
            <w:shd w:val="clear" w:color="auto" w:fill="F3F3F3"/>
          </w:tcPr>
          <w:p w14:paraId="117E13AE" w14:textId="77777777" w:rsidR="001B0EBC" w:rsidRPr="0031391C" w:rsidRDefault="009730D5" w:rsidP="005D1C18">
            <w:pPr>
              <w:jc w:val="center"/>
              <w:rPr>
                <w:rFonts w:ascii="Arial" w:hAnsi="Arial" w:cs="Arial"/>
                <w:b/>
                <w:sz w:val="20"/>
                <w:szCs w:val="20"/>
                <w:lang w:val="en-GB"/>
              </w:rPr>
            </w:pPr>
            <w:r w:rsidRPr="0031391C">
              <w:rPr>
                <w:rFonts w:ascii="Arial" w:hAnsi="Arial" w:cs="Arial"/>
                <w:b/>
                <w:sz w:val="20"/>
                <w:szCs w:val="20"/>
                <w:lang w:val="en-GB"/>
              </w:rPr>
              <w:t>Amount</w:t>
            </w:r>
          </w:p>
        </w:tc>
      </w:tr>
      <w:tr w:rsidR="001B0EBC" w:rsidRPr="00E31B3B" w14:paraId="20A710C5" w14:textId="77777777" w:rsidTr="00AB52E8">
        <w:tc>
          <w:tcPr>
            <w:tcW w:w="5940" w:type="dxa"/>
            <w:shd w:val="clear" w:color="auto" w:fill="auto"/>
          </w:tcPr>
          <w:p w14:paraId="38F80FD7" w14:textId="77777777" w:rsidR="001B0EBC" w:rsidRPr="0031391C" w:rsidRDefault="001B0EBC" w:rsidP="001B0EBC">
            <w:pPr>
              <w:rPr>
                <w:rFonts w:ascii="Arial" w:hAnsi="Arial" w:cs="Arial"/>
                <w:sz w:val="20"/>
                <w:szCs w:val="20"/>
                <w:lang w:val="en-GB"/>
              </w:rPr>
            </w:pPr>
            <w:r w:rsidRPr="0031391C">
              <w:rPr>
                <w:rFonts w:ascii="Arial" w:hAnsi="Arial" w:cs="Arial"/>
                <w:sz w:val="20"/>
                <w:szCs w:val="20"/>
                <w:lang w:val="en-GB"/>
              </w:rPr>
              <w:t>Global price (fees and expenses)</w:t>
            </w:r>
          </w:p>
        </w:tc>
        <w:tc>
          <w:tcPr>
            <w:tcW w:w="1139" w:type="dxa"/>
          </w:tcPr>
          <w:p w14:paraId="1F847B6E" w14:textId="77777777" w:rsidR="001B0EBC" w:rsidRPr="0031391C" w:rsidRDefault="001B0EBC" w:rsidP="001B0EBC">
            <w:pPr>
              <w:rPr>
                <w:rFonts w:ascii="Arial" w:hAnsi="Arial" w:cs="Arial"/>
                <w:sz w:val="20"/>
                <w:szCs w:val="20"/>
                <w:lang w:val="en-GB"/>
              </w:rPr>
            </w:pPr>
          </w:p>
        </w:tc>
        <w:tc>
          <w:tcPr>
            <w:tcW w:w="3553" w:type="dxa"/>
          </w:tcPr>
          <w:p w14:paraId="387FFA03" w14:textId="77777777" w:rsidR="001B0EBC" w:rsidRPr="0031391C" w:rsidRDefault="001B0EBC" w:rsidP="001B0EBC">
            <w:pPr>
              <w:rPr>
                <w:rFonts w:ascii="Arial" w:hAnsi="Arial" w:cs="Arial"/>
                <w:sz w:val="20"/>
                <w:szCs w:val="20"/>
                <w:lang w:val="en-GB"/>
              </w:rPr>
            </w:pPr>
          </w:p>
        </w:tc>
      </w:tr>
      <w:tr w:rsidR="001B0EBC" w:rsidRPr="0031391C" w14:paraId="46375043" w14:textId="77777777" w:rsidTr="00AB52E8">
        <w:tc>
          <w:tcPr>
            <w:tcW w:w="5940" w:type="dxa"/>
            <w:shd w:val="clear" w:color="auto" w:fill="auto"/>
          </w:tcPr>
          <w:p w14:paraId="443B1A93" w14:textId="77777777" w:rsidR="001B0EBC" w:rsidRPr="0031391C" w:rsidRDefault="001B0EBC" w:rsidP="009730D5">
            <w:pPr>
              <w:rPr>
                <w:rFonts w:ascii="Arial" w:hAnsi="Arial" w:cs="Arial"/>
                <w:sz w:val="20"/>
                <w:szCs w:val="20"/>
                <w:lang w:val="en-GB"/>
              </w:rPr>
            </w:pPr>
            <w:r w:rsidRPr="0031391C">
              <w:rPr>
                <w:rFonts w:ascii="Arial" w:hAnsi="Arial" w:cs="Arial"/>
                <w:sz w:val="20"/>
                <w:szCs w:val="20"/>
                <w:lang w:val="en-GB"/>
              </w:rPr>
              <w:t xml:space="preserve">VAT or other tax </w:t>
            </w:r>
          </w:p>
        </w:tc>
        <w:tc>
          <w:tcPr>
            <w:tcW w:w="1139" w:type="dxa"/>
          </w:tcPr>
          <w:p w14:paraId="2A775E68" w14:textId="77777777" w:rsidR="001B0EBC" w:rsidRPr="0031391C" w:rsidRDefault="001B0EBC" w:rsidP="001B0EBC">
            <w:pPr>
              <w:rPr>
                <w:rFonts w:ascii="Arial" w:hAnsi="Arial" w:cs="Arial"/>
                <w:sz w:val="20"/>
                <w:szCs w:val="20"/>
                <w:lang w:val="en-GB"/>
              </w:rPr>
            </w:pPr>
          </w:p>
        </w:tc>
        <w:tc>
          <w:tcPr>
            <w:tcW w:w="3553" w:type="dxa"/>
          </w:tcPr>
          <w:p w14:paraId="406D8FED" w14:textId="77777777" w:rsidR="001B0EBC" w:rsidRPr="0031391C" w:rsidRDefault="001B0EBC" w:rsidP="001B0EBC">
            <w:pPr>
              <w:rPr>
                <w:rFonts w:ascii="Arial" w:hAnsi="Arial" w:cs="Arial"/>
                <w:sz w:val="20"/>
                <w:szCs w:val="20"/>
                <w:lang w:val="en-GB"/>
              </w:rPr>
            </w:pPr>
          </w:p>
        </w:tc>
      </w:tr>
      <w:tr w:rsidR="001B0EBC" w:rsidRPr="0031391C" w14:paraId="0F666052" w14:textId="77777777" w:rsidTr="00AB52E8">
        <w:tc>
          <w:tcPr>
            <w:tcW w:w="5940" w:type="dxa"/>
            <w:shd w:val="clear" w:color="auto" w:fill="auto"/>
          </w:tcPr>
          <w:p w14:paraId="530EFA06" w14:textId="77777777" w:rsidR="001B0EBC" w:rsidRPr="0031391C" w:rsidRDefault="001B0EBC" w:rsidP="001B0EBC">
            <w:pPr>
              <w:rPr>
                <w:rFonts w:ascii="Arial" w:hAnsi="Arial" w:cs="Arial"/>
                <w:b/>
                <w:sz w:val="20"/>
                <w:szCs w:val="20"/>
                <w:lang w:val="en-GB"/>
              </w:rPr>
            </w:pPr>
            <w:r w:rsidRPr="0031391C">
              <w:rPr>
                <w:rFonts w:ascii="Arial" w:hAnsi="Arial" w:cs="Arial"/>
                <w:b/>
                <w:sz w:val="20"/>
                <w:szCs w:val="20"/>
                <w:lang w:val="en-GB"/>
              </w:rPr>
              <w:t>Total price incl. taxes</w:t>
            </w:r>
          </w:p>
        </w:tc>
        <w:tc>
          <w:tcPr>
            <w:tcW w:w="1139" w:type="dxa"/>
          </w:tcPr>
          <w:p w14:paraId="009A904D" w14:textId="77777777" w:rsidR="001B0EBC" w:rsidRPr="0031391C" w:rsidRDefault="001B0EBC" w:rsidP="001B0EBC">
            <w:pPr>
              <w:rPr>
                <w:rFonts w:ascii="Arial" w:hAnsi="Arial" w:cs="Arial"/>
                <w:b/>
                <w:sz w:val="20"/>
                <w:szCs w:val="20"/>
                <w:lang w:val="en-GB"/>
              </w:rPr>
            </w:pPr>
          </w:p>
        </w:tc>
        <w:tc>
          <w:tcPr>
            <w:tcW w:w="3553" w:type="dxa"/>
          </w:tcPr>
          <w:p w14:paraId="449E7E76" w14:textId="77777777" w:rsidR="001B0EBC" w:rsidRPr="0031391C" w:rsidRDefault="001B0EBC" w:rsidP="001B0EBC">
            <w:pPr>
              <w:rPr>
                <w:rFonts w:ascii="Arial" w:hAnsi="Arial" w:cs="Arial"/>
                <w:b/>
                <w:sz w:val="20"/>
                <w:szCs w:val="20"/>
                <w:lang w:val="en-GB"/>
              </w:rPr>
            </w:pPr>
          </w:p>
        </w:tc>
      </w:tr>
    </w:tbl>
    <w:p w14:paraId="6589D47F" w14:textId="77777777" w:rsidR="001B0EBC" w:rsidRPr="0031391C" w:rsidRDefault="001B0EBC" w:rsidP="00D55D28">
      <w:pPr>
        <w:rPr>
          <w:rFonts w:ascii="Arial" w:hAnsi="Arial"/>
          <w:sz w:val="20"/>
          <w:lang w:val="en-GB"/>
        </w:rPr>
      </w:pPr>
    </w:p>
    <w:p w14:paraId="73A9FA81" w14:textId="77777777" w:rsidR="006A3B37" w:rsidRPr="0031391C" w:rsidRDefault="006A3B37" w:rsidP="00D55D28">
      <w:pPr>
        <w:rPr>
          <w:rFonts w:ascii="Arial" w:hAnsi="Arial"/>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4289"/>
        <w:gridCol w:w="3483"/>
      </w:tblGrid>
      <w:tr w:rsidR="001B0EBC" w:rsidRPr="00E31B3B" w14:paraId="13E70635" w14:textId="77777777" w:rsidTr="000C0FE7">
        <w:tc>
          <w:tcPr>
            <w:tcW w:w="10632" w:type="dxa"/>
            <w:gridSpan w:val="3"/>
            <w:shd w:val="clear" w:color="auto" w:fill="D9D9D9"/>
          </w:tcPr>
          <w:p w14:paraId="5AFC160E" w14:textId="77777777" w:rsidR="001B0EBC" w:rsidRPr="0031391C" w:rsidRDefault="001B0EBC" w:rsidP="000F01CC">
            <w:pPr>
              <w:jc w:val="center"/>
              <w:rPr>
                <w:rFonts w:ascii="Arial" w:hAnsi="Arial" w:cs="Arial"/>
                <w:b/>
                <w:sz w:val="20"/>
                <w:szCs w:val="20"/>
                <w:lang w:val="en-GB"/>
              </w:rPr>
            </w:pPr>
            <w:r w:rsidRPr="0031391C">
              <w:rPr>
                <w:rFonts w:ascii="Arial" w:hAnsi="Arial" w:cs="Arial"/>
                <w:b/>
                <w:sz w:val="20"/>
                <w:szCs w:val="20"/>
                <w:lang w:val="en-GB"/>
              </w:rPr>
              <w:t xml:space="preserve">BILL OF </w:t>
            </w:r>
            <w:r w:rsidR="007322D7" w:rsidRPr="0031391C">
              <w:rPr>
                <w:rFonts w:ascii="Arial" w:hAnsi="Arial" w:cs="Arial"/>
                <w:b/>
                <w:sz w:val="20"/>
                <w:szCs w:val="20"/>
                <w:lang w:val="en-GB"/>
              </w:rPr>
              <w:t>QUANTITY FOR THE CON</w:t>
            </w:r>
            <w:r w:rsidR="000F01CC" w:rsidRPr="0031391C">
              <w:rPr>
                <w:rFonts w:ascii="Arial" w:hAnsi="Arial" w:cs="Arial"/>
                <w:b/>
                <w:sz w:val="20"/>
                <w:szCs w:val="20"/>
                <w:lang w:val="en-GB"/>
              </w:rPr>
              <w:t>S</w:t>
            </w:r>
            <w:r w:rsidR="007322D7" w:rsidRPr="0031391C">
              <w:rPr>
                <w:rFonts w:ascii="Arial" w:hAnsi="Arial" w:cs="Arial"/>
                <w:b/>
                <w:sz w:val="20"/>
                <w:szCs w:val="20"/>
                <w:lang w:val="en-GB"/>
              </w:rPr>
              <w:t xml:space="preserve">TRUCTION OF </w:t>
            </w:r>
            <w:r w:rsidR="007322D7" w:rsidRPr="0031391C">
              <w:rPr>
                <w:rFonts w:ascii="Arial" w:hAnsi="Arial" w:cs="Arial"/>
                <w:b/>
                <w:sz w:val="20"/>
                <w:szCs w:val="20"/>
                <w:highlight w:val="yellow"/>
                <w:lang w:val="en-GB"/>
              </w:rPr>
              <w:t>&lt;</w:t>
            </w:r>
            <w:r w:rsidR="000F01CC" w:rsidRPr="0031391C">
              <w:rPr>
                <w:rFonts w:ascii="Arial" w:hAnsi="Arial" w:cs="Arial"/>
                <w:b/>
                <w:sz w:val="20"/>
                <w:szCs w:val="20"/>
                <w:highlight w:val="yellow"/>
                <w:lang w:val="en-GB"/>
              </w:rPr>
              <w:t>t</w:t>
            </w:r>
            <w:r w:rsidR="009D7CD9" w:rsidRPr="0031391C">
              <w:rPr>
                <w:rFonts w:ascii="Arial" w:hAnsi="Arial" w:cs="Arial"/>
                <w:b/>
                <w:sz w:val="20"/>
                <w:szCs w:val="20"/>
                <w:highlight w:val="yellow"/>
                <w:lang w:val="en-GB"/>
              </w:rPr>
              <w:t>ype of works</w:t>
            </w:r>
            <w:r w:rsidR="007322D7" w:rsidRPr="0031391C">
              <w:rPr>
                <w:rFonts w:ascii="Arial" w:hAnsi="Arial" w:cs="Arial"/>
                <w:b/>
                <w:sz w:val="20"/>
                <w:szCs w:val="20"/>
                <w:highlight w:val="yellow"/>
                <w:lang w:val="en-GB"/>
              </w:rPr>
              <w:t>&gt;</w:t>
            </w:r>
          </w:p>
        </w:tc>
      </w:tr>
      <w:tr w:rsidR="001B0EBC" w:rsidRPr="0031391C" w14:paraId="715D47FA" w14:textId="77777777" w:rsidTr="000C0FE7">
        <w:trPr>
          <w:trHeight w:val="356"/>
        </w:trPr>
        <w:tc>
          <w:tcPr>
            <w:tcW w:w="2694" w:type="dxa"/>
            <w:shd w:val="clear" w:color="auto" w:fill="auto"/>
          </w:tcPr>
          <w:p w14:paraId="20E5E10B" w14:textId="77777777" w:rsidR="001B0EBC" w:rsidRPr="0031391C" w:rsidRDefault="004F1D7C" w:rsidP="001B0EBC">
            <w:pPr>
              <w:rPr>
                <w:rFonts w:ascii="Arial" w:hAnsi="Arial" w:cs="Arial"/>
                <w:b/>
                <w:sz w:val="20"/>
                <w:szCs w:val="20"/>
                <w:lang w:val="en-GB"/>
              </w:rPr>
            </w:pPr>
            <w:r w:rsidRPr="0031391C">
              <w:rPr>
                <w:rFonts w:ascii="Arial" w:hAnsi="Arial" w:cs="Arial"/>
                <w:b/>
                <w:sz w:val="20"/>
                <w:szCs w:val="20"/>
                <w:lang w:val="en-GB"/>
              </w:rPr>
              <w:t>Number of structures</w:t>
            </w:r>
          </w:p>
        </w:tc>
        <w:tc>
          <w:tcPr>
            <w:tcW w:w="4385" w:type="dxa"/>
            <w:shd w:val="clear" w:color="auto" w:fill="auto"/>
          </w:tcPr>
          <w:p w14:paraId="2DF728E8" w14:textId="77777777" w:rsidR="001B0EBC" w:rsidRPr="0031391C" w:rsidRDefault="005D1C18" w:rsidP="005D1C18">
            <w:pPr>
              <w:jc w:val="center"/>
              <w:rPr>
                <w:rFonts w:ascii="Arial" w:hAnsi="Arial" w:cs="Arial"/>
                <w:b/>
                <w:sz w:val="20"/>
                <w:szCs w:val="20"/>
                <w:lang w:val="en-GB"/>
              </w:rPr>
            </w:pPr>
            <w:r w:rsidRPr="0031391C">
              <w:rPr>
                <w:rFonts w:ascii="Arial" w:hAnsi="Arial" w:cs="Arial"/>
                <w:b/>
                <w:sz w:val="20"/>
                <w:szCs w:val="20"/>
                <w:lang w:val="en-GB"/>
              </w:rPr>
              <w:t>Amount</w:t>
            </w:r>
            <w:r w:rsidR="004F1D7C" w:rsidRPr="0031391C">
              <w:rPr>
                <w:rFonts w:ascii="Arial" w:hAnsi="Arial" w:cs="Arial"/>
                <w:b/>
                <w:sz w:val="20"/>
                <w:szCs w:val="20"/>
                <w:lang w:val="en-GB"/>
              </w:rPr>
              <w:t xml:space="preserve"> per structure in </w:t>
            </w:r>
            <w:r w:rsidR="004F1D7C" w:rsidRPr="0031391C">
              <w:rPr>
                <w:rFonts w:ascii="Arial" w:hAnsi="Arial" w:cs="Arial"/>
                <w:b/>
                <w:sz w:val="20"/>
                <w:szCs w:val="20"/>
                <w:highlight w:val="yellow"/>
                <w:lang w:val="en-GB"/>
              </w:rPr>
              <w:t>&lt;currency&gt;</w:t>
            </w:r>
          </w:p>
        </w:tc>
        <w:tc>
          <w:tcPr>
            <w:tcW w:w="3553" w:type="dxa"/>
            <w:shd w:val="clear" w:color="auto" w:fill="auto"/>
          </w:tcPr>
          <w:p w14:paraId="7DE911D0" w14:textId="77777777" w:rsidR="001B0EBC" w:rsidRPr="0031391C" w:rsidRDefault="004F1D7C" w:rsidP="005D1C18">
            <w:pPr>
              <w:jc w:val="center"/>
              <w:rPr>
                <w:rFonts w:ascii="Arial" w:hAnsi="Arial" w:cs="Arial"/>
                <w:b/>
                <w:sz w:val="20"/>
                <w:szCs w:val="20"/>
                <w:lang w:val="en-GB"/>
              </w:rPr>
            </w:pPr>
            <w:r w:rsidRPr="0031391C">
              <w:rPr>
                <w:rFonts w:ascii="Arial" w:hAnsi="Arial" w:cs="Arial"/>
                <w:b/>
                <w:sz w:val="20"/>
                <w:szCs w:val="20"/>
                <w:lang w:val="en-GB"/>
              </w:rPr>
              <w:t>Total</w:t>
            </w:r>
            <w:r w:rsidR="007322D7" w:rsidRPr="0031391C">
              <w:rPr>
                <w:rFonts w:ascii="Arial" w:hAnsi="Arial" w:cs="Arial"/>
                <w:b/>
                <w:sz w:val="20"/>
                <w:szCs w:val="20"/>
                <w:lang w:val="en-GB"/>
              </w:rPr>
              <w:t xml:space="preserve"> </w:t>
            </w:r>
            <w:r w:rsidR="005D1C18" w:rsidRPr="0031391C">
              <w:rPr>
                <w:rFonts w:ascii="Arial" w:hAnsi="Arial" w:cs="Arial"/>
                <w:b/>
                <w:sz w:val="20"/>
                <w:szCs w:val="20"/>
                <w:lang w:val="en-GB"/>
              </w:rPr>
              <w:t>amount</w:t>
            </w:r>
            <w:r w:rsidRPr="0031391C">
              <w:rPr>
                <w:rFonts w:ascii="Arial" w:hAnsi="Arial" w:cs="Arial"/>
                <w:b/>
                <w:sz w:val="20"/>
                <w:szCs w:val="20"/>
                <w:lang w:val="en-GB"/>
              </w:rPr>
              <w:t xml:space="preserve"> in </w:t>
            </w:r>
            <w:r w:rsidRPr="0031391C">
              <w:rPr>
                <w:rFonts w:ascii="Arial" w:hAnsi="Arial" w:cs="Arial"/>
                <w:b/>
                <w:sz w:val="20"/>
                <w:szCs w:val="20"/>
                <w:highlight w:val="yellow"/>
                <w:lang w:val="en-GB"/>
              </w:rPr>
              <w:t>&lt;currency&gt;</w:t>
            </w:r>
          </w:p>
        </w:tc>
      </w:tr>
      <w:tr w:rsidR="001B0EBC" w:rsidRPr="0031391C" w14:paraId="3B96EA27" w14:textId="77777777" w:rsidTr="000C0FE7">
        <w:trPr>
          <w:trHeight w:val="419"/>
        </w:trPr>
        <w:tc>
          <w:tcPr>
            <w:tcW w:w="2694" w:type="dxa"/>
            <w:shd w:val="clear" w:color="auto" w:fill="auto"/>
          </w:tcPr>
          <w:p w14:paraId="229F45EC" w14:textId="77777777" w:rsidR="001B0EBC" w:rsidRPr="0031391C" w:rsidRDefault="005D1C18" w:rsidP="00D641F8">
            <w:pPr>
              <w:rPr>
                <w:rFonts w:ascii="Arial" w:hAnsi="Arial" w:cs="Arial"/>
                <w:sz w:val="20"/>
                <w:szCs w:val="20"/>
                <w:lang w:val="en-GB"/>
              </w:rPr>
            </w:pPr>
            <w:r w:rsidRPr="0031391C">
              <w:rPr>
                <w:rFonts w:ascii="Arial" w:hAnsi="Arial" w:cs="Arial"/>
                <w:sz w:val="20"/>
                <w:szCs w:val="20"/>
                <w:highlight w:val="yellow"/>
                <w:lang w:val="en-GB"/>
              </w:rPr>
              <w:t>&lt;</w:t>
            </w:r>
            <w:r w:rsidR="00D641F8" w:rsidRPr="0031391C">
              <w:rPr>
                <w:rFonts w:ascii="Arial" w:hAnsi="Arial" w:cs="Arial"/>
                <w:sz w:val="20"/>
                <w:szCs w:val="20"/>
                <w:highlight w:val="yellow"/>
                <w:lang w:val="en-GB"/>
              </w:rPr>
              <w:t>Number</w:t>
            </w:r>
            <w:r w:rsidR="008D7C5B" w:rsidRPr="0031391C">
              <w:rPr>
                <w:rFonts w:ascii="Arial" w:hAnsi="Arial" w:cs="Arial"/>
                <w:sz w:val="20"/>
                <w:szCs w:val="20"/>
                <w:highlight w:val="yellow"/>
                <w:lang w:val="en-GB"/>
              </w:rPr>
              <w:t xml:space="preserve"> </w:t>
            </w:r>
            <w:proofErr w:type="gramStart"/>
            <w:r w:rsidR="008D7C5B" w:rsidRPr="0031391C">
              <w:rPr>
                <w:rFonts w:ascii="Arial" w:hAnsi="Arial" w:cs="Arial"/>
                <w:sz w:val="20"/>
                <w:szCs w:val="20"/>
                <w:highlight w:val="yellow"/>
                <w:lang w:val="en-GB"/>
              </w:rPr>
              <w:t>e.g.</w:t>
            </w:r>
            <w:proofErr w:type="gramEnd"/>
            <w:r w:rsidR="008D7C5B" w:rsidRPr="0031391C">
              <w:rPr>
                <w:rFonts w:ascii="Arial" w:hAnsi="Arial" w:cs="Arial"/>
                <w:sz w:val="20"/>
                <w:szCs w:val="20"/>
                <w:highlight w:val="yellow"/>
                <w:lang w:val="en-GB"/>
              </w:rPr>
              <w:t xml:space="preserve"> 8</w:t>
            </w:r>
            <w:r w:rsidR="004F1D7C" w:rsidRPr="0031391C">
              <w:rPr>
                <w:rFonts w:ascii="Arial" w:hAnsi="Arial" w:cs="Arial"/>
                <w:sz w:val="20"/>
                <w:szCs w:val="20"/>
                <w:highlight w:val="yellow"/>
                <w:lang w:val="en-GB"/>
              </w:rPr>
              <w:t>&gt;</w:t>
            </w:r>
          </w:p>
        </w:tc>
        <w:tc>
          <w:tcPr>
            <w:tcW w:w="4385" w:type="dxa"/>
            <w:shd w:val="clear" w:color="auto" w:fill="auto"/>
          </w:tcPr>
          <w:p w14:paraId="534A2B33" w14:textId="77777777" w:rsidR="001B0EBC" w:rsidRPr="0031391C" w:rsidRDefault="001B0EBC" w:rsidP="001B0EBC">
            <w:pPr>
              <w:rPr>
                <w:rFonts w:ascii="Arial" w:hAnsi="Arial" w:cs="Arial"/>
                <w:sz w:val="20"/>
                <w:szCs w:val="20"/>
                <w:lang w:val="en-GB"/>
              </w:rPr>
            </w:pPr>
          </w:p>
        </w:tc>
        <w:tc>
          <w:tcPr>
            <w:tcW w:w="3553" w:type="dxa"/>
            <w:shd w:val="clear" w:color="auto" w:fill="auto"/>
          </w:tcPr>
          <w:p w14:paraId="5F6833C5" w14:textId="77777777" w:rsidR="001B0EBC" w:rsidRPr="0031391C" w:rsidRDefault="001B0EBC" w:rsidP="001B0EBC">
            <w:pPr>
              <w:rPr>
                <w:rFonts w:ascii="Arial" w:hAnsi="Arial" w:cs="Arial"/>
                <w:sz w:val="20"/>
                <w:szCs w:val="20"/>
                <w:lang w:val="en-GB"/>
              </w:rPr>
            </w:pPr>
          </w:p>
        </w:tc>
      </w:tr>
    </w:tbl>
    <w:p w14:paraId="27A1AEFD" w14:textId="77777777" w:rsidR="001B0EBC" w:rsidRPr="0031391C" w:rsidRDefault="001B0EBC" w:rsidP="00D55D28">
      <w:pPr>
        <w:rPr>
          <w:rFonts w:ascii="Arial" w:hAnsi="Arial"/>
          <w:sz w:val="20"/>
          <w:lang w:val="en-GB"/>
        </w:rPr>
      </w:pPr>
    </w:p>
    <w:p w14:paraId="00C2EB11" w14:textId="77777777" w:rsidR="006A3B37" w:rsidRPr="0031391C" w:rsidRDefault="006A3B37" w:rsidP="00D55D28">
      <w:pPr>
        <w:rPr>
          <w:rFonts w:ascii="Arial" w:hAnsi="Arial"/>
          <w:sz w:val="20"/>
          <w:lang w:val="en-GB"/>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5"/>
        <w:gridCol w:w="1028"/>
        <w:gridCol w:w="101"/>
        <w:gridCol w:w="590"/>
        <w:gridCol w:w="85"/>
        <w:gridCol w:w="1028"/>
        <w:gridCol w:w="182"/>
        <w:gridCol w:w="509"/>
        <w:gridCol w:w="867"/>
        <w:gridCol w:w="428"/>
        <w:gridCol w:w="959"/>
        <w:gridCol w:w="417"/>
        <w:gridCol w:w="878"/>
        <w:gridCol w:w="509"/>
        <w:gridCol w:w="1295"/>
      </w:tblGrid>
      <w:tr w:rsidR="005B4A1D" w:rsidRPr="0031391C" w14:paraId="699E613E" w14:textId="77777777" w:rsidTr="005B4A1D">
        <w:tc>
          <w:tcPr>
            <w:tcW w:w="1804" w:type="dxa"/>
            <w:gridSpan w:val="3"/>
            <w:tcBorders>
              <w:bottom w:val="single" w:sz="6" w:space="0" w:color="000000"/>
              <w:right w:val="single" w:sz="4" w:space="0" w:color="auto"/>
            </w:tcBorders>
          </w:tcPr>
          <w:p w14:paraId="50C0A5C5" w14:textId="77777777" w:rsidR="005B4A1D" w:rsidRPr="0031391C" w:rsidRDefault="005B4A1D" w:rsidP="004C05E3">
            <w:pPr>
              <w:jc w:val="both"/>
              <w:rPr>
                <w:rFonts w:ascii="Arial" w:hAnsi="Arial" w:cs="Arial"/>
                <w:b/>
                <w:i/>
                <w:sz w:val="20"/>
                <w:szCs w:val="20"/>
                <w:highlight w:val="cyan"/>
                <w:lang w:val="en-GB"/>
              </w:rPr>
            </w:pPr>
            <w:r w:rsidRPr="0031391C">
              <w:rPr>
                <w:rFonts w:ascii="Arial" w:hAnsi="Arial" w:cs="Arial"/>
                <w:b/>
                <w:sz w:val="20"/>
                <w:szCs w:val="20"/>
                <w:lang w:val="en-GB"/>
              </w:rPr>
              <w:t>Item description</w:t>
            </w:r>
          </w:p>
        </w:tc>
        <w:tc>
          <w:tcPr>
            <w:tcW w:w="675" w:type="dxa"/>
            <w:gridSpan w:val="2"/>
            <w:tcBorders>
              <w:bottom w:val="single" w:sz="6" w:space="0" w:color="000000"/>
            </w:tcBorders>
          </w:tcPr>
          <w:p w14:paraId="09A4520F" w14:textId="77777777" w:rsidR="005B4A1D" w:rsidRPr="0031391C" w:rsidRDefault="005B4A1D" w:rsidP="005D1C18">
            <w:pPr>
              <w:jc w:val="center"/>
              <w:rPr>
                <w:rFonts w:ascii="Arial" w:hAnsi="Arial" w:cs="Arial"/>
                <w:b/>
                <w:sz w:val="20"/>
                <w:szCs w:val="20"/>
                <w:lang w:val="en-GB"/>
              </w:rPr>
            </w:pPr>
            <w:r w:rsidRPr="0031391C">
              <w:rPr>
                <w:rFonts w:ascii="Arial" w:hAnsi="Arial" w:cs="Arial"/>
                <w:b/>
                <w:sz w:val="20"/>
                <w:szCs w:val="20"/>
                <w:lang w:val="en-GB"/>
              </w:rPr>
              <w:t>Item no.</w:t>
            </w:r>
          </w:p>
        </w:tc>
        <w:tc>
          <w:tcPr>
            <w:tcW w:w="1028" w:type="dxa"/>
            <w:tcBorders>
              <w:bottom w:val="single" w:sz="6" w:space="0" w:color="000000"/>
            </w:tcBorders>
          </w:tcPr>
          <w:p w14:paraId="7FECC012" w14:textId="77777777" w:rsidR="005B4A1D" w:rsidRPr="0031391C" w:rsidRDefault="005B4A1D" w:rsidP="005D1C18">
            <w:pPr>
              <w:jc w:val="center"/>
              <w:rPr>
                <w:rFonts w:ascii="Arial" w:hAnsi="Arial" w:cs="Arial"/>
                <w:sz w:val="20"/>
                <w:szCs w:val="20"/>
                <w:lang w:val="en-GB"/>
              </w:rPr>
            </w:pPr>
            <w:r w:rsidRPr="0031391C">
              <w:rPr>
                <w:rFonts w:ascii="Arial" w:hAnsi="Arial" w:cs="Arial"/>
                <w:b/>
                <w:sz w:val="20"/>
                <w:szCs w:val="20"/>
                <w:lang w:val="en-GB"/>
              </w:rPr>
              <w:t>Quantity</w:t>
            </w:r>
          </w:p>
        </w:tc>
        <w:tc>
          <w:tcPr>
            <w:tcW w:w="691" w:type="dxa"/>
            <w:gridSpan w:val="2"/>
            <w:tcBorders>
              <w:bottom w:val="single" w:sz="6" w:space="0" w:color="000000"/>
            </w:tcBorders>
          </w:tcPr>
          <w:p w14:paraId="38915C57" w14:textId="77777777" w:rsidR="005B4A1D" w:rsidRPr="0031391C" w:rsidRDefault="005B4A1D" w:rsidP="005D1C18">
            <w:pPr>
              <w:jc w:val="center"/>
              <w:rPr>
                <w:rFonts w:ascii="Arial" w:hAnsi="Arial" w:cs="Arial"/>
                <w:sz w:val="20"/>
                <w:szCs w:val="20"/>
                <w:lang w:val="en-GB"/>
              </w:rPr>
            </w:pPr>
            <w:r w:rsidRPr="0031391C">
              <w:rPr>
                <w:rFonts w:ascii="Arial" w:hAnsi="Arial" w:cs="Arial"/>
                <w:b/>
                <w:sz w:val="20"/>
                <w:szCs w:val="20"/>
                <w:lang w:val="en-GB"/>
              </w:rPr>
              <w:t>Unit</w:t>
            </w:r>
          </w:p>
        </w:tc>
        <w:tc>
          <w:tcPr>
            <w:tcW w:w="1295" w:type="dxa"/>
            <w:gridSpan w:val="2"/>
            <w:tcBorders>
              <w:bottom w:val="single" w:sz="6" w:space="0" w:color="000000"/>
            </w:tcBorders>
          </w:tcPr>
          <w:p w14:paraId="3B903B5D" w14:textId="77777777" w:rsidR="005B4A1D" w:rsidRPr="0031391C" w:rsidRDefault="005B4A1D" w:rsidP="005D1C18">
            <w:pPr>
              <w:jc w:val="center"/>
              <w:rPr>
                <w:rFonts w:ascii="Arial" w:hAnsi="Arial" w:cs="Arial"/>
                <w:b/>
                <w:sz w:val="20"/>
                <w:szCs w:val="20"/>
                <w:lang w:val="en-GB"/>
              </w:rPr>
            </w:pPr>
            <w:r w:rsidRPr="0031391C">
              <w:rPr>
                <w:rFonts w:ascii="Arial" w:hAnsi="Arial" w:cs="Arial"/>
                <w:b/>
                <w:sz w:val="20"/>
                <w:szCs w:val="20"/>
                <w:lang w:val="en-GB"/>
              </w:rPr>
              <w:t>Unit price</w:t>
            </w:r>
          </w:p>
          <w:p w14:paraId="27423CBF" w14:textId="77777777" w:rsidR="005B4A1D" w:rsidRPr="0031391C" w:rsidRDefault="005B4A1D" w:rsidP="005D1C18">
            <w:pPr>
              <w:jc w:val="center"/>
              <w:rPr>
                <w:rFonts w:ascii="Arial" w:hAnsi="Arial" w:cs="Arial"/>
                <w:sz w:val="20"/>
                <w:szCs w:val="20"/>
                <w:lang w:val="en-GB"/>
              </w:rPr>
            </w:pPr>
            <w:r w:rsidRPr="0031391C">
              <w:rPr>
                <w:rFonts w:ascii="Arial" w:hAnsi="Arial" w:cs="Arial"/>
                <w:b/>
                <w:sz w:val="20"/>
                <w:szCs w:val="20"/>
                <w:highlight w:val="yellow"/>
                <w:lang w:val="en-GB"/>
              </w:rPr>
              <w:t>&lt;currency&gt;</w:t>
            </w:r>
          </w:p>
        </w:tc>
        <w:tc>
          <w:tcPr>
            <w:tcW w:w="1376" w:type="dxa"/>
            <w:gridSpan w:val="2"/>
            <w:tcBorders>
              <w:bottom w:val="single" w:sz="6" w:space="0" w:color="000000"/>
            </w:tcBorders>
          </w:tcPr>
          <w:p w14:paraId="33213CAF" w14:textId="77777777" w:rsidR="005B4A1D" w:rsidRPr="0031391C" w:rsidRDefault="005B4A1D" w:rsidP="005D1C18">
            <w:pPr>
              <w:jc w:val="center"/>
              <w:rPr>
                <w:rFonts w:ascii="Arial" w:hAnsi="Arial" w:cs="Arial"/>
                <w:b/>
                <w:sz w:val="22"/>
                <w:lang w:val="en-GB"/>
              </w:rPr>
            </w:pPr>
            <w:r w:rsidRPr="0031391C">
              <w:rPr>
                <w:rFonts w:ascii="Arial" w:hAnsi="Arial" w:cs="Arial"/>
                <w:b/>
                <w:sz w:val="20"/>
                <w:szCs w:val="20"/>
                <w:lang w:val="en-GB"/>
              </w:rPr>
              <w:t>Rate</w:t>
            </w:r>
            <w:r w:rsidRPr="0031391C">
              <w:rPr>
                <w:rFonts w:ascii="Arial" w:hAnsi="Arial" w:cs="Arial"/>
                <w:b/>
                <w:sz w:val="22"/>
                <w:lang w:val="en-GB"/>
              </w:rPr>
              <w:t>/</w:t>
            </w:r>
            <w:r w:rsidRPr="0031391C">
              <w:rPr>
                <w:rFonts w:ascii="Arial" w:hAnsi="Arial" w:cs="Arial"/>
                <w:b/>
                <w:sz w:val="20"/>
                <w:szCs w:val="20"/>
                <w:lang w:val="en-GB"/>
              </w:rPr>
              <w:t>labour</w:t>
            </w:r>
          </w:p>
          <w:p w14:paraId="1D21E27D" w14:textId="77777777" w:rsidR="005B4A1D" w:rsidRPr="0031391C" w:rsidRDefault="005B4A1D" w:rsidP="005D1C18">
            <w:pPr>
              <w:jc w:val="center"/>
              <w:rPr>
                <w:rFonts w:ascii="Arial" w:hAnsi="Arial" w:cs="Arial"/>
                <w:sz w:val="18"/>
                <w:szCs w:val="18"/>
                <w:lang w:val="en-GB"/>
              </w:rPr>
            </w:pPr>
            <w:r w:rsidRPr="0031391C">
              <w:rPr>
                <w:rFonts w:ascii="Arial" w:hAnsi="Arial" w:cs="Arial"/>
                <w:sz w:val="18"/>
                <w:szCs w:val="18"/>
                <w:lang w:val="en-GB"/>
              </w:rPr>
              <w:t>Excl. taxes and other duties</w:t>
            </w:r>
          </w:p>
          <w:p w14:paraId="37FA91E1" w14:textId="77777777" w:rsidR="005B4A1D" w:rsidRPr="0031391C" w:rsidRDefault="005B4A1D" w:rsidP="005D1C18">
            <w:pPr>
              <w:jc w:val="center"/>
              <w:rPr>
                <w:rFonts w:ascii="Arial" w:hAnsi="Arial" w:cs="Arial"/>
                <w:sz w:val="18"/>
                <w:szCs w:val="18"/>
                <w:lang w:val="en-GB"/>
              </w:rPr>
            </w:pPr>
            <w:r w:rsidRPr="0031391C">
              <w:rPr>
                <w:rFonts w:ascii="Arial" w:hAnsi="Arial" w:cs="Arial"/>
                <w:b/>
                <w:sz w:val="20"/>
                <w:szCs w:val="20"/>
                <w:highlight w:val="yellow"/>
                <w:lang w:val="en-GB"/>
              </w:rPr>
              <w:t>&lt;currency&gt;</w:t>
            </w:r>
          </w:p>
        </w:tc>
        <w:tc>
          <w:tcPr>
            <w:tcW w:w="1387" w:type="dxa"/>
            <w:gridSpan w:val="2"/>
            <w:tcBorders>
              <w:bottom w:val="single" w:sz="6" w:space="0" w:color="000000"/>
            </w:tcBorders>
            <w:shd w:val="clear" w:color="auto" w:fill="F2F2F2"/>
          </w:tcPr>
          <w:p w14:paraId="22BB2E9F" w14:textId="77777777" w:rsidR="005B4A1D" w:rsidRPr="0031391C" w:rsidRDefault="005B4A1D" w:rsidP="005D1C18">
            <w:pPr>
              <w:jc w:val="center"/>
              <w:rPr>
                <w:rFonts w:ascii="Arial" w:hAnsi="Arial" w:cs="Arial"/>
                <w:b/>
                <w:sz w:val="20"/>
                <w:szCs w:val="20"/>
                <w:lang w:val="en-GB"/>
              </w:rPr>
            </w:pPr>
            <w:r w:rsidRPr="0031391C">
              <w:rPr>
                <w:rFonts w:ascii="Arial" w:hAnsi="Arial" w:cs="Arial"/>
                <w:b/>
                <w:sz w:val="20"/>
                <w:szCs w:val="20"/>
                <w:lang w:val="en-GB"/>
              </w:rPr>
              <w:t>Total amount</w:t>
            </w:r>
          </w:p>
          <w:p w14:paraId="01F840FD" w14:textId="77777777" w:rsidR="005B4A1D" w:rsidRPr="0031391C" w:rsidRDefault="005B4A1D" w:rsidP="005D1C18">
            <w:pPr>
              <w:jc w:val="center"/>
              <w:rPr>
                <w:rFonts w:ascii="Arial" w:hAnsi="Arial" w:cs="Arial"/>
                <w:sz w:val="18"/>
                <w:szCs w:val="18"/>
                <w:lang w:val="en-GB"/>
              </w:rPr>
            </w:pPr>
            <w:r w:rsidRPr="0031391C">
              <w:rPr>
                <w:rFonts w:ascii="Arial" w:hAnsi="Arial" w:cs="Arial"/>
                <w:sz w:val="18"/>
                <w:szCs w:val="18"/>
                <w:lang w:val="en-GB"/>
              </w:rPr>
              <w:t>Excl. taxes and other duties</w:t>
            </w:r>
          </w:p>
          <w:p w14:paraId="2BE1D85E" w14:textId="77777777" w:rsidR="005B4A1D" w:rsidRPr="0031391C" w:rsidRDefault="005B4A1D" w:rsidP="005D1C18">
            <w:pPr>
              <w:jc w:val="center"/>
              <w:rPr>
                <w:rFonts w:ascii="Arial" w:hAnsi="Arial" w:cs="Arial"/>
                <w:sz w:val="22"/>
                <w:lang w:val="en-GB"/>
              </w:rPr>
            </w:pPr>
            <w:r w:rsidRPr="0031391C">
              <w:rPr>
                <w:rFonts w:ascii="Arial" w:hAnsi="Arial" w:cs="Arial"/>
                <w:b/>
                <w:sz w:val="20"/>
                <w:szCs w:val="20"/>
                <w:highlight w:val="yellow"/>
                <w:lang w:val="en-GB"/>
              </w:rPr>
              <w:t>&lt;currency&gt;</w:t>
            </w:r>
          </w:p>
        </w:tc>
        <w:tc>
          <w:tcPr>
            <w:tcW w:w="1295" w:type="dxa"/>
            <w:tcBorders>
              <w:bottom w:val="single" w:sz="6" w:space="0" w:color="000000"/>
            </w:tcBorders>
            <w:shd w:val="clear" w:color="auto" w:fill="auto"/>
          </w:tcPr>
          <w:p w14:paraId="1236594F" w14:textId="77777777" w:rsidR="005B4A1D" w:rsidRPr="0031391C" w:rsidRDefault="005B4A1D" w:rsidP="005D1C18">
            <w:pPr>
              <w:jc w:val="center"/>
              <w:rPr>
                <w:rFonts w:ascii="Arial" w:hAnsi="Arial" w:cs="Arial"/>
                <w:b/>
                <w:sz w:val="20"/>
                <w:szCs w:val="20"/>
                <w:lang w:val="en-GB"/>
              </w:rPr>
            </w:pPr>
            <w:r w:rsidRPr="0031391C">
              <w:rPr>
                <w:rFonts w:ascii="Arial" w:hAnsi="Arial" w:cs="Arial"/>
                <w:b/>
                <w:sz w:val="20"/>
                <w:szCs w:val="20"/>
                <w:lang w:val="en-GB"/>
              </w:rPr>
              <w:t>Taxes/ other duties</w:t>
            </w:r>
          </w:p>
          <w:p w14:paraId="4A0CD6EF" w14:textId="77777777" w:rsidR="005B4A1D" w:rsidRPr="0031391C" w:rsidRDefault="005B4A1D" w:rsidP="005D1C18">
            <w:pPr>
              <w:jc w:val="center"/>
              <w:rPr>
                <w:rFonts w:ascii="Arial" w:hAnsi="Arial" w:cs="Arial"/>
                <w:sz w:val="20"/>
                <w:szCs w:val="20"/>
                <w:lang w:val="en-GB"/>
              </w:rPr>
            </w:pPr>
            <w:r w:rsidRPr="0031391C">
              <w:rPr>
                <w:rFonts w:ascii="Arial" w:hAnsi="Arial" w:cs="Arial"/>
                <w:b/>
                <w:sz w:val="20"/>
                <w:szCs w:val="20"/>
                <w:highlight w:val="yellow"/>
                <w:lang w:val="en-GB"/>
              </w:rPr>
              <w:t>&lt;currency&gt;</w:t>
            </w:r>
          </w:p>
        </w:tc>
      </w:tr>
      <w:tr w:rsidR="005B4A1D" w:rsidRPr="0031391C" w14:paraId="07FA0FE9" w14:textId="77777777" w:rsidTr="005B4A1D">
        <w:tc>
          <w:tcPr>
            <w:tcW w:w="1804" w:type="dxa"/>
            <w:gridSpan w:val="3"/>
            <w:tcBorders>
              <w:right w:val="single" w:sz="4" w:space="0" w:color="auto"/>
            </w:tcBorders>
            <w:shd w:val="clear" w:color="auto" w:fill="auto"/>
          </w:tcPr>
          <w:p w14:paraId="7C05803B" w14:textId="77777777" w:rsidR="005B4A1D" w:rsidRPr="0031391C" w:rsidRDefault="005B4A1D" w:rsidP="006E666C">
            <w:pPr>
              <w:rPr>
                <w:rFonts w:ascii="Arial" w:hAnsi="Arial" w:cs="Arial"/>
                <w:b/>
                <w:sz w:val="20"/>
                <w:szCs w:val="20"/>
                <w:highlight w:val="lightGray"/>
                <w:lang w:val="en-GB"/>
              </w:rPr>
            </w:pPr>
            <w:r w:rsidRPr="0031391C">
              <w:rPr>
                <w:rFonts w:ascii="Arial" w:hAnsi="Arial" w:cs="Arial"/>
                <w:b/>
                <w:sz w:val="20"/>
                <w:szCs w:val="20"/>
                <w:highlight w:val="yellow"/>
                <w:lang w:val="en-GB"/>
              </w:rPr>
              <w:t>&lt;Masonry&gt;</w:t>
            </w:r>
          </w:p>
        </w:tc>
        <w:tc>
          <w:tcPr>
            <w:tcW w:w="675" w:type="dxa"/>
            <w:gridSpan w:val="2"/>
            <w:shd w:val="clear" w:color="auto" w:fill="auto"/>
          </w:tcPr>
          <w:p w14:paraId="7A15492C"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1DA51300"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60D69DC5"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246F864E"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65801BDA"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7EB958E7"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27948689" w14:textId="77777777" w:rsidR="005B4A1D" w:rsidRPr="0031391C" w:rsidRDefault="005B4A1D" w:rsidP="00D55D28">
            <w:pPr>
              <w:rPr>
                <w:rFonts w:ascii="Arial" w:hAnsi="Arial" w:cs="Arial"/>
                <w:sz w:val="20"/>
                <w:szCs w:val="20"/>
                <w:lang w:val="en-GB"/>
              </w:rPr>
            </w:pPr>
          </w:p>
        </w:tc>
      </w:tr>
      <w:tr w:rsidR="005B4A1D" w:rsidRPr="0031391C" w14:paraId="389FC5C0" w14:textId="77777777" w:rsidTr="005B4A1D">
        <w:tc>
          <w:tcPr>
            <w:tcW w:w="1804" w:type="dxa"/>
            <w:gridSpan w:val="3"/>
            <w:tcBorders>
              <w:right w:val="single" w:sz="4" w:space="0" w:color="auto"/>
            </w:tcBorders>
            <w:shd w:val="clear" w:color="auto" w:fill="auto"/>
          </w:tcPr>
          <w:p w14:paraId="1F4124D4" w14:textId="77777777" w:rsidR="005B4A1D" w:rsidRPr="0031391C" w:rsidRDefault="005B4A1D" w:rsidP="006E666C">
            <w:pPr>
              <w:rPr>
                <w:rFonts w:ascii="Arial" w:hAnsi="Arial" w:cs="Arial"/>
                <w:sz w:val="20"/>
                <w:szCs w:val="20"/>
                <w:highlight w:val="lightGray"/>
                <w:lang w:val="en-GB"/>
              </w:rPr>
            </w:pPr>
            <w:r w:rsidRPr="0031391C">
              <w:rPr>
                <w:rFonts w:ascii="Arial" w:hAnsi="Arial" w:cs="Arial"/>
                <w:sz w:val="20"/>
                <w:szCs w:val="20"/>
                <w:highlight w:val="yellow"/>
                <w:lang w:val="en-GB"/>
              </w:rPr>
              <w:t>&lt;…&gt;</w:t>
            </w:r>
          </w:p>
        </w:tc>
        <w:tc>
          <w:tcPr>
            <w:tcW w:w="675" w:type="dxa"/>
            <w:gridSpan w:val="2"/>
            <w:shd w:val="clear" w:color="auto" w:fill="auto"/>
          </w:tcPr>
          <w:p w14:paraId="212EA1EC"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1506AA76"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3BC62E89"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3CF4040E"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784C4F18"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22834CE6"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2229CCBA" w14:textId="77777777" w:rsidR="005B4A1D" w:rsidRPr="0031391C" w:rsidRDefault="005B4A1D" w:rsidP="00D55D28">
            <w:pPr>
              <w:rPr>
                <w:rFonts w:ascii="Arial" w:hAnsi="Arial" w:cs="Arial"/>
                <w:sz w:val="20"/>
                <w:szCs w:val="20"/>
                <w:lang w:val="en-GB"/>
              </w:rPr>
            </w:pPr>
          </w:p>
        </w:tc>
      </w:tr>
      <w:tr w:rsidR="005B4A1D" w:rsidRPr="0031391C" w14:paraId="203EF09A" w14:textId="77777777" w:rsidTr="005B4A1D">
        <w:trPr>
          <w:trHeight w:val="116"/>
        </w:trPr>
        <w:tc>
          <w:tcPr>
            <w:tcW w:w="1804" w:type="dxa"/>
            <w:gridSpan w:val="3"/>
            <w:tcBorders>
              <w:right w:val="single" w:sz="4" w:space="0" w:color="auto"/>
            </w:tcBorders>
            <w:shd w:val="clear" w:color="auto" w:fill="auto"/>
          </w:tcPr>
          <w:p w14:paraId="647229D8" w14:textId="77777777" w:rsidR="005B4A1D" w:rsidRPr="0031391C" w:rsidRDefault="005B4A1D" w:rsidP="00F61046">
            <w:pPr>
              <w:rPr>
                <w:rFonts w:ascii="Arial" w:hAnsi="Arial" w:cs="Arial"/>
                <w:sz w:val="20"/>
                <w:szCs w:val="20"/>
                <w:highlight w:val="yellow"/>
                <w:lang w:val="en-GB"/>
              </w:rPr>
            </w:pPr>
            <w:r w:rsidRPr="0031391C">
              <w:rPr>
                <w:rFonts w:ascii="Arial" w:hAnsi="Arial" w:cs="Arial"/>
                <w:sz w:val="20"/>
                <w:szCs w:val="20"/>
                <w:lang w:val="en-GB"/>
              </w:rPr>
              <w:t xml:space="preserve">Total carried to summary </w:t>
            </w:r>
          </w:p>
        </w:tc>
        <w:tc>
          <w:tcPr>
            <w:tcW w:w="675" w:type="dxa"/>
            <w:gridSpan w:val="2"/>
            <w:shd w:val="clear" w:color="auto" w:fill="auto"/>
          </w:tcPr>
          <w:p w14:paraId="0ABC2E2C"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7043F445"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79FEF44C"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4EF03EA"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20760F09"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6C2B9CBD"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60290202" w14:textId="77777777" w:rsidR="005B4A1D" w:rsidRPr="0031391C" w:rsidRDefault="005B4A1D" w:rsidP="00D55D28">
            <w:pPr>
              <w:rPr>
                <w:rFonts w:ascii="Arial" w:hAnsi="Arial" w:cs="Arial"/>
                <w:sz w:val="20"/>
                <w:szCs w:val="20"/>
                <w:lang w:val="en-GB"/>
              </w:rPr>
            </w:pPr>
          </w:p>
        </w:tc>
      </w:tr>
      <w:tr w:rsidR="005B4A1D" w:rsidRPr="0031391C" w14:paraId="17E01838" w14:textId="77777777" w:rsidTr="005B4A1D">
        <w:tc>
          <w:tcPr>
            <w:tcW w:w="1804" w:type="dxa"/>
            <w:gridSpan w:val="3"/>
            <w:tcBorders>
              <w:right w:val="single" w:sz="4" w:space="0" w:color="auto"/>
            </w:tcBorders>
            <w:shd w:val="clear" w:color="auto" w:fill="auto"/>
          </w:tcPr>
          <w:p w14:paraId="29A110AC" w14:textId="77777777" w:rsidR="005B4A1D" w:rsidRPr="0031391C" w:rsidRDefault="005B4A1D" w:rsidP="00D55D28">
            <w:pPr>
              <w:rPr>
                <w:rFonts w:ascii="Arial" w:hAnsi="Arial" w:cs="Arial"/>
                <w:b/>
                <w:sz w:val="20"/>
                <w:szCs w:val="20"/>
                <w:highlight w:val="lightGray"/>
                <w:lang w:val="en-GB"/>
              </w:rPr>
            </w:pPr>
            <w:r w:rsidRPr="0031391C">
              <w:rPr>
                <w:rFonts w:ascii="Arial" w:hAnsi="Arial" w:cs="Arial"/>
                <w:b/>
                <w:sz w:val="20"/>
                <w:szCs w:val="20"/>
                <w:highlight w:val="yellow"/>
                <w:lang w:val="en-GB"/>
              </w:rPr>
              <w:t>&lt;Electrical works&gt;</w:t>
            </w:r>
          </w:p>
        </w:tc>
        <w:tc>
          <w:tcPr>
            <w:tcW w:w="675" w:type="dxa"/>
            <w:gridSpan w:val="2"/>
            <w:shd w:val="clear" w:color="auto" w:fill="auto"/>
          </w:tcPr>
          <w:p w14:paraId="23097053"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3C26F1D3"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3D18050B"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5D864538"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031A6777"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26FFE5D9"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221705B" w14:textId="77777777" w:rsidR="005B4A1D" w:rsidRPr="0031391C" w:rsidRDefault="005B4A1D" w:rsidP="00D55D28">
            <w:pPr>
              <w:rPr>
                <w:rFonts w:ascii="Arial" w:hAnsi="Arial" w:cs="Arial"/>
                <w:sz w:val="20"/>
                <w:szCs w:val="20"/>
                <w:lang w:val="en-GB"/>
              </w:rPr>
            </w:pPr>
          </w:p>
        </w:tc>
      </w:tr>
      <w:tr w:rsidR="005B4A1D" w:rsidRPr="0031391C" w14:paraId="06ECC7A9" w14:textId="77777777" w:rsidTr="005B4A1D">
        <w:tc>
          <w:tcPr>
            <w:tcW w:w="1804" w:type="dxa"/>
            <w:gridSpan w:val="3"/>
            <w:tcBorders>
              <w:right w:val="single" w:sz="4" w:space="0" w:color="auto"/>
            </w:tcBorders>
            <w:shd w:val="clear" w:color="auto" w:fill="auto"/>
          </w:tcPr>
          <w:p w14:paraId="0B0DE8ED" w14:textId="77777777" w:rsidR="005B4A1D" w:rsidRPr="0031391C" w:rsidRDefault="005B4A1D" w:rsidP="00D55D28">
            <w:pPr>
              <w:rPr>
                <w:rFonts w:ascii="Arial" w:hAnsi="Arial" w:cs="Arial"/>
                <w:sz w:val="20"/>
                <w:szCs w:val="20"/>
                <w:highlight w:val="lightGray"/>
                <w:lang w:val="en-GB"/>
              </w:rPr>
            </w:pPr>
            <w:r w:rsidRPr="0031391C">
              <w:rPr>
                <w:rFonts w:ascii="Arial" w:hAnsi="Arial" w:cs="Arial"/>
                <w:sz w:val="20"/>
                <w:szCs w:val="20"/>
                <w:highlight w:val="yellow"/>
                <w:lang w:val="en-GB"/>
              </w:rPr>
              <w:t>&lt;…&gt;</w:t>
            </w:r>
          </w:p>
        </w:tc>
        <w:tc>
          <w:tcPr>
            <w:tcW w:w="675" w:type="dxa"/>
            <w:gridSpan w:val="2"/>
            <w:shd w:val="clear" w:color="auto" w:fill="auto"/>
          </w:tcPr>
          <w:p w14:paraId="2FAD71A3"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2BED5421"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AC14EA1"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74F24BC1"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0E512014"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59486792"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9BA30BE" w14:textId="77777777" w:rsidR="005B4A1D" w:rsidRPr="0031391C" w:rsidRDefault="005B4A1D" w:rsidP="00D55D28">
            <w:pPr>
              <w:rPr>
                <w:rFonts w:ascii="Arial" w:hAnsi="Arial" w:cs="Arial"/>
                <w:sz w:val="20"/>
                <w:szCs w:val="20"/>
                <w:lang w:val="en-GB"/>
              </w:rPr>
            </w:pPr>
          </w:p>
        </w:tc>
      </w:tr>
      <w:tr w:rsidR="005B4A1D" w:rsidRPr="0031391C" w14:paraId="549ED103" w14:textId="77777777" w:rsidTr="005B4A1D">
        <w:tc>
          <w:tcPr>
            <w:tcW w:w="1804" w:type="dxa"/>
            <w:gridSpan w:val="3"/>
            <w:tcBorders>
              <w:right w:val="single" w:sz="4" w:space="0" w:color="auto"/>
            </w:tcBorders>
            <w:shd w:val="clear" w:color="auto" w:fill="auto"/>
          </w:tcPr>
          <w:p w14:paraId="44B461AE" w14:textId="77777777" w:rsidR="005B4A1D" w:rsidRPr="0031391C" w:rsidRDefault="005B4A1D" w:rsidP="00D55D28">
            <w:pPr>
              <w:rPr>
                <w:rFonts w:ascii="Arial" w:hAnsi="Arial" w:cs="Arial"/>
                <w:sz w:val="20"/>
                <w:szCs w:val="20"/>
                <w:highlight w:val="yellow"/>
                <w:lang w:val="en-GB"/>
              </w:rPr>
            </w:pPr>
            <w:r w:rsidRPr="0031391C">
              <w:rPr>
                <w:rFonts w:ascii="Arial" w:hAnsi="Arial" w:cs="Arial"/>
                <w:sz w:val="20"/>
                <w:szCs w:val="20"/>
                <w:lang w:val="en-GB"/>
              </w:rPr>
              <w:t>Total carried to summary</w:t>
            </w:r>
          </w:p>
        </w:tc>
        <w:tc>
          <w:tcPr>
            <w:tcW w:w="675" w:type="dxa"/>
            <w:gridSpan w:val="2"/>
            <w:shd w:val="clear" w:color="auto" w:fill="auto"/>
          </w:tcPr>
          <w:p w14:paraId="57142E65"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3C44BEE5"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345C27BE"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E6D619D"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5546A9B6"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12E9979E"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266A3C7A" w14:textId="77777777" w:rsidR="005B4A1D" w:rsidRPr="0031391C" w:rsidRDefault="005B4A1D" w:rsidP="00D55D28">
            <w:pPr>
              <w:rPr>
                <w:rFonts w:ascii="Arial" w:hAnsi="Arial" w:cs="Arial"/>
                <w:sz w:val="20"/>
                <w:szCs w:val="20"/>
                <w:lang w:val="en-GB"/>
              </w:rPr>
            </w:pPr>
          </w:p>
        </w:tc>
      </w:tr>
      <w:tr w:rsidR="005B4A1D" w:rsidRPr="0031391C" w14:paraId="5BA921B4" w14:textId="77777777" w:rsidTr="005B4A1D">
        <w:tc>
          <w:tcPr>
            <w:tcW w:w="1804" w:type="dxa"/>
            <w:gridSpan w:val="3"/>
            <w:tcBorders>
              <w:right w:val="single" w:sz="4" w:space="0" w:color="auto"/>
            </w:tcBorders>
            <w:shd w:val="clear" w:color="auto" w:fill="auto"/>
          </w:tcPr>
          <w:p w14:paraId="6BC53EDF" w14:textId="77777777" w:rsidR="005B4A1D" w:rsidRPr="0031391C" w:rsidRDefault="005B4A1D" w:rsidP="00D55D28">
            <w:pPr>
              <w:rPr>
                <w:rFonts w:ascii="Arial" w:hAnsi="Arial" w:cs="Arial"/>
                <w:b/>
                <w:sz w:val="20"/>
                <w:szCs w:val="20"/>
                <w:highlight w:val="lightGray"/>
                <w:lang w:val="en-GB"/>
              </w:rPr>
            </w:pPr>
            <w:r w:rsidRPr="0031391C">
              <w:rPr>
                <w:rFonts w:ascii="Arial" w:hAnsi="Arial" w:cs="Arial"/>
                <w:b/>
                <w:sz w:val="20"/>
                <w:szCs w:val="20"/>
                <w:highlight w:val="yellow"/>
                <w:lang w:val="en-GB"/>
              </w:rPr>
              <w:t>&lt;Plumbing works&gt;</w:t>
            </w:r>
          </w:p>
        </w:tc>
        <w:tc>
          <w:tcPr>
            <w:tcW w:w="675" w:type="dxa"/>
            <w:gridSpan w:val="2"/>
            <w:shd w:val="clear" w:color="auto" w:fill="auto"/>
          </w:tcPr>
          <w:p w14:paraId="0909E89A"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5C2D0B86"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71FFAA2"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30DEE25C"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719E9E2A"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6D269AAE"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7D08F4ED" w14:textId="77777777" w:rsidR="005B4A1D" w:rsidRPr="0031391C" w:rsidRDefault="005B4A1D" w:rsidP="00D55D28">
            <w:pPr>
              <w:rPr>
                <w:rFonts w:ascii="Arial" w:hAnsi="Arial" w:cs="Arial"/>
                <w:sz w:val="20"/>
                <w:szCs w:val="20"/>
                <w:lang w:val="en-GB"/>
              </w:rPr>
            </w:pPr>
          </w:p>
        </w:tc>
      </w:tr>
      <w:tr w:rsidR="005B4A1D" w:rsidRPr="0031391C" w14:paraId="11249284" w14:textId="77777777" w:rsidTr="005B4A1D">
        <w:tc>
          <w:tcPr>
            <w:tcW w:w="1804" w:type="dxa"/>
            <w:gridSpan w:val="3"/>
            <w:tcBorders>
              <w:right w:val="single" w:sz="4" w:space="0" w:color="auto"/>
            </w:tcBorders>
            <w:shd w:val="clear" w:color="auto" w:fill="auto"/>
          </w:tcPr>
          <w:p w14:paraId="027EEF1B" w14:textId="77777777" w:rsidR="005B4A1D" w:rsidRPr="0031391C" w:rsidRDefault="005B4A1D" w:rsidP="00D55D28">
            <w:pPr>
              <w:rPr>
                <w:rFonts w:ascii="Arial" w:hAnsi="Arial" w:cs="Arial"/>
                <w:sz w:val="20"/>
                <w:szCs w:val="20"/>
                <w:highlight w:val="lightGray"/>
                <w:lang w:val="en-GB"/>
              </w:rPr>
            </w:pPr>
            <w:r w:rsidRPr="0031391C">
              <w:rPr>
                <w:rFonts w:ascii="Arial" w:hAnsi="Arial" w:cs="Arial"/>
                <w:sz w:val="20"/>
                <w:szCs w:val="20"/>
                <w:highlight w:val="yellow"/>
                <w:lang w:val="en-GB"/>
              </w:rPr>
              <w:t>&lt;…&gt;</w:t>
            </w:r>
          </w:p>
        </w:tc>
        <w:tc>
          <w:tcPr>
            <w:tcW w:w="675" w:type="dxa"/>
            <w:gridSpan w:val="2"/>
            <w:shd w:val="clear" w:color="auto" w:fill="auto"/>
          </w:tcPr>
          <w:p w14:paraId="5AA783D2"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67790527"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28C78F4C"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0AD12031"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13CCB984"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2FF5BBE5"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013609DA" w14:textId="77777777" w:rsidR="005B4A1D" w:rsidRPr="0031391C" w:rsidRDefault="005B4A1D" w:rsidP="00D55D28">
            <w:pPr>
              <w:rPr>
                <w:rFonts w:ascii="Arial" w:hAnsi="Arial" w:cs="Arial"/>
                <w:sz w:val="20"/>
                <w:szCs w:val="20"/>
                <w:lang w:val="en-GB"/>
              </w:rPr>
            </w:pPr>
          </w:p>
        </w:tc>
      </w:tr>
      <w:tr w:rsidR="005B4A1D" w:rsidRPr="0031391C" w14:paraId="54524669" w14:textId="77777777" w:rsidTr="005B4A1D">
        <w:tc>
          <w:tcPr>
            <w:tcW w:w="1804" w:type="dxa"/>
            <w:gridSpan w:val="3"/>
            <w:tcBorders>
              <w:right w:val="single" w:sz="4" w:space="0" w:color="auto"/>
            </w:tcBorders>
            <w:shd w:val="clear" w:color="auto" w:fill="auto"/>
          </w:tcPr>
          <w:p w14:paraId="43158CC6" w14:textId="77777777" w:rsidR="005B4A1D" w:rsidRPr="0031391C" w:rsidRDefault="005B4A1D" w:rsidP="00D55D28">
            <w:pPr>
              <w:rPr>
                <w:rFonts w:ascii="Arial" w:hAnsi="Arial" w:cs="Arial"/>
                <w:sz w:val="20"/>
                <w:szCs w:val="20"/>
                <w:highlight w:val="yellow"/>
                <w:lang w:val="en-GB"/>
              </w:rPr>
            </w:pPr>
            <w:r w:rsidRPr="0031391C">
              <w:rPr>
                <w:rFonts w:ascii="Arial" w:hAnsi="Arial" w:cs="Arial"/>
                <w:sz w:val="20"/>
                <w:szCs w:val="20"/>
                <w:lang w:val="en-GB"/>
              </w:rPr>
              <w:t>Total carried to summary</w:t>
            </w:r>
          </w:p>
        </w:tc>
        <w:tc>
          <w:tcPr>
            <w:tcW w:w="675" w:type="dxa"/>
            <w:gridSpan w:val="2"/>
            <w:shd w:val="clear" w:color="auto" w:fill="auto"/>
          </w:tcPr>
          <w:p w14:paraId="2CC65D76"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50FC4BA3"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79EE88E6"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F06D3D8"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53F9DBB6"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336EB194"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389F5A26" w14:textId="77777777" w:rsidR="005B4A1D" w:rsidRPr="0031391C" w:rsidRDefault="005B4A1D" w:rsidP="00D55D28">
            <w:pPr>
              <w:rPr>
                <w:rFonts w:ascii="Arial" w:hAnsi="Arial" w:cs="Arial"/>
                <w:sz w:val="20"/>
                <w:szCs w:val="20"/>
                <w:lang w:val="en-GB"/>
              </w:rPr>
            </w:pPr>
          </w:p>
        </w:tc>
      </w:tr>
      <w:tr w:rsidR="005B4A1D" w:rsidRPr="0031391C" w14:paraId="27555A2D" w14:textId="77777777" w:rsidTr="005B4A1D">
        <w:tc>
          <w:tcPr>
            <w:tcW w:w="1804" w:type="dxa"/>
            <w:gridSpan w:val="3"/>
            <w:tcBorders>
              <w:right w:val="single" w:sz="4" w:space="0" w:color="auto"/>
            </w:tcBorders>
            <w:shd w:val="clear" w:color="auto" w:fill="auto"/>
          </w:tcPr>
          <w:p w14:paraId="7364057B" w14:textId="77777777" w:rsidR="005B4A1D" w:rsidRPr="0031391C" w:rsidRDefault="005B4A1D" w:rsidP="006E666C">
            <w:pPr>
              <w:rPr>
                <w:rFonts w:ascii="Arial" w:hAnsi="Arial" w:cs="Arial"/>
                <w:b/>
                <w:sz w:val="20"/>
                <w:szCs w:val="20"/>
                <w:highlight w:val="lightGray"/>
                <w:lang w:val="en-GB"/>
              </w:rPr>
            </w:pPr>
            <w:r w:rsidRPr="0031391C">
              <w:rPr>
                <w:rFonts w:ascii="Arial" w:hAnsi="Arial" w:cs="Arial"/>
                <w:b/>
                <w:sz w:val="20"/>
                <w:szCs w:val="20"/>
                <w:highlight w:val="yellow"/>
                <w:lang w:val="en-GB"/>
              </w:rPr>
              <w:t>&lt;Equipment&gt;</w:t>
            </w:r>
          </w:p>
        </w:tc>
        <w:tc>
          <w:tcPr>
            <w:tcW w:w="675" w:type="dxa"/>
            <w:gridSpan w:val="2"/>
            <w:shd w:val="clear" w:color="auto" w:fill="auto"/>
          </w:tcPr>
          <w:p w14:paraId="5F3329A1"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8D0FFB2"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14EE3352"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11339A99"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03BE8FD7"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0A0DDAF"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76654D5A" w14:textId="77777777" w:rsidR="005B4A1D" w:rsidRPr="0031391C" w:rsidRDefault="005B4A1D" w:rsidP="00D55D28">
            <w:pPr>
              <w:rPr>
                <w:rFonts w:ascii="Arial" w:hAnsi="Arial" w:cs="Arial"/>
                <w:sz w:val="20"/>
                <w:szCs w:val="20"/>
                <w:lang w:val="en-GB"/>
              </w:rPr>
            </w:pPr>
          </w:p>
        </w:tc>
      </w:tr>
      <w:tr w:rsidR="005B4A1D" w:rsidRPr="0031391C" w14:paraId="02B95666" w14:textId="77777777" w:rsidTr="005B4A1D">
        <w:tc>
          <w:tcPr>
            <w:tcW w:w="1804" w:type="dxa"/>
            <w:gridSpan w:val="3"/>
            <w:tcBorders>
              <w:right w:val="single" w:sz="4" w:space="0" w:color="auto"/>
            </w:tcBorders>
            <w:shd w:val="clear" w:color="auto" w:fill="auto"/>
          </w:tcPr>
          <w:p w14:paraId="10713A28" w14:textId="77777777" w:rsidR="005B4A1D" w:rsidRPr="0031391C" w:rsidDel="00070C8D" w:rsidRDefault="005B4A1D" w:rsidP="006E666C">
            <w:pPr>
              <w:rPr>
                <w:rFonts w:ascii="Arial" w:hAnsi="Arial" w:cs="Arial"/>
                <w:sz w:val="20"/>
                <w:szCs w:val="20"/>
                <w:highlight w:val="lightGray"/>
                <w:lang w:val="en-GB"/>
              </w:rPr>
            </w:pPr>
            <w:r w:rsidRPr="0031391C">
              <w:rPr>
                <w:rFonts w:ascii="Arial" w:hAnsi="Arial" w:cs="Arial"/>
                <w:sz w:val="20"/>
                <w:szCs w:val="20"/>
                <w:highlight w:val="yellow"/>
                <w:lang w:val="en-GB"/>
              </w:rPr>
              <w:t>&lt;…&gt;</w:t>
            </w:r>
          </w:p>
        </w:tc>
        <w:tc>
          <w:tcPr>
            <w:tcW w:w="675" w:type="dxa"/>
            <w:gridSpan w:val="2"/>
            <w:shd w:val="clear" w:color="auto" w:fill="auto"/>
          </w:tcPr>
          <w:p w14:paraId="62D0C0C9"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7D80B7F5"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4E1E2325"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75372711"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5FE2B534"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174E79D0"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38A3E5F2" w14:textId="77777777" w:rsidR="005B4A1D" w:rsidRPr="0031391C" w:rsidRDefault="005B4A1D" w:rsidP="00D55D28">
            <w:pPr>
              <w:rPr>
                <w:rFonts w:ascii="Arial" w:hAnsi="Arial" w:cs="Arial"/>
                <w:sz w:val="20"/>
                <w:szCs w:val="20"/>
                <w:lang w:val="en-GB"/>
              </w:rPr>
            </w:pPr>
          </w:p>
        </w:tc>
      </w:tr>
      <w:tr w:rsidR="005B4A1D" w:rsidRPr="0031391C" w14:paraId="58DD48D3" w14:textId="77777777" w:rsidTr="005B4A1D">
        <w:tc>
          <w:tcPr>
            <w:tcW w:w="1804" w:type="dxa"/>
            <w:gridSpan w:val="3"/>
            <w:tcBorders>
              <w:right w:val="single" w:sz="4" w:space="0" w:color="auto"/>
            </w:tcBorders>
            <w:shd w:val="clear" w:color="auto" w:fill="auto"/>
          </w:tcPr>
          <w:p w14:paraId="1B344699" w14:textId="77777777" w:rsidR="005B4A1D" w:rsidRPr="0031391C" w:rsidRDefault="005B4A1D" w:rsidP="006E666C">
            <w:pPr>
              <w:rPr>
                <w:rFonts w:ascii="Arial" w:hAnsi="Arial" w:cs="Arial"/>
                <w:sz w:val="20"/>
                <w:szCs w:val="20"/>
                <w:highlight w:val="yellow"/>
                <w:lang w:val="en-GB"/>
              </w:rPr>
            </w:pPr>
            <w:r w:rsidRPr="0031391C">
              <w:rPr>
                <w:rFonts w:ascii="Arial" w:hAnsi="Arial" w:cs="Arial"/>
                <w:sz w:val="20"/>
                <w:szCs w:val="20"/>
                <w:lang w:val="en-GB"/>
              </w:rPr>
              <w:t>Total carried to summary</w:t>
            </w:r>
          </w:p>
        </w:tc>
        <w:tc>
          <w:tcPr>
            <w:tcW w:w="675" w:type="dxa"/>
            <w:gridSpan w:val="2"/>
            <w:shd w:val="clear" w:color="auto" w:fill="auto"/>
          </w:tcPr>
          <w:p w14:paraId="3F851042"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6ECD990D"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60758932"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181D3E93"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34F64719"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67125EAD"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6C6EF75" w14:textId="77777777" w:rsidR="005B4A1D" w:rsidRPr="0031391C" w:rsidRDefault="005B4A1D" w:rsidP="00D55D28">
            <w:pPr>
              <w:rPr>
                <w:rFonts w:ascii="Arial" w:hAnsi="Arial" w:cs="Arial"/>
                <w:sz w:val="20"/>
                <w:szCs w:val="20"/>
                <w:lang w:val="en-GB"/>
              </w:rPr>
            </w:pPr>
          </w:p>
        </w:tc>
      </w:tr>
      <w:tr w:rsidR="005B4A1D" w:rsidRPr="0031391C" w14:paraId="406FAC66" w14:textId="77777777" w:rsidTr="005B4A1D">
        <w:tc>
          <w:tcPr>
            <w:tcW w:w="1804" w:type="dxa"/>
            <w:gridSpan w:val="3"/>
            <w:tcBorders>
              <w:right w:val="single" w:sz="4" w:space="0" w:color="auto"/>
            </w:tcBorders>
            <w:shd w:val="clear" w:color="auto" w:fill="auto"/>
          </w:tcPr>
          <w:p w14:paraId="3C3FA104" w14:textId="77777777" w:rsidR="005B4A1D" w:rsidRPr="0031391C" w:rsidRDefault="005B4A1D" w:rsidP="00070C8D">
            <w:pPr>
              <w:rPr>
                <w:rFonts w:ascii="Arial" w:hAnsi="Arial" w:cs="Arial"/>
                <w:b/>
                <w:sz w:val="20"/>
                <w:szCs w:val="20"/>
                <w:highlight w:val="lightGray"/>
                <w:lang w:val="en-GB"/>
              </w:rPr>
            </w:pPr>
            <w:r w:rsidRPr="0031391C">
              <w:rPr>
                <w:rFonts w:ascii="Arial" w:hAnsi="Arial" w:cs="Arial"/>
                <w:b/>
                <w:sz w:val="20"/>
                <w:szCs w:val="20"/>
                <w:highlight w:val="yellow"/>
                <w:lang w:val="en-GB"/>
              </w:rPr>
              <w:t>&lt;Material&gt;</w:t>
            </w:r>
          </w:p>
        </w:tc>
        <w:tc>
          <w:tcPr>
            <w:tcW w:w="675" w:type="dxa"/>
            <w:gridSpan w:val="2"/>
            <w:shd w:val="clear" w:color="auto" w:fill="auto"/>
          </w:tcPr>
          <w:p w14:paraId="7010F28A"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55357B0A"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7FBDFF7A"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36FEEB26"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6C8FE625"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677D155F"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4A9C822" w14:textId="77777777" w:rsidR="005B4A1D" w:rsidRPr="0031391C" w:rsidRDefault="005B4A1D" w:rsidP="00D55D28">
            <w:pPr>
              <w:rPr>
                <w:rFonts w:ascii="Arial" w:hAnsi="Arial" w:cs="Arial"/>
                <w:sz w:val="20"/>
                <w:szCs w:val="20"/>
                <w:lang w:val="en-GB"/>
              </w:rPr>
            </w:pPr>
          </w:p>
        </w:tc>
      </w:tr>
      <w:tr w:rsidR="005B4A1D" w:rsidRPr="0031391C" w14:paraId="56547AEC" w14:textId="77777777" w:rsidTr="005B4A1D">
        <w:tc>
          <w:tcPr>
            <w:tcW w:w="1804" w:type="dxa"/>
            <w:gridSpan w:val="3"/>
            <w:tcBorders>
              <w:right w:val="single" w:sz="4" w:space="0" w:color="auto"/>
            </w:tcBorders>
            <w:shd w:val="clear" w:color="auto" w:fill="auto"/>
          </w:tcPr>
          <w:p w14:paraId="17359C0D" w14:textId="77777777" w:rsidR="005B4A1D" w:rsidRPr="0031391C" w:rsidRDefault="005B4A1D" w:rsidP="00D55D28">
            <w:pPr>
              <w:rPr>
                <w:rFonts w:ascii="Arial" w:hAnsi="Arial" w:cs="Arial"/>
                <w:sz w:val="20"/>
                <w:szCs w:val="20"/>
                <w:highlight w:val="lightGray"/>
                <w:lang w:val="en-GB"/>
              </w:rPr>
            </w:pPr>
            <w:r w:rsidRPr="0031391C">
              <w:rPr>
                <w:rFonts w:ascii="Arial" w:hAnsi="Arial" w:cs="Arial"/>
                <w:sz w:val="20"/>
                <w:szCs w:val="20"/>
                <w:highlight w:val="yellow"/>
                <w:lang w:val="en-GB"/>
              </w:rPr>
              <w:t>&lt;…&gt;</w:t>
            </w:r>
          </w:p>
        </w:tc>
        <w:tc>
          <w:tcPr>
            <w:tcW w:w="675" w:type="dxa"/>
            <w:gridSpan w:val="2"/>
            <w:shd w:val="clear" w:color="auto" w:fill="auto"/>
          </w:tcPr>
          <w:p w14:paraId="7EB04DC6"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CA4A7D4"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63C75671"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714C1280"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0E6EB675"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485A6704"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4F2EED5A" w14:textId="77777777" w:rsidR="005B4A1D" w:rsidRPr="0031391C" w:rsidRDefault="005B4A1D" w:rsidP="00D55D28">
            <w:pPr>
              <w:rPr>
                <w:rFonts w:ascii="Arial" w:hAnsi="Arial" w:cs="Arial"/>
                <w:sz w:val="20"/>
                <w:szCs w:val="20"/>
                <w:lang w:val="en-GB"/>
              </w:rPr>
            </w:pPr>
          </w:p>
        </w:tc>
      </w:tr>
      <w:tr w:rsidR="005B4A1D" w:rsidRPr="0031391C" w14:paraId="0758C71D" w14:textId="77777777" w:rsidTr="005B4A1D">
        <w:tc>
          <w:tcPr>
            <w:tcW w:w="1804" w:type="dxa"/>
            <w:gridSpan w:val="3"/>
            <w:tcBorders>
              <w:right w:val="single" w:sz="4" w:space="0" w:color="auto"/>
            </w:tcBorders>
            <w:shd w:val="clear" w:color="auto" w:fill="auto"/>
          </w:tcPr>
          <w:p w14:paraId="01FC98CA" w14:textId="77777777" w:rsidR="005B4A1D" w:rsidRPr="0031391C" w:rsidRDefault="005B4A1D" w:rsidP="00D55D28">
            <w:pPr>
              <w:rPr>
                <w:rFonts w:ascii="Arial" w:hAnsi="Arial" w:cs="Arial"/>
                <w:sz w:val="20"/>
                <w:szCs w:val="20"/>
                <w:highlight w:val="yellow"/>
                <w:lang w:val="en-GB"/>
              </w:rPr>
            </w:pPr>
            <w:r w:rsidRPr="0031391C">
              <w:rPr>
                <w:rFonts w:ascii="Arial" w:hAnsi="Arial" w:cs="Arial"/>
                <w:sz w:val="20"/>
                <w:szCs w:val="20"/>
                <w:lang w:val="en-GB"/>
              </w:rPr>
              <w:t>Total carried to summary</w:t>
            </w:r>
          </w:p>
        </w:tc>
        <w:tc>
          <w:tcPr>
            <w:tcW w:w="675" w:type="dxa"/>
            <w:gridSpan w:val="2"/>
            <w:shd w:val="clear" w:color="auto" w:fill="auto"/>
          </w:tcPr>
          <w:p w14:paraId="527E23D2"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C311019"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114373A4"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63B804E9"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25A1508A"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389B7535"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3EEC3923" w14:textId="77777777" w:rsidR="005B4A1D" w:rsidRPr="0031391C" w:rsidRDefault="005B4A1D" w:rsidP="00D55D28">
            <w:pPr>
              <w:rPr>
                <w:rFonts w:ascii="Arial" w:hAnsi="Arial" w:cs="Arial"/>
                <w:sz w:val="20"/>
                <w:szCs w:val="20"/>
                <w:lang w:val="en-GB"/>
              </w:rPr>
            </w:pPr>
          </w:p>
        </w:tc>
      </w:tr>
      <w:tr w:rsidR="005B4A1D" w:rsidRPr="0031391C" w14:paraId="0B5F1249" w14:textId="77777777" w:rsidTr="005B4A1D">
        <w:tc>
          <w:tcPr>
            <w:tcW w:w="1804" w:type="dxa"/>
            <w:gridSpan w:val="3"/>
            <w:tcBorders>
              <w:right w:val="single" w:sz="4" w:space="0" w:color="auto"/>
            </w:tcBorders>
            <w:shd w:val="clear" w:color="auto" w:fill="auto"/>
          </w:tcPr>
          <w:p w14:paraId="73DB5D61" w14:textId="77777777" w:rsidR="005B4A1D" w:rsidRPr="0031391C" w:rsidRDefault="005B4A1D" w:rsidP="00070C8D">
            <w:pPr>
              <w:rPr>
                <w:rFonts w:ascii="Arial" w:hAnsi="Arial" w:cs="Arial"/>
                <w:b/>
                <w:sz w:val="20"/>
                <w:szCs w:val="20"/>
                <w:highlight w:val="lightGray"/>
                <w:lang w:val="en-GB"/>
              </w:rPr>
            </w:pPr>
            <w:r w:rsidRPr="0031391C">
              <w:rPr>
                <w:rFonts w:ascii="Arial" w:hAnsi="Arial" w:cs="Arial"/>
                <w:b/>
                <w:sz w:val="20"/>
                <w:szCs w:val="20"/>
                <w:highlight w:val="yellow"/>
                <w:lang w:val="en-GB"/>
              </w:rPr>
              <w:t>&lt;Plant&gt;</w:t>
            </w:r>
          </w:p>
        </w:tc>
        <w:tc>
          <w:tcPr>
            <w:tcW w:w="675" w:type="dxa"/>
            <w:gridSpan w:val="2"/>
            <w:shd w:val="clear" w:color="auto" w:fill="auto"/>
          </w:tcPr>
          <w:p w14:paraId="419A34C5"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53E73E02"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6942C7C3"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41F67967"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279C3E09"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30049C0A"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3BE2EB06" w14:textId="77777777" w:rsidR="005B4A1D" w:rsidRPr="0031391C" w:rsidRDefault="005B4A1D" w:rsidP="00D55D28">
            <w:pPr>
              <w:rPr>
                <w:rFonts w:ascii="Arial" w:hAnsi="Arial" w:cs="Arial"/>
                <w:sz w:val="20"/>
                <w:szCs w:val="20"/>
                <w:lang w:val="en-GB"/>
              </w:rPr>
            </w:pPr>
          </w:p>
        </w:tc>
      </w:tr>
      <w:tr w:rsidR="005B4A1D" w:rsidRPr="0031391C" w14:paraId="1B41E763" w14:textId="77777777" w:rsidTr="005B4A1D">
        <w:tc>
          <w:tcPr>
            <w:tcW w:w="1804" w:type="dxa"/>
            <w:gridSpan w:val="3"/>
            <w:tcBorders>
              <w:right w:val="single" w:sz="4" w:space="0" w:color="auto"/>
            </w:tcBorders>
            <w:shd w:val="clear" w:color="auto" w:fill="auto"/>
          </w:tcPr>
          <w:p w14:paraId="594D2A79" w14:textId="77777777" w:rsidR="005B4A1D" w:rsidRPr="0031391C" w:rsidRDefault="005B4A1D" w:rsidP="00D55D28">
            <w:pPr>
              <w:rPr>
                <w:rFonts w:ascii="Arial" w:hAnsi="Arial" w:cs="Arial"/>
                <w:sz w:val="20"/>
                <w:szCs w:val="20"/>
                <w:highlight w:val="lightGray"/>
                <w:lang w:val="en-GB"/>
              </w:rPr>
            </w:pPr>
            <w:r w:rsidRPr="0031391C">
              <w:rPr>
                <w:rFonts w:ascii="Arial" w:hAnsi="Arial" w:cs="Arial"/>
                <w:sz w:val="20"/>
                <w:szCs w:val="20"/>
                <w:highlight w:val="yellow"/>
                <w:lang w:val="en-GB"/>
              </w:rPr>
              <w:t>&lt;…&gt;</w:t>
            </w:r>
          </w:p>
        </w:tc>
        <w:tc>
          <w:tcPr>
            <w:tcW w:w="675" w:type="dxa"/>
            <w:gridSpan w:val="2"/>
            <w:shd w:val="clear" w:color="auto" w:fill="auto"/>
          </w:tcPr>
          <w:p w14:paraId="00634764"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7BB67C39"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22C8A00E"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05B0F901"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714D4C83"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3D7D43C9"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099E5C27" w14:textId="77777777" w:rsidR="005B4A1D" w:rsidRPr="0031391C" w:rsidRDefault="005B4A1D" w:rsidP="00D55D28">
            <w:pPr>
              <w:rPr>
                <w:rFonts w:ascii="Arial" w:hAnsi="Arial" w:cs="Arial"/>
                <w:sz w:val="20"/>
                <w:szCs w:val="20"/>
                <w:lang w:val="en-GB"/>
              </w:rPr>
            </w:pPr>
          </w:p>
        </w:tc>
      </w:tr>
      <w:tr w:rsidR="005B4A1D" w:rsidRPr="0031391C" w14:paraId="2EEBFF5B" w14:textId="77777777" w:rsidTr="005B4A1D">
        <w:tc>
          <w:tcPr>
            <w:tcW w:w="1804" w:type="dxa"/>
            <w:gridSpan w:val="3"/>
            <w:tcBorders>
              <w:right w:val="single" w:sz="4" w:space="0" w:color="auto"/>
            </w:tcBorders>
            <w:shd w:val="clear" w:color="auto" w:fill="auto"/>
          </w:tcPr>
          <w:p w14:paraId="4A5682AD" w14:textId="77777777" w:rsidR="005B4A1D" w:rsidRPr="0031391C" w:rsidRDefault="005B4A1D" w:rsidP="00D55D28">
            <w:pPr>
              <w:rPr>
                <w:rFonts w:ascii="Arial" w:hAnsi="Arial" w:cs="Arial"/>
                <w:sz w:val="20"/>
                <w:szCs w:val="20"/>
                <w:highlight w:val="yellow"/>
                <w:lang w:val="en-GB"/>
              </w:rPr>
            </w:pPr>
            <w:r w:rsidRPr="0031391C">
              <w:rPr>
                <w:rFonts w:ascii="Arial" w:hAnsi="Arial" w:cs="Arial"/>
                <w:sz w:val="20"/>
                <w:szCs w:val="20"/>
                <w:lang w:val="en-GB"/>
              </w:rPr>
              <w:t>Total carried to summary</w:t>
            </w:r>
          </w:p>
        </w:tc>
        <w:tc>
          <w:tcPr>
            <w:tcW w:w="675" w:type="dxa"/>
            <w:gridSpan w:val="2"/>
            <w:shd w:val="clear" w:color="auto" w:fill="auto"/>
          </w:tcPr>
          <w:p w14:paraId="73E00C26"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753EFDD2"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0C9C5069"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63C58E01"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2CE5AF9B"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028E8EBA"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320618A3" w14:textId="77777777" w:rsidR="005B4A1D" w:rsidRPr="0031391C" w:rsidRDefault="005B4A1D" w:rsidP="00D55D28">
            <w:pPr>
              <w:rPr>
                <w:rFonts w:ascii="Arial" w:hAnsi="Arial" w:cs="Arial"/>
                <w:sz w:val="20"/>
                <w:szCs w:val="20"/>
                <w:lang w:val="en-GB"/>
              </w:rPr>
            </w:pPr>
          </w:p>
        </w:tc>
      </w:tr>
      <w:tr w:rsidR="005B4A1D" w:rsidRPr="0031391C" w14:paraId="5BBAF458" w14:textId="77777777" w:rsidTr="005B4A1D">
        <w:tc>
          <w:tcPr>
            <w:tcW w:w="1804" w:type="dxa"/>
            <w:gridSpan w:val="3"/>
            <w:tcBorders>
              <w:right w:val="single" w:sz="4" w:space="0" w:color="auto"/>
            </w:tcBorders>
            <w:shd w:val="clear" w:color="auto" w:fill="auto"/>
          </w:tcPr>
          <w:p w14:paraId="2EB0243F" w14:textId="77777777" w:rsidR="005B4A1D" w:rsidRPr="0031391C" w:rsidRDefault="005B4A1D" w:rsidP="00371AEE">
            <w:pPr>
              <w:rPr>
                <w:rFonts w:ascii="Arial" w:hAnsi="Arial" w:cs="Arial"/>
                <w:b/>
                <w:sz w:val="20"/>
                <w:szCs w:val="20"/>
                <w:highlight w:val="lightGray"/>
                <w:lang w:val="en-GB"/>
              </w:rPr>
            </w:pPr>
            <w:r w:rsidRPr="0031391C">
              <w:rPr>
                <w:rFonts w:ascii="Arial" w:hAnsi="Arial" w:cs="Arial"/>
                <w:b/>
                <w:sz w:val="20"/>
                <w:szCs w:val="20"/>
                <w:highlight w:val="yellow"/>
                <w:lang w:val="en-GB"/>
              </w:rPr>
              <w:lastRenderedPageBreak/>
              <w:t>&lt;Fitting&gt;</w:t>
            </w:r>
          </w:p>
        </w:tc>
        <w:tc>
          <w:tcPr>
            <w:tcW w:w="675" w:type="dxa"/>
            <w:gridSpan w:val="2"/>
            <w:shd w:val="clear" w:color="auto" w:fill="auto"/>
          </w:tcPr>
          <w:p w14:paraId="366B44BA" w14:textId="77777777" w:rsidR="005B4A1D" w:rsidRPr="0031391C" w:rsidRDefault="005B4A1D" w:rsidP="00D55D28">
            <w:pPr>
              <w:rPr>
                <w:rFonts w:ascii="Arial" w:hAnsi="Arial" w:cs="Arial"/>
                <w:sz w:val="20"/>
                <w:szCs w:val="20"/>
                <w:lang w:val="en-GB"/>
              </w:rPr>
            </w:pPr>
          </w:p>
        </w:tc>
        <w:tc>
          <w:tcPr>
            <w:tcW w:w="1028" w:type="dxa"/>
            <w:shd w:val="clear" w:color="auto" w:fill="auto"/>
          </w:tcPr>
          <w:p w14:paraId="4C38641E" w14:textId="77777777" w:rsidR="005B4A1D" w:rsidRPr="0031391C" w:rsidRDefault="005B4A1D" w:rsidP="00D55D28">
            <w:pPr>
              <w:rPr>
                <w:rFonts w:ascii="Arial" w:hAnsi="Arial" w:cs="Arial"/>
                <w:sz w:val="20"/>
                <w:szCs w:val="20"/>
                <w:lang w:val="en-GB"/>
              </w:rPr>
            </w:pPr>
          </w:p>
        </w:tc>
        <w:tc>
          <w:tcPr>
            <w:tcW w:w="691" w:type="dxa"/>
            <w:gridSpan w:val="2"/>
            <w:shd w:val="clear" w:color="auto" w:fill="auto"/>
          </w:tcPr>
          <w:p w14:paraId="2A65B6DB" w14:textId="77777777" w:rsidR="005B4A1D" w:rsidRPr="0031391C" w:rsidRDefault="005B4A1D" w:rsidP="00D55D28">
            <w:pPr>
              <w:rPr>
                <w:rFonts w:ascii="Arial" w:hAnsi="Arial" w:cs="Arial"/>
                <w:sz w:val="20"/>
                <w:szCs w:val="20"/>
                <w:lang w:val="en-GB"/>
              </w:rPr>
            </w:pPr>
          </w:p>
        </w:tc>
        <w:tc>
          <w:tcPr>
            <w:tcW w:w="1295" w:type="dxa"/>
            <w:gridSpan w:val="2"/>
            <w:shd w:val="clear" w:color="auto" w:fill="auto"/>
          </w:tcPr>
          <w:p w14:paraId="1B24AEE0" w14:textId="77777777" w:rsidR="005B4A1D" w:rsidRPr="0031391C" w:rsidRDefault="005B4A1D" w:rsidP="00D55D28">
            <w:pPr>
              <w:rPr>
                <w:rFonts w:ascii="Arial" w:hAnsi="Arial" w:cs="Arial"/>
                <w:sz w:val="20"/>
                <w:szCs w:val="20"/>
                <w:lang w:val="en-GB"/>
              </w:rPr>
            </w:pPr>
          </w:p>
        </w:tc>
        <w:tc>
          <w:tcPr>
            <w:tcW w:w="1376" w:type="dxa"/>
            <w:gridSpan w:val="2"/>
            <w:shd w:val="clear" w:color="auto" w:fill="auto"/>
          </w:tcPr>
          <w:p w14:paraId="69558D81" w14:textId="77777777" w:rsidR="005B4A1D" w:rsidRPr="0031391C" w:rsidRDefault="005B4A1D" w:rsidP="00D55D28">
            <w:pPr>
              <w:rPr>
                <w:rFonts w:ascii="Arial" w:hAnsi="Arial" w:cs="Arial"/>
                <w:sz w:val="20"/>
                <w:szCs w:val="20"/>
                <w:lang w:val="en-GB"/>
              </w:rPr>
            </w:pPr>
          </w:p>
        </w:tc>
        <w:tc>
          <w:tcPr>
            <w:tcW w:w="1387" w:type="dxa"/>
            <w:gridSpan w:val="2"/>
            <w:shd w:val="clear" w:color="auto" w:fill="F2F2F2"/>
          </w:tcPr>
          <w:p w14:paraId="12228EAB" w14:textId="77777777" w:rsidR="005B4A1D" w:rsidRPr="0031391C" w:rsidRDefault="005B4A1D" w:rsidP="00D55D28">
            <w:pPr>
              <w:rPr>
                <w:rFonts w:ascii="Arial" w:hAnsi="Arial" w:cs="Arial"/>
                <w:sz w:val="20"/>
                <w:szCs w:val="20"/>
                <w:lang w:val="en-GB"/>
              </w:rPr>
            </w:pPr>
          </w:p>
        </w:tc>
        <w:tc>
          <w:tcPr>
            <w:tcW w:w="1295" w:type="dxa"/>
            <w:shd w:val="clear" w:color="auto" w:fill="auto"/>
          </w:tcPr>
          <w:p w14:paraId="52C7F2D0" w14:textId="77777777" w:rsidR="005B4A1D" w:rsidRPr="0031391C" w:rsidRDefault="005B4A1D" w:rsidP="00D55D28">
            <w:pPr>
              <w:rPr>
                <w:rFonts w:ascii="Arial" w:hAnsi="Arial" w:cs="Arial"/>
                <w:sz w:val="20"/>
                <w:szCs w:val="20"/>
                <w:lang w:val="en-GB"/>
              </w:rPr>
            </w:pPr>
          </w:p>
        </w:tc>
      </w:tr>
      <w:tr w:rsidR="005B4A1D" w:rsidRPr="0031391C" w14:paraId="0BAE9F2A" w14:textId="77777777" w:rsidTr="005B4A1D">
        <w:tc>
          <w:tcPr>
            <w:tcW w:w="1804" w:type="dxa"/>
            <w:gridSpan w:val="3"/>
            <w:tcBorders>
              <w:bottom w:val="single" w:sz="6" w:space="0" w:color="000000"/>
              <w:right w:val="single" w:sz="4" w:space="0" w:color="auto"/>
            </w:tcBorders>
            <w:shd w:val="clear" w:color="auto" w:fill="auto"/>
          </w:tcPr>
          <w:p w14:paraId="2E3CCB8E" w14:textId="77777777" w:rsidR="005B4A1D" w:rsidRPr="0031391C" w:rsidRDefault="005B4A1D" w:rsidP="00D55D28">
            <w:pPr>
              <w:rPr>
                <w:rFonts w:ascii="Arial" w:hAnsi="Arial" w:cs="Arial"/>
                <w:sz w:val="20"/>
                <w:szCs w:val="20"/>
                <w:highlight w:val="cyan"/>
                <w:lang w:val="en-GB"/>
              </w:rPr>
            </w:pPr>
            <w:r w:rsidRPr="0031391C">
              <w:rPr>
                <w:rFonts w:ascii="Arial" w:hAnsi="Arial" w:cs="Arial"/>
                <w:sz w:val="20"/>
                <w:szCs w:val="20"/>
                <w:highlight w:val="yellow"/>
                <w:lang w:val="en-GB"/>
              </w:rPr>
              <w:t>&lt;…&gt;</w:t>
            </w:r>
          </w:p>
        </w:tc>
        <w:tc>
          <w:tcPr>
            <w:tcW w:w="675" w:type="dxa"/>
            <w:gridSpan w:val="2"/>
            <w:tcBorders>
              <w:bottom w:val="single" w:sz="6" w:space="0" w:color="000000"/>
            </w:tcBorders>
            <w:shd w:val="clear" w:color="auto" w:fill="auto"/>
          </w:tcPr>
          <w:p w14:paraId="6D59DC87" w14:textId="77777777" w:rsidR="005B4A1D" w:rsidRPr="0031391C" w:rsidRDefault="005B4A1D" w:rsidP="00D55D28">
            <w:pPr>
              <w:rPr>
                <w:rFonts w:ascii="Arial" w:hAnsi="Arial" w:cs="Arial"/>
                <w:sz w:val="20"/>
                <w:szCs w:val="20"/>
                <w:lang w:val="en-GB"/>
              </w:rPr>
            </w:pPr>
          </w:p>
        </w:tc>
        <w:tc>
          <w:tcPr>
            <w:tcW w:w="1028" w:type="dxa"/>
            <w:tcBorders>
              <w:bottom w:val="single" w:sz="6" w:space="0" w:color="000000"/>
            </w:tcBorders>
            <w:shd w:val="clear" w:color="auto" w:fill="auto"/>
          </w:tcPr>
          <w:p w14:paraId="2B6E0DFF" w14:textId="77777777" w:rsidR="005B4A1D" w:rsidRPr="0031391C" w:rsidRDefault="005B4A1D" w:rsidP="00D55D28">
            <w:pPr>
              <w:rPr>
                <w:rFonts w:ascii="Arial" w:hAnsi="Arial" w:cs="Arial"/>
                <w:sz w:val="20"/>
                <w:szCs w:val="20"/>
                <w:lang w:val="en-GB"/>
              </w:rPr>
            </w:pPr>
          </w:p>
        </w:tc>
        <w:tc>
          <w:tcPr>
            <w:tcW w:w="691" w:type="dxa"/>
            <w:gridSpan w:val="2"/>
            <w:tcBorders>
              <w:bottom w:val="single" w:sz="6" w:space="0" w:color="000000"/>
            </w:tcBorders>
            <w:shd w:val="clear" w:color="auto" w:fill="auto"/>
          </w:tcPr>
          <w:p w14:paraId="381BB94B" w14:textId="77777777" w:rsidR="005B4A1D" w:rsidRPr="0031391C" w:rsidRDefault="005B4A1D" w:rsidP="00D55D28">
            <w:pPr>
              <w:rPr>
                <w:rFonts w:ascii="Arial" w:hAnsi="Arial" w:cs="Arial"/>
                <w:sz w:val="20"/>
                <w:szCs w:val="20"/>
                <w:lang w:val="en-GB"/>
              </w:rPr>
            </w:pPr>
          </w:p>
        </w:tc>
        <w:tc>
          <w:tcPr>
            <w:tcW w:w="1295" w:type="dxa"/>
            <w:gridSpan w:val="2"/>
            <w:tcBorders>
              <w:bottom w:val="single" w:sz="6" w:space="0" w:color="000000"/>
            </w:tcBorders>
            <w:shd w:val="clear" w:color="auto" w:fill="auto"/>
          </w:tcPr>
          <w:p w14:paraId="1AA03AEE" w14:textId="77777777" w:rsidR="005B4A1D" w:rsidRPr="0031391C" w:rsidRDefault="005B4A1D" w:rsidP="00D55D28">
            <w:pPr>
              <w:rPr>
                <w:rFonts w:ascii="Arial" w:hAnsi="Arial" w:cs="Arial"/>
                <w:sz w:val="20"/>
                <w:szCs w:val="20"/>
                <w:lang w:val="en-GB"/>
              </w:rPr>
            </w:pPr>
          </w:p>
        </w:tc>
        <w:tc>
          <w:tcPr>
            <w:tcW w:w="1376" w:type="dxa"/>
            <w:gridSpan w:val="2"/>
            <w:tcBorders>
              <w:bottom w:val="single" w:sz="6" w:space="0" w:color="000000"/>
            </w:tcBorders>
            <w:shd w:val="clear" w:color="auto" w:fill="auto"/>
          </w:tcPr>
          <w:p w14:paraId="10017748" w14:textId="77777777" w:rsidR="005B4A1D" w:rsidRPr="0031391C" w:rsidRDefault="005B4A1D" w:rsidP="00D55D28">
            <w:pPr>
              <w:rPr>
                <w:rFonts w:ascii="Arial" w:hAnsi="Arial" w:cs="Arial"/>
                <w:sz w:val="20"/>
                <w:szCs w:val="20"/>
                <w:lang w:val="en-GB"/>
              </w:rPr>
            </w:pPr>
          </w:p>
        </w:tc>
        <w:tc>
          <w:tcPr>
            <w:tcW w:w="1387" w:type="dxa"/>
            <w:gridSpan w:val="2"/>
            <w:tcBorders>
              <w:bottom w:val="single" w:sz="6" w:space="0" w:color="000000"/>
            </w:tcBorders>
            <w:shd w:val="clear" w:color="auto" w:fill="F2F2F2"/>
          </w:tcPr>
          <w:p w14:paraId="2349CF30" w14:textId="77777777" w:rsidR="005B4A1D" w:rsidRPr="0031391C" w:rsidRDefault="005B4A1D" w:rsidP="00D55D28">
            <w:pPr>
              <w:rPr>
                <w:rFonts w:ascii="Arial" w:hAnsi="Arial" w:cs="Arial"/>
                <w:sz w:val="20"/>
                <w:szCs w:val="20"/>
                <w:lang w:val="en-GB"/>
              </w:rPr>
            </w:pPr>
          </w:p>
        </w:tc>
        <w:tc>
          <w:tcPr>
            <w:tcW w:w="1295" w:type="dxa"/>
            <w:tcBorders>
              <w:bottom w:val="single" w:sz="6" w:space="0" w:color="000000"/>
            </w:tcBorders>
            <w:shd w:val="clear" w:color="auto" w:fill="auto"/>
          </w:tcPr>
          <w:p w14:paraId="619E2998" w14:textId="77777777" w:rsidR="005B4A1D" w:rsidRPr="0031391C" w:rsidRDefault="005B4A1D" w:rsidP="00D55D28">
            <w:pPr>
              <w:rPr>
                <w:rFonts w:ascii="Arial" w:hAnsi="Arial" w:cs="Arial"/>
                <w:sz w:val="20"/>
                <w:szCs w:val="20"/>
                <w:lang w:val="en-GB"/>
              </w:rPr>
            </w:pPr>
          </w:p>
        </w:tc>
      </w:tr>
      <w:tr w:rsidR="005B4A1D" w:rsidRPr="0031391C" w14:paraId="627B5F89" w14:textId="77777777" w:rsidTr="005B4A1D">
        <w:tc>
          <w:tcPr>
            <w:tcW w:w="1804" w:type="dxa"/>
            <w:gridSpan w:val="3"/>
            <w:tcBorders>
              <w:right w:val="single" w:sz="4" w:space="0" w:color="auto"/>
            </w:tcBorders>
            <w:shd w:val="clear" w:color="auto" w:fill="auto"/>
          </w:tcPr>
          <w:p w14:paraId="451CB3CC" w14:textId="77777777" w:rsidR="005B4A1D" w:rsidRPr="0031391C" w:rsidRDefault="005B4A1D" w:rsidP="00D55D28">
            <w:pPr>
              <w:rPr>
                <w:rFonts w:ascii="Arial" w:hAnsi="Arial" w:cs="Arial"/>
                <w:sz w:val="20"/>
                <w:szCs w:val="20"/>
                <w:highlight w:val="yellow"/>
                <w:lang w:val="en-GB"/>
              </w:rPr>
            </w:pPr>
            <w:r w:rsidRPr="0031391C">
              <w:rPr>
                <w:rFonts w:ascii="Arial" w:hAnsi="Arial" w:cs="Arial"/>
                <w:sz w:val="20"/>
                <w:szCs w:val="20"/>
                <w:lang w:val="en-GB"/>
              </w:rPr>
              <w:t>Total carried to summary</w:t>
            </w:r>
          </w:p>
        </w:tc>
        <w:tc>
          <w:tcPr>
            <w:tcW w:w="675" w:type="dxa"/>
            <w:gridSpan w:val="2"/>
            <w:tcBorders>
              <w:left w:val="single" w:sz="6" w:space="0" w:color="000000"/>
              <w:right w:val="single" w:sz="6" w:space="0" w:color="000000"/>
            </w:tcBorders>
            <w:shd w:val="clear" w:color="auto" w:fill="auto"/>
          </w:tcPr>
          <w:p w14:paraId="792A7305" w14:textId="77777777" w:rsidR="005B4A1D" w:rsidRPr="0031391C" w:rsidRDefault="005B4A1D" w:rsidP="00D55D28">
            <w:pPr>
              <w:rPr>
                <w:rFonts w:ascii="Arial" w:hAnsi="Arial" w:cs="Arial"/>
                <w:sz w:val="20"/>
                <w:szCs w:val="20"/>
                <w:lang w:val="en-GB"/>
              </w:rPr>
            </w:pPr>
          </w:p>
        </w:tc>
        <w:tc>
          <w:tcPr>
            <w:tcW w:w="1028" w:type="dxa"/>
            <w:tcBorders>
              <w:left w:val="single" w:sz="6" w:space="0" w:color="000000"/>
              <w:right w:val="single" w:sz="6" w:space="0" w:color="000000"/>
            </w:tcBorders>
            <w:shd w:val="clear" w:color="auto" w:fill="auto"/>
          </w:tcPr>
          <w:p w14:paraId="6C8B85D1" w14:textId="77777777" w:rsidR="005B4A1D" w:rsidRPr="0031391C" w:rsidRDefault="005B4A1D" w:rsidP="00D55D28">
            <w:pPr>
              <w:rPr>
                <w:rFonts w:ascii="Arial" w:hAnsi="Arial" w:cs="Arial"/>
                <w:sz w:val="20"/>
                <w:szCs w:val="20"/>
                <w:lang w:val="en-GB"/>
              </w:rPr>
            </w:pPr>
          </w:p>
        </w:tc>
        <w:tc>
          <w:tcPr>
            <w:tcW w:w="691" w:type="dxa"/>
            <w:gridSpan w:val="2"/>
            <w:tcBorders>
              <w:left w:val="single" w:sz="6" w:space="0" w:color="000000"/>
              <w:right w:val="single" w:sz="6" w:space="0" w:color="000000"/>
            </w:tcBorders>
            <w:shd w:val="clear" w:color="auto" w:fill="auto"/>
          </w:tcPr>
          <w:p w14:paraId="3F999EA2" w14:textId="77777777" w:rsidR="005B4A1D" w:rsidRPr="0031391C" w:rsidRDefault="005B4A1D" w:rsidP="00D55D28">
            <w:pPr>
              <w:rPr>
                <w:rFonts w:ascii="Arial" w:hAnsi="Arial" w:cs="Arial"/>
                <w:sz w:val="20"/>
                <w:szCs w:val="20"/>
                <w:lang w:val="en-GB"/>
              </w:rPr>
            </w:pPr>
          </w:p>
        </w:tc>
        <w:tc>
          <w:tcPr>
            <w:tcW w:w="1295" w:type="dxa"/>
            <w:gridSpan w:val="2"/>
            <w:tcBorders>
              <w:left w:val="single" w:sz="6" w:space="0" w:color="000000"/>
              <w:right w:val="single" w:sz="6" w:space="0" w:color="000000"/>
            </w:tcBorders>
            <w:shd w:val="clear" w:color="auto" w:fill="auto"/>
          </w:tcPr>
          <w:p w14:paraId="03678280" w14:textId="77777777" w:rsidR="005B4A1D" w:rsidRPr="0031391C" w:rsidRDefault="005B4A1D" w:rsidP="00D55D28">
            <w:pPr>
              <w:rPr>
                <w:rFonts w:ascii="Arial" w:hAnsi="Arial" w:cs="Arial"/>
                <w:sz w:val="20"/>
                <w:szCs w:val="20"/>
                <w:lang w:val="en-GB"/>
              </w:rPr>
            </w:pPr>
          </w:p>
        </w:tc>
        <w:tc>
          <w:tcPr>
            <w:tcW w:w="1376" w:type="dxa"/>
            <w:gridSpan w:val="2"/>
            <w:tcBorders>
              <w:left w:val="single" w:sz="6" w:space="0" w:color="000000"/>
              <w:right w:val="single" w:sz="6" w:space="0" w:color="000000"/>
            </w:tcBorders>
            <w:shd w:val="clear" w:color="auto" w:fill="auto"/>
          </w:tcPr>
          <w:p w14:paraId="35060D37" w14:textId="77777777" w:rsidR="005B4A1D" w:rsidRPr="0031391C" w:rsidRDefault="005B4A1D" w:rsidP="00D55D28">
            <w:pPr>
              <w:rPr>
                <w:rFonts w:ascii="Arial" w:hAnsi="Arial" w:cs="Arial"/>
                <w:sz w:val="20"/>
                <w:szCs w:val="20"/>
                <w:lang w:val="en-GB"/>
              </w:rPr>
            </w:pPr>
          </w:p>
        </w:tc>
        <w:tc>
          <w:tcPr>
            <w:tcW w:w="1387" w:type="dxa"/>
            <w:gridSpan w:val="2"/>
            <w:tcBorders>
              <w:left w:val="single" w:sz="6" w:space="0" w:color="000000"/>
              <w:bottom w:val="single" w:sz="6" w:space="0" w:color="000000"/>
              <w:right w:val="single" w:sz="6" w:space="0" w:color="000000"/>
            </w:tcBorders>
            <w:shd w:val="clear" w:color="auto" w:fill="F2F2F2"/>
          </w:tcPr>
          <w:p w14:paraId="4435D0F8" w14:textId="77777777" w:rsidR="005B4A1D" w:rsidRPr="0031391C" w:rsidRDefault="005B4A1D" w:rsidP="00D55D28">
            <w:pPr>
              <w:rPr>
                <w:rFonts w:ascii="Arial" w:hAnsi="Arial" w:cs="Arial"/>
                <w:sz w:val="20"/>
                <w:szCs w:val="20"/>
                <w:lang w:val="en-GB"/>
              </w:rPr>
            </w:pPr>
          </w:p>
        </w:tc>
        <w:tc>
          <w:tcPr>
            <w:tcW w:w="1295" w:type="dxa"/>
            <w:tcBorders>
              <w:left w:val="single" w:sz="6" w:space="0" w:color="000000"/>
            </w:tcBorders>
            <w:shd w:val="clear" w:color="auto" w:fill="auto"/>
          </w:tcPr>
          <w:p w14:paraId="5F9E99B3" w14:textId="77777777" w:rsidR="005B4A1D" w:rsidRPr="0031391C" w:rsidRDefault="005B4A1D" w:rsidP="00D55D28">
            <w:pPr>
              <w:rPr>
                <w:rFonts w:ascii="Arial" w:hAnsi="Arial" w:cs="Arial"/>
                <w:sz w:val="20"/>
                <w:szCs w:val="20"/>
                <w:lang w:val="en-GB"/>
              </w:rPr>
            </w:pPr>
          </w:p>
        </w:tc>
      </w:tr>
      <w:tr w:rsidR="005B4A1D" w:rsidRPr="0031391C" w14:paraId="14739A57" w14:textId="77777777" w:rsidTr="005B4A1D">
        <w:tc>
          <w:tcPr>
            <w:tcW w:w="1804" w:type="dxa"/>
            <w:gridSpan w:val="3"/>
            <w:tcBorders>
              <w:right w:val="single" w:sz="4" w:space="0" w:color="auto"/>
            </w:tcBorders>
            <w:shd w:val="clear" w:color="auto" w:fill="auto"/>
          </w:tcPr>
          <w:p w14:paraId="320D001C" w14:textId="77777777" w:rsidR="005B4A1D" w:rsidRPr="0031391C" w:rsidRDefault="005B4A1D" w:rsidP="00D55D28">
            <w:pPr>
              <w:rPr>
                <w:rFonts w:ascii="Arial" w:hAnsi="Arial" w:cs="Arial"/>
                <w:sz w:val="20"/>
                <w:szCs w:val="20"/>
                <w:highlight w:val="yellow"/>
                <w:lang w:val="en-GB"/>
              </w:rPr>
            </w:pPr>
          </w:p>
        </w:tc>
        <w:tc>
          <w:tcPr>
            <w:tcW w:w="675" w:type="dxa"/>
            <w:gridSpan w:val="2"/>
            <w:tcBorders>
              <w:left w:val="single" w:sz="6" w:space="0" w:color="000000"/>
              <w:right w:val="single" w:sz="6" w:space="0" w:color="000000"/>
            </w:tcBorders>
            <w:shd w:val="clear" w:color="auto" w:fill="auto"/>
          </w:tcPr>
          <w:p w14:paraId="37C9F6E2" w14:textId="77777777" w:rsidR="005B4A1D" w:rsidRPr="0031391C" w:rsidRDefault="005B4A1D" w:rsidP="00D55D28">
            <w:pPr>
              <w:rPr>
                <w:rFonts w:ascii="Arial" w:hAnsi="Arial" w:cs="Arial"/>
                <w:sz w:val="20"/>
                <w:szCs w:val="20"/>
                <w:lang w:val="en-GB"/>
              </w:rPr>
            </w:pPr>
          </w:p>
        </w:tc>
        <w:tc>
          <w:tcPr>
            <w:tcW w:w="1028" w:type="dxa"/>
            <w:tcBorders>
              <w:left w:val="single" w:sz="6" w:space="0" w:color="000000"/>
              <w:right w:val="single" w:sz="6" w:space="0" w:color="000000"/>
            </w:tcBorders>
            <w:shd w:val="clear" w:color="auto" w:fill="auto"/>
          </w:tcPr>
          <w:p w14:paraId="5A11053B" w14:textId="77777777" w:rsidR="005B4A1D" w:rsidRPr="0031391C" w:rsidRDefault="005B4A1D" w:rsidP="00D55D28">
            <w:pPr>
              <w:rPr>
                <w:rFonts w:ascii="Arial" w:hAnsi="Arial" w:cs="Arial"/>
                <w:sz w:val="20"/>
                <w:szCs w:val="20"/>
                <w:lang w:val="en-GB"/>
              </w:rPr>
            </w:pPr>
          </w:p>
        </w:tc>
        <w:tc>
          <w:tcPr>
            <w:tcW w:w="691" w:type="dxa"/>
            <w:gridSpan w:val="2"/>
            <w:tcBorders>
              <w:left w:val="single" w:sz="6" w:space="0" w:color="000000"/>
              <w:right w:val="single" w:sz="6" w:space="0" w:color="000000"/>
            </w:tcBorders>
            <w:shd w:val="clear" w:color="auto" w:fill="auto"/>
          </w:tcPr>
          <w:p w14:paraId="5A028D10" w14:textId="77777777" w:rsidR="005B4A1D" w:rsidRPr="0031391C" w:rsidRDefault="005B4A1D" w:rsidP="00D55D28">
            <w:pPr>
              <w:rPr>
                <w:rFonts w:ascii="Arial" w:hAnsi="Arial" w:cs="Arial"/>
                <w:sz w:val="20"/>
                <w:szCs w:val="20"/>
                <w:lang w:val="en-GB"/>
              </w:rPr>
            </w:pPr>
          </w:p>
        </w:tc>
        <w:tc>
          <w:tcPr>
            <w:tcW w:w="1295" w:type="dxa"/>
            <w:gridSpan w:val="2"/>
            <w:tcBorders>
              <w:left w:val="single" w:sz="6" w:space="0" w:color="000000"/>
              <w:right w:val="single" w:sz="6" w:space="0" w:color="000000"/>
            </w:tcBorders>
            <w:shd w:val="clear" w:color="auto" w:fill="auto"/>
          </w:tcPr>
          <w:p w14:paraId="2EEA767B" w14:textId="77777777" w:rsidR="005B4A1D" w:rsidRPr="0031391C" w:rsidRDefault="005B4A1D" w:rsidP="00D55D28">
            <w:pPr>
              <w:rPr>
                <w:rFonts w:ascii="Arial" w:hAnsi="Arial" w:cs="Arial"/>
                <w:sz w:val="20"/>
                <w:szCs w:val="20"/>
                <w:lang w:val="en-GB"/>
              </w:rPr>
            </w:pPr>
          </w:p>
        </w:tc>
        <w:tc>
          <w:tcPr>
            <w:tcW w:w="1376" w:type="dxa"/>
            <w:gridSpan w:val="2"/>
            <w:tcBorders>
              <w:left w:val="single" w:sz="6" w:space="0" w:color="000000"/>
              <w:right w:val="single" w:sz="6" w:space="0" w:color="000000"/>
            </w:tcBorders>
            <w:shd w:val="clear" w:color="auto" w:fill="auto"/>
          </w:tcPr>
          <w:p w14:paraId="73D01416" w14:textId="77777777" w:rsidR="005B4A1D" w:rsidRPr="0031391C" w:rsidRDefault="005B4A1D" w:rsidP="00D55D28">
            <w:pPr>
              <w:rPr>
                <w:rFonts w:ascii="Arial" w:hAnsi="Arial" w:cs="Arial"/>
                <w:sz w:val="20"/>
                <w:szCs w:val="20"/>
                <w:lang w:val="en-GB"/>
              </w:rPr>
            </w:pPr>
          </w:p>
        </w:tc>
        <w:tc>
          <w:tcPr>
            <w:tcW w:w="1387" w:type="dxa"/>
            <w:gridSpan w:val="2"/>
            <w:tcBorders>
              <w:left w:val="single" w:sz="6" w:space="0" w:color="000000"/>
              <w:bottom w:val="single" w:sz="6" w:space="0" w:color="000000"/>
              <w:right w:val="single" w:sz="6" w:space="0" w:color="000000"/>
            </w:tcBorders>
            <w:shd w:val="clear" w:color="auto" w:fill="F2F2F2"/>
          </w:tcPr>
          <w:p w14:paraId="109F942B" w14:textId="77777777" w:rsidR="005B4A1D" w:rsidRPr="0031391C" w:rsidRDefault="005B4A1D" w:rsidP="00D55D28">
            <w:pPr>
              <w:rPr>
                <w:rFonts w:ascii="Arial" w:hAnsi="Arial" w:cs="Arial"/>
                <w:sz w:val="20"/>
                <w:szCs w:val="20"/>
                <w:lang w:val="en-GB"/>
              </w:rPr>
            </w:pPr>
          </w:p>
        </w:tc>
        <w:tc>
          <w:tcPr>
            <w:tcW w:w="1295" w:type="dxa"/>
            <w:tcBorders>
              <w:left w:val="single" w:sz="6" w:space="0" w:color="000000"/>
            </w:tcBorders>
            <w:shd w:val="clear" w:color="auto" w:fill="auto"/>
          </w:tcPr>
          <w:p w14:paraId="5503F8FB" w14:textId="77777777" w:rsidR="005B4A1D" w:rsidRPr="0031391C" w:rsidRDefault="005B4A1D" w:rsidP="00D55D28">
            <w:pPr>
              <w:rPr>
                <w:rFonts w:ascii="Arial" w:hAnsi="Arial" w:cs="Arial"/>
                <w:sz w:val="20"/>
                <w:szCs w:val="20"/>
                <w:lang w:val="en-GB"/>
              </w:rPr>
            </w:pPr>
          </w:p>
        </w:tc>
      </w:tr>
      <w:tr w:rsidR="005B4A1D" w:rsidRPr="0031391C" w14:paraId="2DDE568B" w14:textId="77777777" w:rsidTr="005B4A1D">
        <w:trPr>
          <w:trHeight w:val="80"/>
        </w:trPr>
        <w:tc>
          <w:tcPr>
            <w:tcW w:w="1804" w:type="dxa"/>
            <w:gridSpan w:val="3"/>
            <w:tcBorders>
              <w:top w:val="single" w:sz="6" w:space="0" w:color="000000"/>
              <w:bottom w:val="single" w:sz="6" w:space="0" w:color="000000"/>
              <w:right w:val="single" w:sz="4" w:space="0" w:color="auto"/>
            </w:tcBorders>
          </w:tcPr>
          <w:p w14:paraId="31F4B753" w14:textId="77777777" w:rsidR="005B4A1D" w:rsidRPr="0031391C" w:rsidRDefault="005B4A1D" w:rsidP="00391C63">
            <w:pPr>
              <w:rPr>
                <w:rFonts w:ascii="Arial" w:hAnsi="Arial" w:cs="Arial"/>
                <w:b/>
                <w:sz w:val="20"/>
                <w:szCs w:val="20"/>
                <w:lang w:val="en-GB"/>
              </w:rPr>
            </w:pPr>
            <w:r w:rsidRPr="0031391C">
              <w:rPr>
                <w:rFonts w:ascii="Arial" w:hAnsi="Arial" w:cs="Arial"/>
                <w:b/>
                <w:sz w:val="20"/>
                <w:szCs w:val="20"/>
                <w:lang w:val="en-GB"/>
              </w:rPr>
              <w:t>SUMMARY</w:t>
            </w:r>
          </w:p>
        </w:tc>
        <w:tc>
          <w:tcPr>
            <w:tcW w:w="675" w:type="dxa"/>
            <w:gridSpan w:val="2"/>
            <w:tcBorders>
              <w:top w:val="single" w:sz="6" w:space="0" w:color="000000"/>
              <w:bottom w:val="single" w:sz="6" w:space="0" w:color="000000"/>
            </w:tcBorders>
          </w:tcPr>
          <w:p w14:paraId="1429BC14" w14:textId="77777777" w:rsidR="005B4A1D" w:rsidRPr="0031391C" w:rsidRDefault="005B4A1D" w:rsidP="00391C63">
            <w:pPr>
              <w:rPr>
                <w:rFonts w:ascii="Arial" w:hAnsi="Arial" w:cs="Arial"/>
                <w:sz w:val="20"/>
                <w:szCs w:val="20"/>
                <w:lang w:val="en-GB"/>
              </w:rPr>
            </w:pPr>
          </w:p>
        </w:tc>
        <w:tc>
          <w:tcPr>
            <w:tcW w:w="1028" w:type="dxa"/>
            <w:tcBorders>
              <w:top w:val="single" w:sz="6" w:space="0" w:color="000000"/>
              <w:bottom w:val="single" w:sz="6" w:space="0" w:color="000000"/>
            </w:tcBorders>
          </w:tcPr>
          <w:p w14:paraId="20210556" w14:textId="77777777" w:rsidR="005B4A1D" w:rsidRPr="0031391C" w:rsidRDefault="005B4A1D" w:rsidP="00391C63">
            <w:pPr>
              <w:rPr>
                <w:rFonts w:ascii="Arial" w:hAnsi="Arial" w:cs="Arial"/>
                <w:sz w:val="20"/>
                <w:szCs w:val="20"/>
                <w:lang w:val="en-GB"/>
              </w:rPr>
            </w:pPr>
          </w:p>
        </w:tc>
        <w:tc>
          <w:tcPr>
            <w:tcW w:w="691" w:type="dxa"/>
            <w:gridSpan w:val="2"/>
            <w:tcBorders>
              <w:top w:val="single" w:sz="6" w:space="0" w:color="000000"/>
              <w:bottom w:val="single" w:sz="6" w:space="0" w:color="000000"/>
            </w:tcBorders>
          </w:tcPr>
          <w:p w14:paraId="2DD68551" w14:textId="77777777" w:rsidR="005B4A1D" w:rsidRPr="0031391C" w:rsidRDefault="005B4A1D" w:rsidP="00391C63">
            <w:pPr>
              <w:rPr>
                <w:rFonts w:ascii="Arial" w:hAnsi="Arial" w:cs="Arial"/>
                <w:sz w:val="20"/>
                <w:szCs w:val="20"/>
                <w:lang w:val="en-GB"/>
              </w:rPr>
            </w:pPr>
          </w:p>
        </w:tc>
        <w:tc>
          <w:tcPr>
            <w:tcW w:w="1295" w:type="dxa"/>
            <w:gridSpan w:val="2"/>
            <w:tcBorders>
              <w:top w:val="single" w:sz="6" w:space="0" w:color="000000"/>
              <w:bottom w:val="single" w:sz="6" w:space="0" w:color="000000"/>
            </w:tcBorders>
          </w:tcPr>
          <w:p w14:paraId="19C53C6F" w14:textId="77777777" w:rsidR="005B4A1D" w:rsidRPr="0031391C" w:rsidRDefault="005B4A1D" w:rsidP="00391C63">
            <w:pPr>
              <w:rPr>
                <w:rFonts w:ascii="Arial" w:hAnsi="Arial" w:cs="Arial"/>
                <w:sz w:val="20"/>
                <w:szCs w:val="20"/>
                <w:lang w:val="en-GB"/>
              </w:rPr>
            </w:pPr>
          </w:p>
        </w:tc>
        <w:tc>
          <w:tcPr>
            <w:tcW w:w="1376" w:type="dxa"/>
            <w:gridSpan w:val="2"/>
            <w:tcBorders>
              <w:top w:val="single" w:sz="6" w:space="0" w:color="000000"/>
              <w:bottom w:val="single" w:sz="6" w:space="0" w:color="000000"/>
            </w:tcBorders>
          </w:tcPr>
          <w:p w14:paraId="3EAC3728" w14:textId="77777777" w:rsidR="005B4A1D" w:rsidRPr="0031391C" w:rsidRDefault="005B4A1D" w:rsidP="00391C63">
            <w:pPr>
              <w:rPr>
                <w:rFonts w:ascii="Arial" w:hAnsi="Arial" w:cs="Arial"/>
                <w:sz w:val="20"/>
                <w:szCs w:val="20"/>
                <w:lang w:val="en-GB"/>
              </w:rPr>
            </w:pPr>
          </w:p>
        </w:tc>
        <w:tc>
          <w:tcPr>
            <w:tcW w:w="1387" w:type="dxa"/>
            <w:gridSpan w:val="2"/>
            <w:tcBorders>
              <w:top w:val="single" w:sz="6" w:space="0" w:color="000000"/>
              <w:bottom w:val="single" w:sz="6" w:space="0" w:color="000000"/>
            </w:tcBorders>
            <w:shd w:val="clear" w:color="auto" w:fill="F2F2F2"/>
          </w:tcPr>
          <w:p w14:paraId="6FCCC249" w14:textId="77777777" w:rsidR="005B4A1D" w:rsidRPr="0031391C" w:rsidRDefault="005B4A1D" w:rsidP="00391C63">
            <w:pPr>
              <w:rPr>
                <w:rFonts w:ascii="Arial" w:hAnsi="Arial" w:cs="Arial"/>
                <w:sz w:val="20"/>
                <w:szCs w:val="20"/>
                <w:lang w:val="en-GB"/>
              </w:rPr>
            </w:pPr>
          </w:p>
        </w:tc>
        <w:tc>
          <w:tcPr>
            <w:tcW w:w="1295" w:type="dxa"/>
            <w:tcBorders>
              <w:top w:val="single" w:sz="6" w:space="0" w:color="000000"/>
              <w:bottom w:val="single" w:sz="6" w:space="0" w:color="000000"/>
            </w:tcBorders>
            <w:shd w:val="clear" w:color="auto" w:fill="auto"/>
          </w:tcPr>
          <w:p w14:paraId="1D4652AC" w14:textId="77777777" w:rsidR="005B4A1D" w:rsidRPr="0031391C" w:rsidRDefault="005B4A1D" w:rsidP="00391C63">
            <w:pPr>
              <w:rPr>
                <w:rFonts w:ascii="Arial" w:hAnsi="Arial" w:cs="Arial"/>
                <w:sz w:val="20"/>
                <w:szCs w:val="20"/>
                <w:lang w:val="en-GB"/>
              </w:rPr>
            </w:pPr>
          </w:p>
        </w:tc>
      </w:tr>
      <w:tr w:rsidR="005B4A1D" w:rsidRPr="0031391C" w14:paraId="79984A19" w14:textId="77777777" w:rsidTr="005B4A1D">
        <w:trPr>
          <w:trHeight w:val="80"/>
        </w:trPr>
        <w:tc>
          <w:tcPr>
            <w:tcW w:w="1804" w:type="dxa"/>
            <w:gridSpan w:val="3"/>
            <w:tcBorders>
              <w:top w:val="single" w:sz="6" w:space="0" w:color="000000"/>
              <w:bottom w:val="single" w:sz="6" w:space="0" w:color="000000"/>
              <w:right w:val="single" w:sz="4" w:space="0" w:color="auto"/>
            </w:tcBorders>
          </w:tcPr>
          <w:p w14:paraId="45AAE5F7" w14:textId="77777777" w:rsidR="005B4A1D" w:rsidRPr="0031391C" w:rsidRDefault="005B4A1D" w:rsidP="00391C63">
            <w:pPr>
              <w:rPr>
                <w:rFonts w:ascii="Arial" w:hAnsi="Arial" w:cs="Arial"/>
                <w:sz w:val="20"/>
                <w:szCs w:val="20"/>
                <w:lang w:val="en-GB"/>
              </w:rPr>
            </w:pPr>
            <w:r w:rsidRPr="0031391C">
              <w:rPr>
                <w:rFonts w:ascii="Arial" w:hAnsi="Arial" w:cs="Arial"/>
                <w:sz w:val="20"/>
                <w:szCs w:val="20"/>
                <w:highlight w:val="yellow"/>
                <w:lang w:val="en-GB"/>
              </w:rPr>
              <w:t>&lt;Masonry&gt;</w:t>
            </w:r>
          </w:p>
        </w:tc>
        <w:tc>
          <w:tcPr>
            <w:tcW w:w="675" w:type="dxa"/>
            <w:gridSpan w:val="2"/>
            <w:tcBorders>
              <w:top w:val="single" w:sz="6" w:space="0" w:color="000000"/>
              <w:bottom w:val="single" w:sz="6" w:space="0" w:color="000000"/>
            </w:tcBorders>
          </w:tcPr>
          <w:p w14:paraId="48451BE8" w14:textId="77777777" w:rsidR="005B4A1D" w:rsidRPr="0031391C" w:rsidRDefault="005B4A1D" w:rsidP="00391C63">
            <w:pPr>
              <w:rPr>
                <w:rFonts w:ascii="Arial" w:hAnsi="Arial" w:cs="Arial"/>
                <w:sz w:val="20"/>
                <w:szCs w:val="20"/>
                <w:lang w:val="en-GB"/>
              </w:rPr>
            </w:pPr>
          </w:p>
        </w:tc>
        <w:tc>
          <w:tcPr>
            <w:tcW w:w="1028" w:type="dxa"/>
            <w:tcBorders>
              <w:top w:val="single" w:sz="6" w:space="0" w:color="000000"/>
              <w:bottom w:val="single" w:sz="6" w:space="0" w:color="000000"/>
            </w:tcBorders>
          </w:tcPr>
          <w:p w14:paraId="1E4C71B1" w14:textId="77777777" w:rsidR="005B4A1D" w:rsidRPr="0031391C" w:rsidRDefault="005B4A1D" w:rsidP="00391C63">
            <w:pPr>
              <w:rPr>
                <w:rFonts w:ascii="Arial" w:hAnsi="Arial" w:cs="Arial"/>
                <w:sz w:val="20"/>
                <w:szCs w:val="20"/>
                <w:lang w:val="en-GB"/>
              </w:rPr>
            </w:pPr>
          </w:p>
        </w:tc>
        <w:tc>
          <w:tcPr>
            <w:tcW w:w="691" w:type="dxa"/>
            <w:gridSpan w:val="2"/>
            <w:tcBorders>
              <w:top w:val="single" w:sz="6" w:space="0" w:color="000000"/>
              <w:bottom w:val="single" w:sz="6" w:space="0" w:color="000000"/>
            </w:tcBorders>
          </w:tcPr>
          <w:p w14:paraId="75B2680B" w14:textId="77777777" w:rsidR="005B4A1D" w:rsidRPr="0031391C" w:rsidRDefault="005B4A1D" w:rsidP="00391C63">
            <w:pPr>
              <w:rPr>
                <w:rFonts w:ascii="Arial" w:hAnsi="Arial" w:cs="Arial"/>
                <w:sz w:val="20"/>
                <w:szCs w:val="20"/>
                <w:lang w:val="en-GB"/>
              </w:rPr>
            </w:pPr>
          </w:p>
        </w:tc>
        <w:tc>
          <w:tcPr>
            <w:tcW w:w="1295" w:type="dxa"/>
            <w:gridSpan w:val="2"/>
            <w:tcBorders>
              <w:top w:val="single" w:sz="6" w:space="0" w:color="000000"/>
              <w:bottom w:val="single" w:sz="6" w:space="0" w:color="000000"/>
            </w:tcBorders>
          </w:tcPr>
          <w:p w14:paraId="584E588B" w14:textId="77777777" w:rsidR="005B4A1D" w:rsidRPr="0031391C" w:rsidRDefault="005B4A1D" w:rsidP="00391C63">
            <w:pPr>
              <w:rPr>
                <w:rFonts w:ascii="Arial" w:hAnsi="Arial" w:cs="Arial"/>
                <w:sz w:val="20"/>
                <w:szCs w:val="20"/>
                <w:lang w:val="en-GB"/>
              </w:rPr>
            </w:pPr>
          </w:p>
        </w:tc>
        <w:tc>
          <w:tcPr>
            <w:tcW w:w="1376" w:type="dxa"/>
            <w:gridSpan w:val="2"/>
            <w:tcBorders>
              <w:top w:val="single" w:sz="6" w:space="0" w:color="000000"/>
              <w:bottom w:val="single" w:sz="6" w:space="0" w:color="000000"/>
            </w:tcBorders>
          </w:tcPr>
          <w:p w14:paraId="50A7B1B9" w14:textId="77777777" w:rsidR="005B4A1D" w:rsidRPr="0031391C" w:rsidRDefault="005B4A1D" w:rsidP="00391C63">
            <w:pPr>
              <w:rPr>
                <w:rFonts w:ascii="Arial" w:hAnsi="Arial" w:cs="Arial"/>
                <w:sz w:val="20"/>
                <w:szCs w:val="20"/>
                <w:lang w:val="en-GB"/>
              </w:rPr>
            </w:pPr>
          </w:p>
        </w:tc>
        <w:tc>
          <w:tcPr>
            <w:tcW w:w="1387" w:type="dxa"/>
            <w:gridSpan w:val="2"/>
            <w:tcBorders>
              <w:top w:val="single" w:sz="6" w:space="0" w:color="000000"/>
              <w:bottom w:val="single" w:sz="6" w:space="0" w:color="000000"/>
            </w:tcBorders>
            <w:shd w:val="clear" w:color="auto" w:fill="F2F2F2"/>
          </w:tcPr>
          <w:p w14:paraId="4C59EF42" w14:textId="77777777" w:rsidR="005B4A1D" w:rsidRPr="0031391C" w:rsidRDefault="005B4A1D" w:rsidP="00391C63">
            <w:pPr>
              <w:rPr>
                <w:rFonts w:ascii="Arial" w:hAnsi="Arial" w:cs="Arial"/>
                <w:sz w:val="20"/>
                <w:szCs w:val="20"/>
                <w:lang w:val="en-GB"/>
              </w:rPr>
            </w:pPr>
          </w:p>
        </w:tc>
        <w:tc>
          <w:tcPr>
            <w:tcW w:w="1295" w:type="dxa"/>
            <w:tcBorders>
              <w:top w:val="single" w:sz="6" w:space="0" w:color="000000"/>
              <w:bottom w:val="single" w:sz="6" w:space="0" w:color="000000"/>
            </w:tcBorders>
            <w:shd w:val="clear" w:color="auto" w:fill="auto"/>
          </w:tcPr>
          <w:p w14:paraId="313C83C7" w14:textId="77777777" w:rsidR="005B4A1D" w:rsidRPr="0031391C" w:rsidRDefault="005B4A1D" w:rsidP="00391C63">
            <w:pPr>
              <w:rPr>
                <w:rFonts w:ascii="Arial" w:hAnsi="Arial" w:cs="Arial"/>
                <w:sz w:val="20"/>
                <w:szCs w:val="20"/>
                <w:lang w:val="en-GB"/>
              </w:rPr>
            </w:pPr>
          </w:p>
        </w:tc>
      </w:tr>
      <w:tr w:rsidR="005B4A1D" w:rsidRPr="0031391C" w14:paraId="15380128" w14:textId="77777777" w:rsidTr="005B4A1D">
        <w:trPr>
          <w:trHeight w:val="80"/>
        </w:trPr>
        <w:tc>
          <w:tcPr>
            <w:tcW w:w="1804" w:type="dxa"/>
            <w:gridSpan w:val="3"/>
            <w:tcBorders>
              <w:top w:val="single" w:sz="6" w:space="0" w:color="000000"/>
              <w:bottom w:val="single" w:sz="6" w:space="0" w:color="000000"/>
              <w:right w:val="single" w:sz="4" w:space="0" w:color="auto"/>
            </w:tcBorders>
          </w:tcPr>
          <w:p w14:paraId="625F94FF" w14:textId="77777777" w:rsidR="005B4A1D" w:rsidRPr="0031391C" w:rsidRDefault="005B4A1D" w:rsidP="00391C63">
            <w:pPr>
              <w:rPr>
                <w:rFonts w:ascii="Arial" w:hAnsi="Arial" w:cs="Arial"/>
                <w:sz w:val="20"/>
                <w:szCs w:val="20"/>
                <w:lang w:val="en-GB"/>
              </w:rPr>
            </w:pPr>
            <w:r w:rsidRPr="0031391C">
              <w:rPr>
                <w:rFonts w:ascii="Arial" w:hAnsi="Arial" w:cs="Arial"/>
                <w:sz w:val="20"/>
                <w:szCs w:val="20"/>
                <w:highlight w:val="yellow"/>
                <w:lang w:val="en-GB"/>
              </w:rPr>
              <w:t>&lt;Electrical works&gt;</w:t>
            </w:r>
          </w:p>
        </w:tc>
        <w:tc>
          <w:tcPr>
            <w:tcW w:w="675" w:type="dxa"/>
            <w:gridSpan w:val="2"/>
            <w:tcBorders>
              <w:top w:val="single" w:sz="6" w:space="0" w:color="000000"/>
              <w:bottom w:val="single" w:sz="6" w:space="0" w:color="000000"/>
            </w:tcBorders>
          </w:tcPr>
          <w:p w14:paraId="07E3D47B" w14:textId="77777777" w:rsidR="005B4A1D" w:rsidRPr="0031391C" w:rsidRDefault="005B4A1D" w:rsidP="00391C63">
            <w:pPr>
              <w:rPr>
                <w:rFonts w:ascii="Arial" w:hAnsi="Arial" w:cs="Arial"/>
                <w:sz w:val="20"/>
                <w:szCs w:val="20"/>
                <w:lang w:val="en-GB"/>
              </w:rPr>
            </w:pPr>
          </w:p>
        </w:tc>
        <w:tc>
          <w:tcPr>
            <w:tcW w:w="1028" w:type="dxa"/>
            <w:tcBorders>
              <w:top w:val="single" w:sz="6" w:space="0" w:color="000000"/>
              <w:bottom w:val="single" w:sz="6" w:space="0" w:color="000000"/>
            </w:tcBorders>
          </w:tcPr>
          <w:p w14:paraId="4A5B1DFE" w14:textId="77777777" w:rsidR="005B4A1D" w:rsidRPr="0031391C" w:rsidRDefault="005B4A1D" w:rsidP="00391C63">
            <w:pPr>
              <w:rPr>
                <w:rFonts w:ascii="Arial" w:hAnsi="Arial" w:cs="Arial"/>
                <w:sz w:val="20"/>
                <w:szCs w:val="20"/>
                <w:lang w:val="en-GB"/>
              </w:rPr>
            </w:pPr>
          </w:p>
        </w:tc>
        <w:tc>
          <w:tcPr>
            <w:tcW w:w="691" w:type="dxa"/>
            <w:gridSpan w:val="2"/>
            <w:tcBorders>
              <w:top w:val="single" w:sz="6" w:space="0" w:color="000000"/>
              <w:bottom w:val="single" w:sz="6" w:space="0" w:color="000000"/>
            </w:tcBorders>
          </w:tcPr>
          <w:p w14:paraId="249A72AA" w14:textId="77777777" w:rsidR="005B4A1D" w:rsidRPr="0031391C" w:rsidRDefault="005B4A1D" w:rsidP="00391C63">
            <w:pPr>
              <w:rPr>
                <w:rFonts w:ascii="Arial" w:hAnsi="Arial" w:cs="Arial"/>
                <w:sz w:val="20"/>
                <w:szCs w:val="20"/>
                <w:lang w:val="en-GB"/>
              </w:rPr>
            </w:pPr>
          </w:p>
        </w:tc>
        <w:tc>
          <w:tcPr>
            <w:tcW w:w="1295" w:type="dxa"/>
            <w:gridSpan w:val="2"/>
            <w:tcBorders>
              <w:top w:val="single" w:sz="6" w:space="0" w:color="000000"/>
              <w:bottom w:val="single" w:sz="6" w:space="0" w:color="000000"/>
            </w:tcBorders>
          </w:tcPr>
          <w:p w14:paraId="542DB1FB" w14:textId="77777777" w:rsidR="005B4A1D" w:rsidRPr="0031391C" w:rsidRDefault="005B4A1D" w:rsidP="00391C63">
            <w:pPr>
              <w:rPr>
                <w:rFonts w:ascii="Arial" w:hAnsi="Arial" w:cs="Arial"/>
                <w:sz w:val="20"/>
                <w:szCs w:val="20"/>
                <w:lang w:val="en-GB"/>
              </w:rPr>
            </w:pPr>
          </w:p>
        </w:tc>
        <w:tc>
          <w:tcPr>
            <w:tcW w:w="1376" w:type="dxa"/>
            <w:gridSpan w:val="2"/>
            <w:tcBorders>
              <w:top w:val="single" w:sz="6" w:space="0" w:color="000000"/>
              <w:bottom w:val="single" w:sz="6" w:space="0" w:color="000000"/>
            </w:tcBorders>
          </w:tcPr>
          <w:p w14:paraId="7811DC4C" w14:textId="77777777" w:rsidR="005B4A1D" w:rsidRPr="0031391C" w:rsidRDefault="005B4A1D" w:rsidP="00391C63">
            <w:pPr>
              <w:rPr>
                <w:rFonts w:ascii="Arial" w:hAnsi="Arial" w:cs="Arial"/>
                <w:sz w:val="20"/>
                <w:szCs w:val="20"/>
                <w:lang w:val="en-GB"/>
              </w:rPr>
            </w:pPr>
          </w:p>
        </w:tc>
        <w:tc>
          <w:tcPr>
            <w:tcW w:w="1387" w:type="dxa"/>
            <w:gridSpan w:val="2"/>
            <w:tcBorders>
              <w:top w:val="single" w:sz="6" w:space="0" w:color="000000"/>
              <w:bottom w:val="single" w:sz="6" w:space="0" w:color="000000"/>
            </w:tcBorders>
            <w:shd w:val="clear" w:color="auto" w:fill="F2F2F2"/>
          </w:tcPr>
          <w:p w14:paraId="603D41F3" w14:textId="77777777" w:rsidR="005B4A1D" w:rsidRPr="0031391C" w:rsidRDefault="005B4A1D" w:rsidP="00391C63">
            <w:pPr>
              <w:rPr>
                <w:rFonts w:ascii="Arial" w:hAnsi="Arial" w:cs="Arial"/>
                <w:sz w:val="20"/>
                <w:szCs w:val="20"/>
                <w:lang w:val="en-GB"/>
              </w:rPr>
            </w:pPr>
          </w:p>
        </w:tc>
        <w:tc>
          <w:tcPr>
            <w:tcW w:w="1295" w:type="dxa"/>
            <w:tcBorders>
              <w:top w:val="single" w:sz="6" w:space="0" w:color="000000"/>
              <w:bottom w:val="single" w:sz="6" w:space="0" w:color="000000"/>
            </w:tcBorders>
            <w:shd w:val="clear" w:color="auto" w:fill="auto"/>
          </w:tcPr>
          <w:p w14:paraId="2917E850" w14:textId="77777777" w:rsidR="005B4A1D" w:rsidRPr="0031391C" w:rsidRDefault="005B4A1D" w:rsidP="00391C63">
            <w:pPr>
              <w:rPr>
                <w:rFonts w:ascii="Arial" w:hAnsi="Arial" w:cs="Arial"/>
                <w:sz w:val="20"/>
                <w:szCs w:val="20"/>
                <w:lang w:val="en-GB"/>
              </w:rPr>
            </w:pPr>
          </w:p>
        </w:tc>
      </w:tr>
      <w:tr w:rsidR="005B4A1D" w:rsidRPr="0031391C" w14:paraId="7995BDB6" w14:textId="77777777" w:rsidTr="005B4A1D">
        <w:trPr>
          <w:trHeight w:val="80"/>
        </w:trPr>
        <w:tc>
          <w:tcPr>
            <w:tcW w:w="1804" w:type="dxa"/>
            <w:gridSpan w:val="3"/>
            <w:tcBorders>
              <w:top w:val="single" w:sz="6" w:space="0" w:color="000000"/>
              <w:bottom w:val="single" w:sz="6" w:space="0" w:color="000000"/>
              <w:right w:val="single" w:sz="4" w:space="0" w:color="auto"/>
            </w:tcBorders>
          </w:tcPr>
          <w:p w14:paraId="209128EF" w14:textId="77777777" w:rsidR="005B4A1D" w:rsidRPr="0031391C" w:rsidRDefault="005B4A1D" w:rsidP="00391C63">
            <w:pPr>
              <w:rPr>
                <w:rFonts w:ascii="Arial" w:hAnsi="Arial" w:cs="Arial"/>
                <w:sz w:val="20"/>
                <w:szCs w:val="20"/>
                <w:lang w:val="en-GB"/>
              </w:rPr>
            </w:pPr>
            <w:r w:rsidRPr="0031391C">
              <w:rPr>
                <w:rFonts w:ascii="Arial" w:hAnsi="Arial" w:cs="Arial"/>
                <w:sz w:val="20"/>
                <w:szCs w:val="20"/>
                <w:highlight w:val="yellow"/>
                <w:lang w:val="en-GB"/>
              </w:rPr>
              <w:t>&lt;Plumbing works&gt;</w:t>
            </w:r>
          </w:p>
        </w:tc>
        <w:tc>
          <w:tcPr>
            <w:tcW w:w="675" w:type="dxa"/>
            <w:gridSpan w:val="2"/>
            <w:tcBorders>
              <w:top w:val="single" w:sz="6" w:space="0" w:color="000000"/>
              <w:bottom w:val="single" w:sz="6" w:space="0" w:color="000000"/>
            </w:tcBorders>
          </w:tcPr>
          <w:p w14:paraId="7BDC24A6" w14:textId="77777777" w:rsidR="005B4A1D" w:rsidRPr="0031391C" w:rsidRDefault="005B4A1D" w:rsidP="00391C63">
            <w:pPr>
              <w:rPr>
                <w:rFonts w:ascii="Arial" w:hAnsi="Arial" w:cs="Arial"/>
                <w:sz w:val="20"/>
                <w:szCs w:val="20"/>
                <w:lang w:val="en-GB"/>
              </w:rPr>
            </w:pPr>
          </w:p>
        </w:tc>
        <w:tc>
          <w:tcPr>
            <w:tcW w:w="1028" w:type="dxa"/>
            <w:tcBorders>
              <w:top w:val="single" w:sz="6" w:space="0" w:color="000000"/>
              <w:bottom w:val="single" w:sz="6" w:space="0" w:color="000000"/>
            </w:tcBorders>
          </w:tcPr>
          <w:p w14:paraId="4776ED9D" w14:textId="77777777" w:rsidR="005B4A1D" w:rsidRPr="0031391C" w:rsidRDefault="005B4A1D" w:rsidP="00391C63">
            <w:pPr>
              <w:rPr>
                <w:rFonts w:ascii="Arial" w:hAnsi="Arial" w:cs="Arial"/>
                <w:sz w:val="20"/>
                <w:szCs w:val="20"/>
                <w:lang w:val="en-GB"/>
              </w:rPr>
            </w:pPr>
          </w:p>
        </w:tc>
        <w:tc>
          <w:tcPr>
            <w:tcW w:w="691" w:type="dxa"/>
            <w:gridSpan w:val="2"/>
            <w:tcBorders>
              <w:top w:val="single" w:sz="6" w:space="0" w:color="000000"/>
              <w:bottom w:val="single" w:sz="6" w:space="0" w:color="000000"/>
            </w:tcBorders>
          </w:tcPr>
          <w:p w14:paraId="38867CDF" w14:textId="77777777" w:rsidR="005B4A1D" w:rsidRPr="0031391C" w:rsidRDefault="005B4A1D" w:rsidP="00391C63">
            <w:pPr>
              <w:rPr>
                <w:rFonts w:ascii="Arial" w:hAnsi="Arial" w:cs="Arial"/>
                <w:sz w:val="20"/>
                <w:szCs w:val="20"/>
                <w:lang w:val="en-GB"/>
              </w:rPr>
            </w:pPr>
          </w:p>
        </w:tc>
        <w:tc>
          <w:tcPr>
            <w:tcW w:w="1295" w:type="dxa"/>
            <w:gridSpan w:val="2"/>
            <w:tcBorders>
              <w:top w:val="single" w:sz="6" w:space="0" w:color="000000"/>
              <w:bottom w:val="single" w:sz="6" w:space="0" w:color="000000"/>
            </w:tcBorders>
          </w:tcPr>
          <w:p w14:paraId="1A7152E0" w14:textId="77777777" w:rsidR="005B4A1D" w:rsidRPr="0031391C" w:rsidRDefault="005B4A1D" w:rsidP="00391C63">
            <w:pPr>
              <w:rPr>
                <w:rFonts w:ascii="Arial" w:hAnsi="Arial" w:cs="Arial"/>
                <w:sz w:val="20"/>
                <w:szCs w:val="20"/>
                <w:lang w:val="en-GB"/>
              </w:rPr>
            </w:pPr>
          </w:p>
        </w:tc>
        <w:tc>
          <w:tcPr>
            <w:tcW w:w="1376" w:type="dxa"/>
            <w:gridSpan w:val="2"/>
            <w:tcBorders>
              <w:top w:val="single" w:sz="6" w:space="0" w:color="000000"/>
              <w:bottom w:val="single" w:sz="6" w:space="0" w:color="000000"/>
            </w:tcBorders>
          </w:tcPr>
          <w:p w14:paraId="08852961" w14:textId="77777777" w:rsidR="005B4A1D" w:rsidRPr="0031391C" w:rsidRDefault="005B4A1D" w:rsidP="00391C63">
            <w:pPr>
              <w:rPr>
                <w:rFonts w:ascii="Arial" w:hAnsi="Arial" w:cs="Arial"/>
                <w:sz w:val="20"/>
                <w:szCs w:val="20"/>
                <w:lang w:val="en-GB"/>
              </w:rPr>
            </w:pPr>
          </w:p>
        </w:tc>
        <w:tc>
          <w:tcPr>
            <w:tcW w:w="1387" w:type="dxa"/>
            <w:gridSpan w:val="2"/>
            <w:tcBorders>
              <w:top w:val="single" w:sz="6" w:space="0" w:color="000000"/>
              <w:bottom w:val="single" w:sz="6" w:space="0" w:color="000000"/>
            </w:tcBorders>
            <w:shd w:val="clear" w:color="auto" w:fill="F2F2F2"/>
          </w:tcPr>
          <w:p w14:paraId="77912515" w14:textId="77777777" w:rsidR="005B4A1D" w:rsidRPr="0031391C" w:rsidRDefault="005B4A1D" w:rsidP="00391C63">
            <w:pPr>
              <w:rPr>
                <w:rFonts w:ascii="Arial" w:hAnsi="Arial" w:cs="Arial"/>
                <w:sz w:val="20"/>
                <w:szCs w:val="20"/>
                <w:lang w:val="en-GB"/>
              </w:rPr>
            </w:pPr>
          </w:p>
        </w:tc>
        <w:tc>
          <w:tcPr>
            <w:tcW w:w="1295" w:type="dxa"/>
            <w:tcBorders>
              <w:top w:val="single" w:sz="6" w:space="0" w:color="000000"/>
              <w:bottom w:val="single" w:sz="6" w:space="0" w:color="000000"/>
            </w:tcBorders>
            <w:shd w:val="clear" w:color="auto" w:fill="auto"/>
          </w:tcPr>
          <w:p w14:paraId="16489556" w14:textId="77777777" w:rsidR="005B4A1D" w:rsidRPr="0031391C" w:rsidRDefault="005B4A1D" w:rsidP="00391C63">
            <w:pPr>
              <w:rPr>
                <w:rFonts w:ascii="Arial" w:hAnsi="Arial" w:cs="Arial"/>
                <w:sz w:val="20"/>
                <w:szCs w:val="20"/>
                <w:lang w:val="en-GB"/>
              </w:rPr>
            </w:pPr>
          </w:p>
        </w:tc>
      </w:tr>
      <w:tr w:rsidR="005B4A1D" w:rsidRPr="0031391C" w14:paraId="7089C8FD" w14:textId="77777777" w:rsidTr="005B4A1D">
        <w:trPr>
          <w:trHeight w:val="80"/>
        </w:trPr>
        <w:tc>
          <w:tcPr>
            <w:tcW w:w="1804" w:type="dxa"/>
            <w:gridSpan w:val="3"/>
            <w:tcBorders>
              <w:top w:val="single" w:sz="6" w:space="0" w:color="000000"/>
              <w:bottom w:val="single" w:sz="6" w:space="0" w:color="000000"/>
              <w:right w:val="single" w:sz="4" w:space="0" w:color="auto"/>
            </w:tcBorders>
          </w:tcPr>
          <w:p w14:paraId="009BD52C" w14:textId="77777777" w:rsidR="005B4A1D" w:rsidRPr="0031391C" w:rsidRDefault="005B4A1D" w:rsidP="00391C63">
            <w:pPr>
              <w:rPr>
                <w:rFonts w:ascii="Arial" w:hAnsi="Arial" w:cs="Arial"/>
                <w:sz w:val="20"/>
                <w:szCs w:val="20"/>
                <w:lang w:val="en-GB"/>
              </w:rPr>
            </w:pPr>
            <w:r w:rsidRPr="0031391C">
              <w:rPr>
                <w:rFonts w:ascii="Arial" w:hAnsi="Arial" w:cs="Arial"/>
                <w:sz w:val="20"/>
                <w:szCs w:val="20"/>
                <w:highlight w:val="yellow"/>
                <w:lang w:val="en-GB"/>
              </w:rPr>
              <w:t>&lt;Equipment&gt;</w:t>
            </w:r>
          </w:p>
        </w:tc>
        <w:tc>
          <w:tcPr>
            <w:tcW w:w="675" w:type="dxa"/>
            <w:gridSpan w:val="2"/>
            <w:tcBorders>
              <w:top w:val="single" w:sz="6" w:space="0" w:color="000000"/>
              <w:bottom w:val="single" w:sz="6" w:space="0" w:color="000000"/>
            </w:tcBorders>
          </w:tcPr>
          <w:p w14:paraId="754DBBBE" w14:textId="77777777" w:rsidR="005B4A1D" w:rsidRPr="0031391C" w:rsidRDefault="005B4A1D" w:rsidP="00391C63">
            <w:pPr>
              <w:rPr>
                <w:rFonts w:ascii="Arial" w:hAnsi="Arial" w:cs="Arial"/>
                <w:sz w:val="20"/>
                <w:szCs w:val="20"/>
                <w:lang w:val="en-GB"/>
              </w:rPr>
            </w:pPr>
          </w:p>
        </w:tc>
        <w:tc>
          <w:tcPr>
            <w:tcW w:w="1028" w:type="dxa"/>
            <w:tcBorders>
              <w:top w:val="single" w:sz="6" w:space="0" w:color="000000"/>
              <w:bottom w:val="single" w:sz="6" w:space="0" w:color="000000"/>
            </w:tcBorders>
          </w:tcPr>
          <w:p w14:paraId="42286228" w14:textId="77777777" w:rsidR="005B4A1D" w:rsidRPr="0031391C" w:rsidRDefault="005B4A1D" w:rsidP="00391C63">
            <w:pPr>
              <w:rPr>
                <w:rFonts w:ascii="Arial" w:hAnsi="Arial" w:cs="Arial"/>
                <w:sz w:val="20"/>
                <w:szCs w:val="20"/>
                <w:lang w:val="en-GB"/>
              </w:rPr>
            </w:pPr>
          </w:p>
        </w:tc>
        <w:tc>
          <w:tcPr>
            <w:tcW w:w="691" w:type="dxa"/>
            <w:gridSpan w:val="2"/>
            <w:tcBorders>
              <w:top w:val="single" w:sz="6" w:space="0" w:color="000000"/>
              <w:bottom w:val="single" w:sz="6" w:space="0" w:color="000000"/>
            </w:tcBorders>
          </w:tcPr>
          <w:p w14:paraId="224A80C2" w14:textId="77777777" w:rsidR="005B4A1D" w:rsidRPr="0031391C" w:rsidRDefault="005B4A1D" w:rsidP="00391C63">
            <w:pPr>
              <w:rPr>
                <w:rFonts w:ascii="Arial" w:hAnsi="Arial" w:cs="Arial"/>
                <w:sz w:val="20"/>
                <w:szCs w:val="20"/>
                <w:lang w:val="en-GB"/>
              </w:rPr>
            </w:pPr>
          </w:p>
        </w:tc>
        <w:tc>
          <w:tcPr>
            <w:tcW w:w="1295" w:type="dxa"/>
            <w:gridSpan w:val="2"/>
            <w:tcBorders>
              <w:top w:val="single" w:sz="6" w:space="0" w:color="000000"/>
              <w:bottom w:val="single" w:sz="6" w:space="0" w:color="000000"/>
            </w:tcBorders>
          </w:tcPr>
          <w:p w14:paraId="1F3A5F5B" w14:textId="77777777" w:rsidR="005B4A1D" w:rsidRPr="0031391C" w:rsidRDefault="005B4A1D" w:rsidP="00391C63">
            <w:pPr>
              <w:rPr>
                <w:rFonts w:ascii="Arial" w:hAnsi="Arial" w:cs="Arial"/>
                <w:sz w:val="20"/>
                <w:szCs w:val="20"/>
                <w:lang w:val="en-GB"/>
              </w:rPr>
            </w:pPr>
          </w:p>
        </w:tc>
        <w:tc>
          <w:tcPr>
            <w:tcW w:w="1376" w:type="dxa"/>
            <w:gridSpan w:val="2"/>
            <w:tcBorders>
              <w:top w:val="single" w:sz="6" w:space="0" w:color="000000"/>
              <w:bottom w:val="single" w:sz="6" w:space="0" w:color="000000"/>
            </w:tcBorders>
          </w:tcPr>
          <w:p w14:paraId="1D68E779" w14:textId="77777777" w:rsidR="005B4A1D" w:rsidRPr="0031391C" w:rsidRDefault="005B4A1D" w:rsidP="00391C63">
            <w:pPr>
              <w:rPr>
                <w:rFonts w:ascii="Arial" w:hAnsi="Arial" w:cs="Arial"/>
                <w:sz w:val="20"/>
                <w:szCs w:val="20"/>
                <w:lang w:val="en-GB"/>
              </w:rPr>
            </w:pPr>
          </w:p>
        </w:tc>
        <w:tc>
          <w:tcPr>
            <w:tcW w:w="1387" w:type="dxa"/>
            <w:gridSpan w:val="2"/>
            <w:tcBorders>
              <w:top w:val="single" w:sz="6" w:space="0" w:color="000000"/>
              <w:bottom w:val="single" w:sz="6" w:space="0" w:color="000000"/>
            </w:tcBorders>
            <w:shd w:val="clear" w:color="auto" w:fill="F2F2F2"/>
          </w:tcPr>
          <w:p w14:paraId="5C84D663" w14:textId="77777777" w:rsidR="005B4A1D" w:rsidRPr="0031391C" w:rsidRDefault="005B4A1D" w:rsidP="00391C63">
            <w:pPr>
              <w:rPr>
                <w:rFonts w:ascii="Arial" w:hAnsi="Arial" w:cs="Arial"/>
                <w:sz w:val="20"/>
                <w:szCs w:val="20"/>
                <w:lang w:val="en-GB"/>
              </w:rPr>
            </w:pPr>
          </w:p>
        </w:tc>
        <w:tc>
          <w:tcPr>
            <w:tcW w:w="1295" w:type="dxa"/>
            <w:tcBorders>
              <w:top w:val="single" w:sz="6" w:space="0" w:color="000000"/>
              <w:bottom w:val="single" w:sz="6" w:space="0" w:color="000000"/>
            </w:tcBorders>
            <w:shd w:val="clear" w:color="auto" w:fill="auto"/>
          </w:tcPr>
          <w:p w14:paraId="6F216E1A" w14:textId="77777777" w:rsidR="005B4A1D" w:rsidRPr="0031391C" w:rsidRDefault="005B4A1D" w:rsidP="00391C63">
            <w:pPr>
              <w:rPr>
                <w:rFonts w:ascii="Arial" w:hAnsi="Arial" w:cs="Arial"/>
                <w:sz w:val="20"/>
                <w:szCs w:val="20"/>
                <w:lang w:val="en-GB"/>
              </w:rPr>
            </w:pPr>
          </w:p>
        </w:tc>
      </w:tr>
      <w:tr w:rsidR="005B4A1D" w:rsidRPr="0031391C" w14:paraId="34925AE6" w14:textId="77777777" w:rsidTr="005B4A1D">
        <w:trPr>
          <w:trHeight w:val="80"/>
        </w:trPr>
        <w:tc>
          <w:tcPr>
            <w:tcW w:w="1804" w:type="dxa"/>
            <w:gridSpan w:val="3"/>
            <w:tcBorders>
              <w:top w:val="single" w:sz="6" w:space="0" w:color="000000"/>
              <w:bottom w:val="single" w:sz="6" w:space="0" w:color="000000"/>
              <w:right w:val="single" w:sz="4" w:space="0" w:color="auto"/>
            </w:tcBorders>
          </w:tcPr>
          <w:p w14:paraId="70F08153" w14:textId="77777777" w:rsidR="005B4A1D" w:rsidRPr="0031391C" w:rsidRDefault="005B4A1D" w:rsidP="00391C63">
            <w:pPr>
              <w:rPr>
                <w:rFonts w:ascii="Arial" w:hAnsi="Arial" w:cs="Arial"/>
                <w:sz w:val="20"/>
                <w:szCs w:val="20"/>
                <w:lang w:val="en-GB"/>
              </w:rPr>
            </w:pPr>
            <w:r w:rsidRPr="0031391C">
              <w:rPr>
                <w:rFonts w:ascii="Arial" w:hAnsi="Arial" w:cs="Arial"/>
                <w:sz w:val="20"/>
                <w:szCs w:val="20"/>
                <w:highlight w:val="yellow"/>
                <w:lang w:val="en-GB"/>
              </w:rPr>
              <w:t>&lt;Material&gt;</w:t>
            </w:r>
          </w:p>
        </w:tc>
        <w:tc>
          <w:tcPr>
            <w:tcW w:w="675" w:type="dxa"/>
            <w:gridSpan w:val="2"/>
            <w:tcBorders>
              <w:top w:val="single" w:sz="6" w:space="0" w:color="000000"/>
              <w:bottom w:val="single" w:sz="6" w:space="0" w:color="000000"/>
            </w:tcBorders>
          </w:tcPr>
          <w:p w14:paraId="559E5140" w14:textId="77777777" w:rsidR="005B4A1D" w:rsidRPr="0031391C" w:rsidRDefault="005B4A1D" w:rsidP="00391C63">
            <w:pPr>
              <w:rPr>
                <w:rFonts w:ascii="Arial" w:hAnsi="Arial" w:cs="Arial"/>
                <w:sz w:val="20"/>
                <w:szCs w:val="20"/>
                <w:lang w:val="en-GB"/>
              </w:rPr>
            </w:pPr>
          </w:p>
        </w:tc>
        <w:tc>
          <w:tcPr>
            <w:tcW w:w="1028" w:type="dxa"/>
            <w:tcBorders>
              <w:top w:val="single" w:sz="6" w:space="0" w:color="000000"/>
              <w:bottom w:val="single" w:sz="6" w:space="0" w:color="000000"/>
            </w:tcBorders>
          </w:tcPr>
          <w:p w14:paraId="359FE715" w14:textId="77777777" w:rsidR="005B4A1D" w:rsidRPr="0031391C" w:rsidRDefault="005B4A1D" w:rsidP="00391C63">
            <w:pPr>
              <w:rPr>
                <w:rFonts w:ascii="Arial" w:hAnsi="Arial" w:cs="Arial"/>
                <w:sz w:val="20"/>
                <w:szCs w:val="20"/>
                <w:lang w:val="en-GB"/>
              </w:rPr>
            </w:pPr>
          </w:p>
        </w:tc>
        <w:tc>
          <w:tcPr>
            <w:tcW w:w="691" w:type="dxa"/>
            <w:gridSpan w:val="2"/>
            <w:tcBorders>
              <w:top w:val="single" w:sz="6" w:space="0" w:color="000000"/>
              <w:bottom w:val="single" w:sz="6" w:space="0" w:color="000000"/>
            </w:tcBorders>
          </w:tcPr>
          <w:p w14:paraId="5270DA82" w14:textId="77777777" w:rsidR="005B4A1D" w:rsidRPr="0031391C" w:rsidRDefault="005B4A1D" w:rsidP="00391C63">
            <w:pPr>
              <w:rPr>
                <w:rFonts w:ascii="Arial" w:hAnsi="Arial" w:cs="Arial"/>
                <w:sz w:val="20"/>
                <w:szCs w:val="20"/>
                <w:lang w:val="en-GB"/>
              </w:rPr>
            </w:pPr>
          </w:p>
        </w:tc>
        <w:tc>
          <w:tcPr>
            <w:tcW w:w="1295" w:type="dxa"/>
            <w:gridSpan w:val="2"/>
            <w:tcBorders>
              <w:top w:val="single" w:sz="6" w:space="0" w:color="000000"/>
              <w:bottom w:val="single" w:sz="6" w:space="0" w:color="000000"/>
            </w:tcBorders>
          </w:tcPr>
          <w:p w14:paraId="4E7B8AD0" w14:textId="77777777" w:rsidR="005B4A1D" w:rsidRPr="0031391C" w:rsidRDefault="005B4A1D" w:rsidP="00391C63">
            <w:pPr>
              <w:rPr>
                <w:rFonts w:ascii="Arial" w:hAnsi="Arial" w:cs="Arial"/>
                <w:sz w:val="20"/>
                <w:szCs w:val="20"/>
                <w:lang w:val="en-GB"/>
              </w:rPr>
            </w:pPr>
          </w:p>
        </w:tc>
        <w:tc>
          <w:tcPr>
            <w:tcW w:w="1376" w:type="dxa"/>
            <w:gridSpan w:val="2"/>
            <w:tcBorders>
              <w:top w:val="single" w:sz="6" w:space="0" w:color="000000"/>
              <w:bottom w:val="single" w:sz="6" w:space="0" w:color="000000"/>
            </w:tcBorders>
          </w:tcPr>
          <w:p w14:paraId="74892261" w14:textId="77777777" w:rsidR="005B4A1D" w:rsidRPr="0031391C" w:rsidRDefault="005B4A1D" w:rsidP="00391C63">
            <w:pPr>
              <w:rPr>
                <w:rFonts w:ascii="Arial" w:hAnsi="Arial" w:cs="Arial"/>
                <w:sz w:val="20"/>
                <w:szCs w:val="20"/>
                <w:lang w:val="en-GB"/>
              </w:rPr>
            </w:pPr>
          </w:p>
        </w:tc>
        <w:tc>
          <w:tcPr>
            <w:tcW w:w="1387" w:type="dxa"/>
            <w:gridSpan w:val="2"/>
            <w:tcBorders>
              <w:top w:val="single" w:sz="6" w:space="0" w:color="000000"/>
              <w:bottom w:val="single" w:sz="6" w:space="0" w:color="000000"/>
            </w:tcBorders>
            <w:shd w:val="clear" w:color="auto" w:fill="F2F2F2"/>
          </w:tcPr>
          <w:p w14:paraId="4BF8D4C1" w14:textId="77777777" w:rsidR="005B4A1D" w:rsidRPr="0031391C" w:rsidRDefault="005B4A1D" w:rsidP="00391C63">
            <w:pPr>
              <w:rPr>
                <w:rFonts w:ascii="Arial" w:hAnsi="Arial" w:cs="Arial"/>
                <w:sz w:val="20"/>
                <w:szCs w:val="20"/>
                <w:lang w:val="en-GB"/>
              </w:rPr>
            </w:pPr>
          </w:p>
        </w:tc>
        <w:tc>
          <w:tcPr>
            <w:tcW w:w="1295" w:type="dxa"/>
            <w:tcBorders>
              <w:top w:val="single" w:sz="6" w:space="0" w:color="000000"/>
              <w:bottom w:val="single" w:sz="6" w:space="0" w:color="000000"/>
            </w:tcBorders>
            <w:shd w:val="clear" w:color="auto" w:fill="auto"/>
          </w:tcPr>
          <w:p w14:paraId="2406D126" w14:textId="77777777" w:rsidR="005B4A1D" w:rsidRPr="0031391C" w:rsidRDefault="005B4A1D" w:rsidP="00391C63">
            <w:pPr>
              <w:rPr>
                <w:rFonts w:ascii="Arial" w:hAnsi="Arial" w:cs="Arial"/>
                <w:sz w:val="20"/>
                <w:szCs w:val="20"/>
                <w:lang w:val="en-GB"/>
              </w:rPr>
            </w:pPr>
          </w:p>
        </w:tc>
      </w:tr>
      <w:tr w:rsidR="005B4A1D" w:rsidRPr="0031391C" w14:paraId="65A65F69" w14:textId="77777777" w:rsidTr="005B4A1D">
        <w:trPr>
          <w:trHeight w:val="80"/>
        </w:trPr>
        <w:tc>
          <w:tcPr>
            <w:tcW w:w="1804" w:type="dxa"/>
            <w:gridSpan w:val="3"/>
            <w:tcBorders>
              <w:top w:val="single" w:sz="6" w:space="0" w:color="000000"/>
              <w:bottom w:val="single" w:sz="6" w:space="0" w:color="000000"/>
              <w:right w:val="single" w:sz="4" w:space="0" w:color="auto"/>
            </w:tcBorders>
          </w:tcPr>
          <w:p w14:paraId="6DB5F6F4" w14:textId="77777777" w:rsidR="005B4A1D" w:rsidRPr="0031391C" w:rsidRDefault="005B4A1D" w:rsidP="00391C63">
            <w:pPr>
              <w:rPr>
                <w:rFonts w:ascii="Arial" w:hAnsi="Arial" w:cs="Arial"/>
                <w:sz w:val="20"/>
                <w:szCs w:val="20"/>
                <w:lang w:val="en-GB"/>
              </w:rPr>
            </w:pPr>
            <w:r w:rsidRPr="0031391C">
              <w:rPr>
                <w:rFonts w:ascii="Arial" w:hAnsi="Arial" w:cs="Arial"/>
                <w:sz w:val="20"/>
                <w:szCs w:val="20"/>
                <w:highlight w:val="yellow"/>
                <w:lang w:val="en-GB"/>
              </w:rPr>
              <w:t>&lt;Plant&gt;</w:t>
            </w:r>
          </w:p>
        </w:tc>
        <w:tc>
          <w:tcPr>
            <w:tcW w:w="675" w:type="dxa"/>
            <w:gridSpan w:val="2"/>
            <w:tcBorders>
              <w:top w:val="single" w:sz="6" w:space="0" w:color="000000"/>
              <w:bottom w:val="single" w:sz="6" w:space="0" w:color="000000"/>
            </w:tcBorders>
          </w:tcPr>
          <w:p w14:paraId="78CFE0D4" w14:textId="77777777" w:rsidR="005B4A1D" w:rsidRPr="0031391C" w:rsidRDefault="005B4A1D" w:rsidP="00391C63">
            <w:pPr>
              <w:rPr>
                <w:rFonts w:ascii="Arial" w:hAnsi="Arial" w:cs="Arial"/>
                <w:sz w:val="20"/>
                <w:szCs w:val="20"/>
                <w:lang w:val="en-GB"/>
              </w:rPr>
            </w:pPr>
          </w:p>
        </w:tc>
        <w:tc>
          <w:tcPr>
            <w:tcW w:w="1028" w:type="dxa"/>
            <w:tcBorders>
              <w:top w:val="single" w:sz="6" w:space="0" w:color="000000"/>
              <w:bottom w:val="single" w:sz="6" w:space="0" w:color="000000"/>
            </w:tcBorders>
          </w:tcPr>
          <w:p w14:paraId="59F11E53" w14:textId="77777777" w:rsidR="005B4A1D" w:rsidRPr="0031391C" w:rsidRDefault="005B4A1D" w:rsidP="00391C63">
            <w:pPr>
              <w:rPr>
                <w:rFonts w:ascii="Arial" w:hAnsi="Arial" w:cs="Arial"/>
                <w:sz w:val="20"/>
                <w:szCs w:val="20"/>
                <w:lang w:val="en-GB"/>
              </w:rPr>
            </w:pPr>
          </w:p>
        </w:tc>
        <w:tc>
          <w:tcPr>
            <w:tcW w:w="691" w:type="dxa"/>
            <w:gridSpan w:val="2"/>
            <w:tcBorders>
              <w:top w:val="single" w:sz="6" w:space="0" w:color="000000"/>
              <w:bottom w:val="single" w:sz="6" w:space="0" w:color="000000"/>
            </w:tcBorders>
          </w:tcPr>
          <w:p w14:paraId="122532FE" w14:textId="77777777" w:rsidR="005B4A1D" w:rsidRPr="0031391C" w:rsidRDefault="005B4A1D" w:rsidP="00391C63">
            <w:pPr>
              <w:rPr>
                <w:rFonts w:ascii="Arial" w:hAnsi="Arial" w:cs="Arial"/>
                <w:sz w:val="20"/>
                <w:szCs w:val="20"/>
                <w:lang w:val="en-GB"/>
              </w:rPr>
            </w:pPr>
          </w:p>
        </w:tc>
        <w:tc>
          <w:tcPr>
            <w:tcW w:w="1295" w:type="dxa"/>
            <w:gridSpan w:val="2"/>
            <w:tcBorders>
              <w:top w:val="single" w:sz="6" w:space="0" w:color="000000"/>
              <w:bottom w:val="single" w:sz="6" w:space="0" w:color="000000"/>
            </w:tcBorders>
          </w:tcPr>
          <w:p w14:paraId="3821EFC6" w14:textId="77777777" w:rsidR="005B4A1D" w:rsidRPr="0031391C" w:rsidRDefault="005B4A1D" w:rsidP="00391C63">
            <w:pPr>
              <w:rPr>
                <w:rFonts w:ascii="Arial" w:hAnsi="Arial" w:cs="Arial"/>
                <w:sz w:val="20"/>
                <w:szCs w:val="20"/>
                <w:lang w:val="en-GB"/>
              </w:rPr>
            </w:pPr>
          </w:p>
        </w:tc>
        <w:tc>
          <w:tcPr>
            <w:tcW w:w="1376" w:type="dxa"/>
            <w:gridSpan w:val="2"/>
            <w:tcBorders>
              <w:top w:val="single" w:sz="6" w:space="0" w:color="000000"/>
              <w:bottom w:val="single" w:sz="6" w:space="0" w:color="000000"/>
            </w:tcBorders>
          </w:tcPr>
          <w:p w14:paraId="08F84CEF" w14:textId="77777777" w:rsidR="005B4A1D" w:rsidRPr="0031391C" w:rsidRDefault="005B4A1D" w:rsidP="00391C63">
            <w:pPr>
              <w:rPr>
                <w:rFonts w:ascii="Arial" w:hAnsi="Arial" w:cs="Arial"/>
                <w:sz w:val="20"/>
                <w:szCs w:val="20"/>
                <w:lang w:val="en-GB"/>
              </w:rPr>
            </w:pPr>
          </w:p>
        </w:tc>
        <w:tc>
          <w:tcPr>
            <w:tcW w:w="1387" w:type="dxa"/>
            <w:gridSpan w:val="2"/>
            <w:tcBorders>
              <w:top w:val="single" w:sz="6" w:space="0" w:color="000000"/>
              <w:bottom w:val="single" w:sz="6" w:space="0" w:color="000000"/>
            </w:tcBorders>
            <w:shd w:val="clear" w:color="auto" w:fill="F2F2F2"/>
          </w:tcPr>
          <w:p w14:paraId="38AC23AC" w14:textId="77777777" w:rsidR="005B4A1D" w:rsidRPr="0031391C" w:rsidRDefault="005B4A1D" w:rsidP="00391C63">
            <w:pPr>
              <w:rPr>
                <w:rFonts w:ascii="Arial" w:hAnsi="Arial" w:cs="Arial"/>
                <w:sz w:val="20"/>
                <w:szCs w:val="20"/>
                <w:lang w:val="en-GB"/>
              </w:rPr>
            </w:pPr>
          </w:p>
        </w:tc>
        <w:tc>
          <w:tcPr>
            <w:tcW w:w="1295" w:type="dxa"/>
            <w:tcBorders>
              <w:top w:val="single" w:sz="6" w:space="0" w:color="000000"/>
              <w:bottom w:val="single" w:sz="6" w:space="0" w:color="000000"/>
            </w:tcBorders>
            <w:shd w:val="clear" w:color="auto" w:fill="auto"/>
          </w:tcPr>
          <w:p w14:paraId="3EE155D3" w14:textId="77777777" w:rsidR="005B4A1D" w:rsidRPr="0031391C" w:rsidRDefault="005B4A1D" w:rsidP="00391C63">
            <w:pPr>
              <w:rPr>
                <w:rFonts w:ascii="Arial" w:hAnsi="Arial" w:cs="Arial"/>
                <w:sz w:val="20"/>
                <w:szCs w:val="20"/>
                <w:lang w:val="en-GB"/>
              </w:rPr>
            </w:pPr>
          </w:p>
        </w:tc>
      </w:tr>
      <w:tr w:rsidR="005B4A1D" w:rsidRPr="0031391C" w14:paraId="213CE71A" w14:textId="77777777" w:rsidTr="005B4A1D">
        <w:trPr>
          <w:gridAfter w:val="2"/>
          <w:wAfter w:w="1804" w:type="dxa"/>
          <w:trHeight w:val="80"/>
        </w:trPr>
        <w:tc>
          <w:tcPr>
            <w:tcW w:w="675" w:type="dxa"/>
            <w:tcBorders>
              <w:top w:val="single" w:sz="6" w:space="0" w:color="000000"/>
              <w:bottom w:val="single" w:sz="6" w:space="0" w:color="000000"/>
            </w:tcBorders>
          </w:tcPr>
          <w:p w14:paraId="3AA71E3B" w14:textId="77777777" w:rsidR="005B4A1D" w:rsidRPr="0031391C" w:rsidRDefault="005B4A1D" w:rsidP="00391C63">
            <w:pPr>
              <w:rPr>
                <w:rFonts w:ascii="Arial" w:hAnsi="Arial" w:cs="Arial"/>
                <w:sz w:val="20"/>
                <w:szCs w:val="20"/>
                <w:lang w:val="en-GB"/>
              </w:rPr>
            </w:pPr>
          </w:p>
        </w:tc>
        <w:tc>
          <w:tcPr>
            <w:tcW w:w="1028" w:type="dxa"/>
            <w:tcBorders>
              <w:top w:val="single" w:sz="6" w:space="0" w:color="000000"/>
              <w:bottom w:val="single" w:sz="6" w:space="0" w:color="000000"/>
            </w:tcBorders>
          </w:tcPr>
          <w:p w14:paraId="383F842B" w14:textId="77777777" w:rsidR="005B4A1D" w:rsidRPr="0031391C" w:rsidRDefault="005B4A1D" w:rsidP="00391C63">
            <w:pPr>
              <w:rPr>
                <w:rFonts w:ascii="Arial" w:hAnsi="Arial" w:cs="Arial"/>
                <w:sz w:val="20"/>
                <w:szCs w:val="20"/>
                <w:lang w:val="en-GB"/>
              </w:rPr>
            </w:pPr>
          </w:p>
        </w:tc>
        <w:tc>
          <w:tcPr>
            <w:tcW w:w="691" w:type="dxa"/>
            <w:gridSpan w:val="2"/>
            <w:tcBorders>
              <w:top w:val="single" w:sz="6" w:space="0" w:color="000000"/>
              <w:bottom w:val="single" w:sz="6" w:space="0" w:color="000000"/>
            </w:tcBorders>
          </w:tcPr>
          <w:p w14:paraId="77BE2B14" w14:textId="77777777" w:rsidR="005B4A1D" w:rsidRPr="0031391C" w:rsidRDefault="005B4A1D" w:rsidP="00391C63">
            <w:pPr>
              <w:rPr>
                <w:rFonts w:ascii="Arial" w:hAnsi="Arial" w:cs="Arial"/>
                <w:sz w:val="20"/>
                <w:szCs w:val="20"/>
                <w:lang w:val="en-GB"/>
              </w:rPr>
            </w:pPr>
          </w:p>
        </w:tc>
        <w:tc>
          <w:tcPr>
            <w:tcW w:w="1295" w:type="dxa"/>
            <w:gridSpan w:val="3"/>
            <w:tcBorders>
              <w:top w:val="single" w:sz="6" w:space="0" w:color="000000"/>
              <w:bottom w:val="single" w:sz="6" w:space="0" w:color="000000"/>
            </w:tcBorders>
          </w:tcPr>
          <w:p w14:paraId="558786B7" w14:textId="77777777" w:rsidR="005B4A1D" w:rsidRPr="0031391C" w:rsidRDefault="005B4A1D" w:rsidP="00391C63">
            <w:pPr>
              <w:rPr>
                <w:rFonts w:ascii="Arial" w:hAnsi="Arial" w:cs="Arial"/>
                <w:sz w:val="20"/>
                <w:szCs w:val="20"/>
                <w:lang w:val="en-GB"/>
              </w:rPr>
            </w:pPr>
          </w:p>
        </w:tc>
        <w:tc>
          <w:tcPr>
            <w:tcW w:w="1376" w:type="dxa"/>
            <w:gridSpan w:val="2"/>
            <w:tcBorders>
              <w:top w:val="single" w:sz="6" w:space="0" w:color="000000"/>
              <w:bottom w:val="single" w:sz="6" w:space="0" w:color="000000"/>
            </w:tcBorders>
          </w:tcPr>
          <w:p w14:paraId="4B47FC69" w14:textId="77777777" w:rsidR="005B4A1D" w:rsidRPr="0031391C" w:rsidRDefault="005B4A1D" w:rsidP="00391C63">
            <w:pPr>
              <w:rPr>
                <w:rFonts w:ascii="Arial" w:hAnsi="Arial" w:cs="Arial"/>
                <w:sz w:val="20"/>
                <w:szCs w:val="20"/>
                <w:lang w:val="en-GB"/>
              </w:rPr>
            </w:pPr>
          </w:p>
        </w:tc>
        <w:tc>
          <w:tcPr>
            <w:tcW w:w="1387" w:type="dxa"/>
            <w:gridSpan w:val="2"/>
            <w:tcBorders>
              <w:top w:val="single" w:sz="6" w:space="0" w:color="000000"/>
              <w:bottom w:val="single" w:sz="6" w:space="0" w:color="000000"/>
            </w:tcBorders>
            <w:shd w:val="clear" w:color="auto" w:fill="F2F2F2"/>
          </w:tcPr>
          <w:p w14:paraId="23AB317F" w14:textId="77777777" w:rsidR="005B4A1D" w:rsidRPr="0031391C" w:rsidRDefault="005B4A1D" w:rsidP="00391C63">
            <w:pPr>
              <w:rPr>
                <w:rFonts w:ascii="Arial" w:hAnsi="Arial" w:cs="Arial"/>
                <w:sz w:val="20"/>
                <w:szCs w:val="20"/>
                <w:lang w:val="en-GB"/>
              </w:rPr>
            </w:pPr>
          </w:p>
        </w:tc>
        <w:tc>
          <w:tcPr>
            <w:tcW w:w="1295" w:type="dxa"/>
            <w:gridSpan w:val="2"/>
            <w:tcBorders>
              <w:top w:val="single" w:sz="6" w:space="0" w:color="000000"/>
              <w:bottom w:val="single" w:sz="6" w:space="0" w:color="000000"/>
            </w:tcBorders>
            <w:shd w:val="clear" w:color="auto" w:fill="auto"/>
          </w:tcPr>
          <w:p w14:paraId="79969772" w14:textId="77777777" w:rsidR="005B4A1D" w:rsidRPr="0031391C" w:rsidRDefault="005B4A1D" w:rsidP="00391C63">
            <w:pPr>
              <w:rPr>
                <w:rFonts w:ascii="Arial" w:hAnsi="Arial" w:cs="Arial"/>
                <w:sz w:val="20"/>
                <w:szCs w:val="20"/>
                <w:lang w:val="en-GB"/>
              </w:rPr>
            </w:pPr>
          </w:p>
        </w:tc>
      </w:tr>
      <w:tr w:rsidR="005B4A1D" w:rsidRPr="0031391C" w14:paraId="733B6777" w14:textId="77777777" w:rsidTr="005B4A1D">
        <w:trPr>
          <w:gridAfter w:val="2"/>
          <w:wAfter w:w="1804" w:type="dxa"/>
          <w:trHeight w:val="293"/>
        </w:trPr>
        <w:tc>
          <w:tcPr>
            <w:tcW w:w="675" w:type="dxa"/>
            <w:tcBorders>
              <w:top w:val="double" w:sz="4" w:space="0" w:color="auto"/>
              <w:left w:val="nil"/>
              <w:bottom w:val="double" w:sz="4" w:space="0" w:color="auto"/>
              <w:right w:val="nil"/>
            </w:tcBorders>
            <w:shd w:val="clear" w:color="auto" w:fill="auto"/>
          </w:tcPr>
          <w:p w14:paraId="387A9F7F" w14:textId="77777777" w:rsidR="005B4A1D" w:rsidRPr="0031391C" w:rsidRDefault="005B4A1D" w:rsidP="00391C63">
            <w:pPr>
              <w:rPr>
                <w:rFonts w:ascii="Arial" w:hAnsi="Arial" w:cs="Arial"/>
                <w:sz w:val="20"/>
                <w:szCs w:val="20"/>
                <w:lang w:val="en-GB"/>
              </w:rPr>
            </w:pPr>
          </w:p>
        </w:tc>
        <w:tc>
          <w:tcPr>
            <w:tcW w:w="1028" w:type="dxa"/>
            <w:tcBorders>
              <w:top w:val="double" w:sz="4" w:space="0" w:color="auto"/>
              <w:left w:val="nil"/>
              <w:bottom w:val="double" w:sz="4" w:space="0" w:color="auto"/>
              <w:right w:val="nil"/>
            </w:tcBorders>
            <w:shd w:val="clear" w:color="auto" w:fill="auto"/>
          </w:tcPr>
          <w:p w14:paraId="534596D0" w14:textId="77777777" w:rsidR="005B4A1D" w:rsidRPr="0031391C" w:rsidRDefault="005B4A1D" w:rsidP="00391C63">
            <w:pPr>
              <w:rPr>
                <w:rFonts w:ascii="Arial" w:hAnsi="Arial" w:cs="Arial"/>
                <w:sz w:val="20"/>
                <w:szCs w:val="20"/>
                <w:lang w:val="en-GB"/>
              </w:rPr>
            </w:pPr>
          </w:p>
        </w:tc>
        <w:tc>
          <w:tcPr>
            <w:tcW w:w="691" w:type="dxa"/>
            <w:gridSpan w:val="2"/>
            <w:tcBorders>
              <w:top w:val="double" w:sz="4" w:space="0" w:color="auto"/>
              <w:left w:val="nil"/>
              <w:bottom w:val="double" w:sz="4" w:space="0" w:color="auto"/>
              <w:right w:val="nil"/>
            </w:tcBorders>
            <w:shd w:val="clear" w:color="auto" w:fill="auto"/>
          </w:tcPr>
          <w:p w14:paraId="2FB794F0" w14:textId="77777777" w:rsidR="005B4A1D" w:rsidRPr="0031391C" w:rsidRDefault="005B4A1D" w:rsidP="00391C63">
            <w:pPr>
              <w:rPr>
                <w:rFonts w:ascii="Arial" w:hAnsi="Arial" w:cs="Arial"/>
                <w:sz w:val="20"/>
                <w:szCs w:val="20"/>
                <w:lang w:val="en-GB"/>
              </w:rPr>
            </w:pPr>
          </w:p>
        </w:tc>
        <w:tc>
          <w:tcPr>
            <w:tcW w:w="1295" w:type="dxa"/>
            <w:gridSpan w:val="3"/>
            <w:tcBorders>
              <w:top w:val="double" w:sz="4" w:space="0" w:color="auto"/>
              <w:left w:val="nil"/>
              <w:bottom w:val="double" w:sz="4" w:space="0" w:color="auto"/>
              <w:right w:val="nil"/>
            </w:tcBorders>
            <w:shd w:val="clear" w:color="auto" w:fill="auto"/>
          </w:tcPr>
          <w:p w14:paraId="30D979D4" w14:textId="77777777" w:rsidR="005B4A1D" w:rsidRPr="0031391C" w:rsidRDefault="005B4A1D" w:rsidP="00391C63">
            <w:pPr>
              <w:rPr>
                <w:rFonts w:ascii="Arial" w:hAnsi="Arial" w:cs="Arial"/>
                <w:sz w:val="20"/>
                <w:szCs w:val="20"/>
                <w:lang w:val="en-GB"/>
              </w:rPr>
            </w:pPr>
          </w:p>
        </w:tc>
        <w:tc>
          <w:tcPr>
            <w:tcW w:w="1376" w:type="dxa"/>
            <w:gridSpan w:val="2"/>
            <w:tcBorders>
              <w:top w:val="double" w:sz="4" w:space="0" w:color="auto"/>
              <w:left w:val="nil"/>
              <w:bottom w:val="double" w:sz="4" w:space="0" w:color="auto"/>
              <w:right w:val="double" w:sz="4" w:space="0" w:color="auto"/>
            </w:tcBorders>
            <w:shd w:val="clear" w:color="auto" w:fill="auto"/>
          </w:tcPr>
          <w:p w14:paraId="22238E2A" w14:textId="77777777" w:rsidR="005B4A1D" w:rsidRPr="0031391C" w:rsidRDefault="005B4A1D" w:rsidP="00391C63">
            <w:pPr>
              <w:rPr>
                <w:rFonts w:ascii="Arial" w:hAnsi="Arial" w:cs="Arial"/>
                <w:sz w:val="20"/>
                <w:szCs w:val="20"/>
                <w:lang w:val="en-GB"/>
              </w:rPr>
            </w:pPr>
          </w:p>
        </w:tc>
        <w:tc>
          <w:tcPr>
            <w:tcW w:w="1387" w:type="dxa"/>
            <w:gridSpan w:val="2"/>
            <w:tcBorders>
              <w:top w:val="double" w:sz="4" w:space="0" w:color="auto"/>
              <w:left w:val="double" w:sz="4" w:space="0" w:color="auto"/>
              <w:bottom w:val="double" w:sz="4" w:space="0" w:color="auto"/>
              <w:right w:val="double" w:sz="4" w:space="0" w:color="auto"/>
            </w:tcBorders>
            <w:shd w:val="clear" w:color="auto" w:fill="F2F2F2"/>
          </w:tcPr>
          <w:p w14:paraId="4911940F" w14:textId="77777777" w:rsidR="005B4A1D" w:rsidRPr="0031391C" w:rsidRDefault="005B4A1D" w:rsidP="00391C63">
            <w:pPr>
              <w:rPr>
                <w:rFonts w:ascii="Arial" w:hAnsi="Arial" w:cs="Arial"/>
                <w:sz w:val="20"/>
                <w:szCs w:val="20"/>
                <w:lang w:val="en-GB"/>
              </w:rPr>
            </w:pPr>
          </w:p>
        </w:tc>
        <w:tc>
          <w:tcPr>
            <w:tcW w:w="1295" w:type="dxa"/>
            <w:gridSpan w:val="2"/>
            <w:tcBorders>
              <w:top w:val="double" w:sz="4" w:space="0" w:color="auto"/>
              <w:left w:val="double" w:sz="4" w:space="0" w:color="auto"/>
              <w:bottom w:val="double" w:sz="4" w:space="0" w:color="auto"/>
              <w:right w:val="double" w:sz="4" w:space="0" w:color="auto"/>
            </w:tcBorders>
            <w:shd w:val="clear" w:color="auto" w:fill="auto"/>
          </w:tcPr>
          <w:p w14:paraId="4269E322" w14:textId="77777777" w:rsidR="005B4A1D" w:rsidRPr="0031391C" w:rsidRDefault="005B4A1D" w:rsidP="00391C63">
            <w:pPr>
              <w:rPr>
                <w:rFonts w:ascii="Arial" w:hAnsi="Arial" w:cs="Arial"/>
                <w:sz w:val="20"/>
                <w:szCs w:val="20"/>
                <w:lang w:val="en-GB"/>
              </w:rPr>
            </w:pPr>
          </w:p>
        </w:tc>
      </w:tr>
    </w:tbl>
    <w:p w14:paraId="48FD3172" w14:textId="77777777" w:rsidR="00EB61A4" w:rsidRPr="0031391C" w:rsidRDefault="00EB61A4">
      <w:pPr>
        <w:rPr>
          <w:lang w:val="en-GB"/>
        </w:rPr>
      </w:pPr>
    </w:p>
    <w:p w14:paraId="345ECDF0" w14:textId="77777777" w:rsidR="006A3B37" w:rsidRPr="0031391C" w:rsidRDefault="006A3B37">
      <w:pPr>
        <w:rPr>
          <w:lang w:val="en-GB"/>
        </w:rPr>
      </w:pPr>
    </w:p>
    <w:tbl>
      <w:tblPr>
        <w:tblW w:w="10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6802"/>
      </w:tblGrid>
      <w:tr w:rsidR="00D55D28" w:rsidRPr="0031391C" w14:paraId="479AF71B" w14:textId="77777777" w:rsidTr="000C0FE7">
        <w:trPr>
          <w:cantSplit/>
        </w:trPr>
        <w:tc>
          <w:tcPr>
            <w:tcW w:w="10630" w:type="dxa"/>
            <w:gridSpan w:val="2"/>
            <w:shd w:val="clear" w:color="auto" w:fill="D9D9D9"/>
          </w:tcPr>
          <w:p w14:paraId="340F3CC4" w14:textId="77777777" w:rsidR="00D55D28" w:rsidRPr="0031391C" w:rsidRDefault="00D55D28" w:rsidP="00D55D28">
            <w:pPr>
              <w:jc w:val="center"/>
              <w:rPr>
                <w:rFonts w:ascii="Arial" w:hAnsi="Arial" w:cs="Arial"/>
                <w:b/>
                <w:bCs/>
                <w:sz w:val="20"/>
                <w:szCs w:val="20"/>
                <w:lang w:val="en-GB"/>
              </w:rPr>
            </w:pPr>
            <w:r w:rsidRPr="0031391C">
              <w:rPr>
                <w:rFonts w:ascii="Arial" w:hAnsi="Arial" w:cs="Arial"/>
                <w:b/>
                <w:bCs/>
                <w:sz w:val="20"/>
                <w:szCs w:val="20"/>
                <w:lang w:val="en-GB"/>
              </w:rPr>
              <w:t>COMPANY INFORMATION</w:t>
            </w:r>
          </w:p>
        </w:tc>
      </w:tr>
      <w:tr w:rsidR="00D55D28" w:rsidRPr="0031391C" w14:paraId="1EC3A71A" w14:textId="77777777" w:rsidTr="000C0FE7">
        <w:tc>
          <w:tcPr>
            <w:tcW w:w="3828" w:type="dxa"/>
          </w:tcPr>
          <w:p w14:paraId="1F06A0BA"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Company (legal name)</w:t>
            </w:r>
          </w:p>
        </w:tc>
        <w:tc>
          <w:tcPr>
            <w:tcW w:w="6802" w:type="dxa"/>
          </w:tcPr>
          <w:p w14:paraId="5C50B1D9" w14:textId="77777777" w:rsidR="00D55D28" w:rsidRPr="0031391C" w:rsidRDefault="00D55D28" w:rsidP="00D55D28">
            <w:pPr>
              <w:rPr>
                <w:rFonts w:ascii="Arial" w:hAnsi="Arial" w:cs="Arial"/>
                <w:sz w:val="20"/>
                <w:szCs w:val="20"/>
                <w:lang w:val="en-GB"/>
              </w:rPr>
            </w:pPr>
          </w:p>
        </w:tc>
      </w:tr>
      <w:tr w:rsidR="00D55D28" w:rsidRPr="0031391C" w14:paraId="13B2D998" w14:textId="77777777" w:rsidTr="000C0FE7">
        <w:tc>
          <w:tcPr>
            <w:tcW w:w="3828" w:type="dxa"/>
          </w:tcPr>
          <w:p w14:paraId="52EE5F0B"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Street name and no.</w:t>
            </w:r>
          </w:p>
        </w:tc>
        <w:tc>
          <w:tcPr>
            <w:tcW w:w="6802" w:type="dxa"/>
          </w:tcPr>
          <w:p w14:paraId="1DC11798" w14:textId="77777777" w:rsidR="00D55D28" w:rsidRPr="0031391C" w:rsidRDefault="00D55D28" w:rsidP="00D55D28">
            <w:pPr>
              <w:rPr>
                <w:rFonts w:ascii="Arial" w:hAnsi="Arial" w:cs="Arial"/>
                <w:sz w:val="20"/>
                <w:szCs w:val="20"/>
                <w:lang w:val="en-GB"/>
              </w:rPr>
            </w:pPr>
          </w:p>
        </w:tc>
      </w:tr>
      <w:tr w:rsidR="00D55D28" w:rsidRPr="0031391C" w14:paraId="14D4C2A0" w14:textId="77777777" w:rsidTr="000C0FE7">
        <w:tc>
          <w:tcPr>
            <w:tcW w:w="3828" w:type="dxa"/>
          </w:tcPr>
          <w:p w14:paraId="4F52589C"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 xml:space="preserve">City </w:t>
            </w:r>
          </w:p>
        </w:tc>
        <w:tc>
          <w:tcPr>
            <w:tcW w:w="6802" w:type="dxa"/>
          </w:tcPr>
          <w:p w14:paraId="251E41F3" w14:textId="77777777" w:rsidR="00D55D28" w:rsidRPr="0031391C" w:rsidRDefault="00D55D28" w:rsidP="00D55D28">
            <w:pPr>
              <w:rPr>
                <w:rFonts w:ascii="Arial" w:hAnsi="Arial" w:cs="Arial"/>
                <w:sz w:val="20"/>
                <w:szCs w:val="20"/>
                <w:lang w:val="en-GB"/>
              </w:rPr>
            </w:pPr>
          </w:p>
        </w:tc>
      </w:tr>
      <w:tr w:rsidR="00D55D28" w:rsidRPr="0031391C" w14:paraId="439B8EA9" w14:textId="77777777" w:rsidTr="000C0FE7">
        <w:tc>
          <w:tcPr>
            <w:tcW w:w="3828" w:type="dxa"/>
          </w:tcPr>
          <w:p w14:paraId="413B2235"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Postal code</w:t>
            </w:r>
          </w:p>
        </w:tc>
        <w:tc>
          <w:tcPr>
            <w:tcW w:w="6802" w:type="dxa"/>
          </w:tcPr>
          <w:p w14:paraId="149C19EE" w14:textId="77777777" w:rsidR="00D55D28" w:rsidRPr="0031391C" w:rsidRDefault="00D55D28" w:rsidP="00D55D28">
            <w:pPr>
              <w:rPr>
                <w:rFonts w:ascii="Arial" w:hAnsi="Arial" w:cs="Arial"/>
                <w:sz w:val="20"/>
                <w:szCs w:val="20"/>
                <w:lang w:val="en-GB"/>
              </w:rPr>
            </w:pPr>
          </w:p>
        </w:tc>
      </w:tr>
      <w:tr w:rsidR="00D55D28" w:rsidRPr="0031391C" w14:paraId="5A1DE54F" w14:textId="77777777" w:rsidTr="000C0FE7">
        <w:tc>
          <w:tcPr>
            <w:tcW w:w="3828" w:type="dxa"/>
          </w:tcPr>
          <w:p w14:paraId="41BCC302"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 xml:space="preserve">Country </w:t>
            </w:r>
          </w:p>
        </w:tc>
        <w:tc>
          <w:tcPr>
            <w:tcW w:w="6802" w:type="dxa"/>
          </w:tcPr>
          <w:p w14:paraId="019206DC" w14:textId="77777777" w:rsidR="00D55D28" w:rsidRPr="0031391C" w:rsidRDefault="00D55D28" w:rsidP="00D55D28">
            <w:pPr>
              <w:rPr>
                <w:rFonts w:ascii="Arial" w:hAnsi="Arial" w:cs="Arial"/>
                <w:sz w:val="20"/>
                <w:szCs w:val="20"/>
                <w:lang w:val="en-GB"/>
              </w:rPr>
            </w:pPr>
          </w:p>
        </w:tc>
      </w:tr>
      <w:tr w:rsidR="00D55D28" w:rsidRPr="0031391C" w14:paraId="6FC9C70B" w14:textId="77777777" w:rsidTr="000C0FE7">
        <w:tc>
          <w:tcPr>
            <w:tcW w:w="3828" w:type="dxa"/>
          </w:tcPr>
          <w:p w14:paraId="47F2FB2A" w14:textId="77777777" w:rsidR="00D55D28" w:rsidRPr="0031391C" w:rsidRDefault="00D55D28" w:rsidP="00D55D28">
            <w:pPr>
              <w:rPr>
                <w:rFonts w:ascii="Arial" w:hAnsi="Arial" w:cs="Arial"/>
                <w:sz w:val="20"/>
                <w:szCs w:val="20"/>
                <w:lang w:val="en-GB"/>
              </w:rPr>
            </w:pPr>
          </w:p>
        </w:tc>
        <w:tc>
          <w:tcPr>
            <w:tcW w:w="6802" w:type="dxa"/>
          </w:tcPr>
          <w:p w14:paraId="4F9A5C0A" w14:textId="77777777" w:rsidR="00D55D28" w:rsidRPr="0031391C" w:rsidRDefault="00D55D28" w:rsidP="00D55D28">
            <w:pPr>
              <w:rPr>
                <w:rFonts w:ascii="Arial" w:hAnsi="Arial" w:cs="Arial"/>
                <w:sz w:val="20"/>
                <w:szCs w:val="20"/>
                <w:lang w:val="en-GB"/>
              </w:rPr>
            </w:pPr>
          </w:p>
        </w:tc>
      </w:tr>
      <w:tr w:rsidR="00D55D28" w:rsidRPr="0031391C" w14:paraId="5B651317" w14:textId="77777777" w:rsidTr="000C0FE7">
        <w:tc>
          <w:tcPr>
            <w:tcW w:w="3828" w:type="dxa"/>
          </w:tcPr>
          <w:p w14:paraId="2AE5E1EA"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Phone no.</w:t>
            </w:r>
          </w:p>
        </w:tc>
        <w:tc>
          <w:tcPr>
            <w:tcW w:w="6802" w:type="dxa"/>
          </w:tcPr>
          <w:p w14:paraId="50189DA8" w14:textId="77777777" w:rsidR="00D55D28" w:rsidRPr="0031391C" w:rsidRDefault="00D55D28" w:rsidP="00D55D28">
            <w:pPr>
              <w:rPr>
                <w:rFonts w:ascii="Arial" w:hAnsi="Arial" w:cs="Arial"/>
                <w:sz w:val="20"/>
                <w:szCs w:val="20"/>
                <w:lang w:val="en-GB"/>
              </w:rPr>
            </w:pPr>
          </w:p>
        </w:tc>
      </w:tr>
      <w:tr w:rsidR="00D55D28" w:rsidRPr="0031391C" w14:paraId="2A2B3BAD" w14:textId="77777777" w:rsidTr="000C0FE7">
        <w:tc>
          <w:tcPr>
            <w:tcW w:w="3828" w:type="dxa"/>
          </w:tcPr>
          <w:p w14:paraId="4F9A4A1F" w14:textId="77777777" w:rsidR="00D55D28" w:rsidRPr="0031391C" w:rsidRDefault="00D55D28" w:rsidP="008D57C8">
            <w:pPr>
              <w:rPr>
                <w:rFonts w:ascii="Arial" w:hAnsi="Arial" w:cs="Arial"/>
                <w:sz w:val="20"/>
                <w:szCs w:val="20"/>
                <w:lang w:val="en-GB"/>
              </w:rPr>
            </w:pPr>
            <w:r w:rsidRPr="0031391C">
              <w:rPr>
                <w:rFonts w:ascii="Arial" w:hAnsi="Arial" w:cs="Arial"/>
                <w:sz w:val="20"/>
                <w:szCs w:val="20"/>
                <w:lang w:val="en-GB"/>
              </w:rPr>
              <w:t>E</w:t>
            </w:r>
            <w:r w:rsidR="008D57C8" w:rsidRPr="0031391C">
              <w:rPr>
                <w:rFonts w:ascii="Arial" w:hAnsi="Arial" w:cs="Arial"/>
                <w:sz w:val="20"/>
                <w:szCs w:val="20"/>
                <w:lang w:val="en-GB"/>
              </w:rPr>
              <w:t>m</w:t>
            </w:r>
            <w:r w:rsidRPr="0031391C">
              <w:rPr>
                <w:rFonts w:ascii="Arial" w:hAnsi="Arial" w:cs="Arial"/>
                <w:sz w:val="20"/>
                <w:szCs w:val="20"/>
                <w:lang w:val="en-GB"/>
              </w:rPr>
              <w:t>ail</w:t>
            </w:r>
          </w:p>
        </w:tc>
        <w:tc>
          <w:tcPr>
            <w:tcW w:w="6802" w:type="dxa"/>
          </w:tcPr>
          <w:p w14:paraId="6D1A6F42" w14:textId="77777777" w:rsidR="00D55D28" w:rsidRPr="0031391C" w:rsidRDefault="00D55D28" w:rsidP="00D55D28">
            <w:pPr>
              <w:rPr>
                <w:rFonts w:ascii="Arial" w:hAnsi="Arial" w:cs="Arial"/>
                <w:sz w:val="20"/>
                <w:szCs w:val="20"/>
                <w:lang w:val="en-GB"/>
              </w:rPr>
            </w:pPr>
          </w:p>
        </w:tc>
      </w:tr>
      <w:tr w:rsidR="00D55D28" w:rsidRPr="0031391C" w14:paraId="4334758E" w14:textId="77777777" w:rsidTr="000C0FE7">
        <w:tc>
          <w:tcPr>
            <w:tcW w:w="3828" w:type="dxa"/>
          </w:tcPr>
          <w:p w14:paraId="579D29B2"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Website</w:t>
            </w:r>
          </w:p>
        </w:tc>
        <w:tc>
          <w:tcPr>
            <w:tcW w:w="6802" w:type="dxa"/>
          </w:tcPr>
          <w:p w14:paraId="4355874D" w14:textId="77777777" w:rsidR="00D55D28" w:rsidRPr="0031391C" w:rsidRDefault="00D55D28" w:rsidP="00D55D28">
            <w:pPr>
              <w:rPr>
                <w:rFonts w:ascii="Arial" w:hAnsi="Arial" w:cs="Arial"/>
                <w:sz w:val="20"/>
                <w:szCs w:val="20"/>
                <w:lang w:val="en-GB"/>
              </w:rPr>
            </w:pPr>
          </w:p>
        </w:tc>
      </w:tr>
      <w:tr w:rsidR="00D55D28" w:rsidRPr="0031391C" w14:paraId="5B0A17E9" w14:textId="77777777" w:rsidTr="000C0FE7">
        <w:tc>
          <w:tcPr>
            <w:tcW w:w="3828" w:type="dxa"/>
          </w:tcPr>
          <w:p w14:paraId="4E8EA798" w14:textId="77777777" w:rsidR="00D55D28" w:rsidRPr="0031391C" w:rsidRDefault="00D55D28" w:rsidP="00D55D28">
            <w:pPr>
              <w:rPr>
                <w:rFonts w:ascii="Arial" w:hAnsi="Arial" w:cs="Arial"/>
                <w:sz w:val="20"/>
                <w:szCs w:val="20"/>
                <w:lang w:val="en-GB"/>
              </w:rPr>
            </w:pPr>
          </w:p>
        </w:tc>
        <w:tc>
          <w:tcPr>
            <w:tcW w:w="6802" w:type="dxa"/>
          </w:tcPr>
          <w:p w14:paraId="51C05858" w14:textId="77777777" w:rsidR="00D55D28" w:rsidRPr="0031391C" w:rsidRDefault="00D55D28" w:rsidP="00D55D28">
            <w:pPr>
              <w:rPr>
                <w:rFonts w:ascii="Arial" w:hAnsi="Arial" w:cs="Arial"/>
                <w:sz w:val="20"/>
                <w:szCs w:val="20"/>
                <w:lang w:val="en-GB"/>
              </w:rPr>
            </w:pPr>
          </w:p>
        </w:tc>
      </w:tr>
      <w:tr w:rsidR="00D55D28" w:rsidRPr="0031391C" w14:paraId="6D566875" w14:textId="77777777" w:rsidTr="000C0FE7">
        <w:tc>
          <w:tcPr>
            <w:tcW w:w="3828" w:type="dxa"/>
          </w:tcPr>
          <w:p w14:paraId="2D442DB9" w14:textId="77777777" w:rsidR="00D55D28" w:rsidRPr="0031391C" w:rsidRDefault="00D55D28" w:rsidP="00D55D28">
            <w:pPr>
              <w:rPr>
                <w:rFonts w:ascii="Arial" w:hAnsi="Arial" w:cs="Arial"/>
                <w:sz w:val="20"/>
                <w:szCs w:val="20"/>
                <w:lang w:val="en-GB"/>
              </w:rPr>
            </w:pPr>
            <w:r w:rsidRPr="0031391C">
              <w:rPr>
                <w:rFonts w:ascii="Arial" w:hAnsi="Arial" w:cs="Arial"/>
                <w:sz w:val="20"/>
                <w:szCs w:val="20"/>
                <w:lang w:val="en-GB"/>
              </w:rPr>
              <w:t>Director (name)</w:t>
            </w:r>
          </w:p>
        </w:tc>
        <w:tc>
          <w:tcPr>
            <w:tcW w:w="6802" w:type="dxa"/>
          </w:tcPr>
          <w:p w14:paraId="2B9AD126" w14:textId="77777777" w:rsidR="00D55D28" w:rsidRPr="0031391C" w:rsidRDefault="00D55D28" w:rsidP="00D55D28">
            <w:pPr>
              <w:rPr>
                <w:rFonts w:ascii="Arial" w:hAnsi="Arial" w:cs="Arial"/>
                <w:sz w:val="20"/>
                <w:szCs w:val="20"/>
                <w:lang w:val="en-GB"/>
              </w:rPr>
            </w:pPr>
          </w:p>
        </w:tc>
      </w:tr>
      <w:tr w:rsidR="00AB7397" w:rsidRPr="0031391C" w14:paraId="6ABF92C4" w14:textId="77777777" w:rsidTr="000C0FE7">
        <w:tc>
          <w:tcPr>
            <w:tcW w:w="3828" w:type="dxa"/>
          </w:tcPr>
          <w:p w14:paraId="26F23F8D" w14:textId="77777777" w:rsidR="00AB7397" w:rsidRPr="0031391C" w:rsidRDefault="00AB7397" w:rsidP="00D55D28">
            <w:pPr>
              <w:rPr>
                <w:rFonts w:ascii="Arial" w:hAnsi="Arial" w:cs="Arial"/>
                <w:sz w:val="20"/>
                <w:szCs w:val="20"/>
                <w:lang w:val="en-GB"/>
              </w:rPr>
            </w:pPr>
          </w:p>
        </w:tc>
        <w:tc>
          <w:tcPr>
            <w:tcW w:w="6802" w:type="dxa"/>
          </w:tcPr>
          <w:p w14:paraId="367CBF31" w14:textId="77777777" w:rsidR="00AB7397" w:rsidRPr="0031391C" w:rsidRDefault="00AB7397" w:rsidP="00D55D28">
            <w:pPr>
              <w:rPr>
                <w:rFonts w:ascii="Arial" w:hAnsi="Arial" w:cs="Arial"/>
                <w:sz w:val="20"/>
                <w:szCs w:val="20"/>
                <w:lang w:val="en-GB"/>
              </w:rPr>
            </w:pPr>
          </w:p>
        </w:tc>
      </w:tr>
      <w:tr w:rsidR="00F306BC" w:rsidRPr="0031391C" w14:paraId="6C78FE5F" w14:textId="77777777" w:rsidTr="000C0FE7">
        <w:trPr>
          <w:cantSplit/>
        </w:trPr>
        <w:tc>
          <w:tcPr>
            <w:tcW w:w="10630" w:type="dxa"/>
            <w:gridSpan w:val="2"/>
            <w:shd w:val="clear" w:color="auto" w:fill="D9D9D9"/>
          </w:tcPr>
          <w:p w14:paraId="526E4C7B" w14:textId="77777777" w:rsidR="00F306BC" w:rsidRPr="0031391C" w:rsidRDefault="00F306BC" w:rsidP="00D55D28">
            <w:pPr>
              <w:jc w:val="center"/>
              <w:rPr>
                <w:rFonts w:ascii="Arial" w:hAnsi="Arial" w:cs="Arial"/>
                <w:b/>
                <w:bCs/>
                <w:sz w:val="20"/>
                <w:szCs w:val="20"/>
                <w:lang w:val="en-GB"/>
              </w:rPr>
            </w:pPr>
            <w:r w:rsidRPr="0031391C">
              <w:rPr>
                <w:rFonts w:ascii="Arial" w:hAnsi="Arial" w:cs="Arial"/>
                <w:b/>
                <w:bCs/>
                <w:sz w:val="20"/>
                <w:szCs w:val="20"/>
                <w:highlight w:val="cyan"/>
                <w:lang w:val="en-GB"/>
              </w:rPr>
              <w:t>(</w:t>
            </w:r>
            <w:r w:rsidR="00327E53" w:rsidRPr="0031391C">
              <w:rPr>
                <w:rFonts w:ascii="Arial" w:hAnsi="Arial" w:cs="Arial"/>
                <w:b/>
                <w:bCs/>
                <w:sz w:val="20"/>
                <w:szCs w:val="20"/>
                <w:highlight w:val="cyan"/>
                <w:lang w:val="en-GB"/>
              </w:rPr>
              <w:t>OPTION</w:t>
            </w:r>
            <w:r w:rsidRPr="0031391C">
              <w:rPr>
                <w:rFonts w:ascii="Arial" w:hAnsi="Arial" w:cs="Arial"/>
                <w:b/>
                <w:bCs/>
                <w:sz w:val="20"/>
                <w:szCs w:val="20"/>
                <w:highlight w:val="cyan"/>
                <w:lang w:val="en-GB"/>
              </w:rPr>
              <w:t>: GENERAL COMPANY INFORMATION)</w:t>
            </w:r>
          </w:p>
        </w:tc>
      </w:tr>
      <w:tr w:rsidR="00F306BC" w:rsidRPr="00E31B3B" w14:paraId="7B5F581D" w14:textId="77777777" w:rsidTr="000C0FE7">
        <w:tc>
          <w:tcPr>
            <w:tcW w:w="3828" w:type="dxa"/>
          </w:tcPr>
          <w:p w14:paraId="78C36DBB" w14:textId="77777777" w:rsidR="00F306BC" w:rsidRPr="0031391C" w:rsidRDefault="00024636" w:rsidP="000F01CC">
            <w:pPr>
              <w:rPr>
                <w:rFonts w:ascii="Arial" w:hAnsi="Arial" w:cs="Arial"/>
                <w:sz w:val="20"/>
                <w:szCs w:val="20"/>
                <w:highlight w:val="cyan"/>
                <w:lang w:val="en-GB"/>
              </w:rPr>
            </w:pPr>
            <w:r w:rsidRPr="0031391C">
              <w:rPr>
                <w:rFonts w:ascii="Arial" w:hAnsi="Arial" w:cs="Arial"/>
                <w:sz w:val="20"/>
                <w:szCs w:val="20"/>
                <w:highlight w:val="cyan"/>
                <w:lang w:val="en-GB"/>
              </w:rPr>
              <w:t xml:space="preserve">Type and nature of company </w:t>
            </w:r>
          </w:p>
        </w:tc>
        <w:tc>
          <w:tcPr>
            <w:tcW w:w="6802" w:type="dxa"/>
          </w:tcPr>
          <w:p w14:paraId="7C559C6F" w14:textId="77777777" w:rsidR="00F306BC" w:rsidRPr="0031391C" w:rsidRDefault="00F306BC" w:rsidP="00D55D28">
            <w:pPr>
              <w:rPr>
                <w:rFonts w:ascii="Arial" w:hAnsi="Arial" w:cs="Arial"/>
                <w:sz w:val="20"/>
                <w:szCs w:val="20"/>
                <w:lang w:val="en-GB"/>
              </w:rPr>
            </w:pPr>
          </w:p>
        </w:tc>
      </w:tr>
      <w:tr w:rsidR="00024636" w:rsidRPr="0031391C" w14:paraId="56199FF4" w14:textId="77777777" w:rsidTr="000C0FE7">
        <w:tc>
          <w:tcPr>
            <w:tcW w:w="3828" w:type="dxa"/>
          </w:tcPr>
          <w:p w14:paraId="13C4523D" w14:textId="77777777" w:rsidR="00024636" w:rsidRPr="0031391C" w:rsidRDefault="00174C14" w:rsidP="004253F1">
            <w:pPr>
              <w:rPr>
                <w:rFonts w:ascii="Arial" w:hAnsi="Arial" w:cs="Arial"/>
                <w:sz w:val="20"/>
                <w:szCs w:val="20"/>
                <w:highlight w:val="cyan"/>
                <w:lang w:val="en-GB"/>
              </w:rPr>
            </w:pPr>
            <w:r w:rsidRPr="0031391C">
              <w:rPr>
                <w:rFonts w:ascii="Arial" w:hAnsi="Arial" w:cs="Arial"/>
                <w:sz w:val="20"/>
                <w:szCs w:val="20"/>
                <w:highlight w:val="cyan"/>
                <w:lang w:val="en-GB"/>
              </w:rPr>
              <w:t>Year of establishment</w:t>
            </w:r>
          </w:p>
        </w:tc>
        <w:tc>
          <w:tcPr>
            <w:tcW w:w="6802" w:type="dxa"/>
          </w:tcPr>
          <w:p w14:paraId="6D93B1D1" w14:textId="77777777" w:rsidR="00024636" w:rsidRPr="0031391C" w:rsidRDefault="00024636" w:rsidP="00D55D28">
            <w:pPr>
              <w:rPr>
                <w:rFonts w:ascii="Arial" w:hAnsi="Arial" w:cs="Arial"/>
                <w:sz w:val="20"/>
                <w:szCs w:val="20"/>
                <w:lang w:val="en-GB"/>
              </w:rPr>
            </w:pPr>
          </w:p>
        </w:tc>
      </w:tr>
      <w:tr w:rsidR="00024636" w:rsidRPr="0031391C" w14:paraId="3E066542" w14:textId="77777777" w:rsidTr="000C0FE7">
        <w:tc>
          <w:tcPr>
            <w:tcW w:w="3828" w:type="dxa"/>
          </w:tcPr>
          <w:p w14:paraId="301A2564" w14:textId="77777777" w:rsidR="00024636" w:rsidRPr="0031391C" w:rsidRDefault="00174C14" w:rsidP="004253F1">
            <w:pPr>
              <w:rPr>
                <w:rFonts w:ascii="Arial" w:hAnsi="Arial" w:cs="Arial"/>
                <w:sz w:val="20"/>
                <w:szCs w:val="20"/>
                <w:highlight w:val="cyan"/>
                <w:lang w:val="en-GB"/>
              </w:rPr>
            </w:pPr>
            <w:r w:rsidRPr="0031391C">
              <w:rPr>
                <w:rFonts w:ascii="Arial" w:hAnsi="Arial" w:cs="Arial"/>
                <w:sz w:val="20"/>
                <w:szCs w:val="20"/>
                <w:highlight w:val="cyan"/>
                <w:lang w:val="en-GB"/>
              </w:rPr>
              <w:t xml:space="preserve">Company’s nationality </w:t>
            </w:r>
          </w:p>
        </w:tc>
        <w:tc>
          <w:tcPr>
            <w:tcW w:w="6802" w:type="dxa"/>
          </w:tcPr>
          <w:p w14:paraId="76192752" w14:textId="77777777" w:rsidR="00024636" w:rsidRPr="0031391C" w:rsidRDefault="00024636" w:rsidP="00D55D28">
            <w:pPr>
              <w:rPr>
                <w:rFonts w:ascii="Arial" w:hAnsi="Arial" w:cs="Arial"/>
                <w:sz w:val="20"/>
                <w:szCs w:val="20"/>
                <w:lang w:val="en-GB"/>
              </w:rPr>
            </w:pPr>
          </w:p>
        </w:tc>
      </w:tr>
      <w:tr w:rsidR="001661B3" w:rsidRPr="00E31B3B" w14:paraId="26BA93DF" w14:textId="77777777" w:rsidTr="000C0FE7">
        <w:tc>
          <w:tcPr>
            <w:tcW w:w="3828" w:type="dxa"/>
          </w:tcPr>
          <w:p w14:paraId="1667612E" w14:textId="77777777" w:rsidR="001661B3" w:rsidRPr="0031391C" w:rsidRDefault="00024636" w:rsidP="004253F1">
            <w:pPr>
              <w:rPr>
                <w:rFonts w:ascii="Arial" w:hAnsi="Arial" w:cs="Arial"/>
                <w:sz w:val="20"/>
                <w:szCs w:val="20"/>
                <w:highlight w:val="cyan"/>
                <w:lang w:val="en-GB"/>
              </w:rPr>
            </w:pPr>
            <w:r w:rsidRPr="0031391C">
              <w:rPr>
                <w:rFonts w:ascii="Arial" w:hAnsi="Arial" w:cs="Arial"/>
                <w:sz w:val="20"/>
                <w:szCs w:val="20"/>
                <w:highlight w:val="cyan"/>
                <w:lang w:val="en-GB"/>
              </w:rPr>
              <w:t xml:space="preserve">Number of </w:t>
            </w:r>
            <w:proofErr w:type="spellStart"/>
            <w:r w:rsidRPr="0031391C">
              <w:rPr>
                <w:rFonts w:ascii="Arial" w:hAnsi="Arial" w:cs="Arial"/>
                <w:sz w:val="20"/>
                <w:szCs w:val="20"/>
                <w:highlight w:val="cyan"/>
                <w:lang w:val="en-GB"/>
              </w:rPr>
              <w:t>years experience</w:t>
            </w:r>
            <w:proofErr w:type="spellEnd"/>
            <w:r w:rsidR="00174C14" w:rsidRPr="0031391C">
              <w:rPr>
                <w:rFonts w:ascii="Arial" w:hAnsi="Arial" w:cs="Arial"/>
                <w:sz w:val="20"/>
                <w:szCs w:val="20"/>
                <w:highlight w:val="cyan"/>
                <w:lang w:val="en-GB"/>
              </w:rPr>
              <w:t xml:space="preserve"> as contractor</w:t>
            </w:r>
            <w:r w:rsidR="00174C14" w:rsidRPr="0031391C">
              <w:rPr>
                <w:rFonts w:ascii="Arial" w:hAnsi="Arial" w:cs="Arial"/>
                <w:sz w:val="20"/>
                <w:szCs w:val="20"/>
                <w:highlight w:val="cyan"/>
                <w:lang w:val="en-GB"/>
              </w:rPr>
              <w:br/>
              <w:t>- in own country</w:t>
            </w:r>
            <w:r w:rsidR="00791D5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br/>
              <w:t>- internationally</w:t>
            </w:r>
          </w:p>
        </w:tc>
        <w:tc>
          <w:tcPr>
            <w:tcW w:w="6802" w:type="dxa"/>
          </w:tcPr>
          <w:p w14:paraId="1707F123" w14:textId="77777777" w:rsidR="001661B3" w:rsidRPr="0031391C" w:rsidRDefault="001661B3" w:rsidP="00D55D28">
            <w:pPr>
              <w:rPr>
                <w:rFonts w:ascii="Arial" w:hAnsi="Arial" w:cs="Arial"/>
                <w:sz w:val="20"/>
                <w:szCs w:val="20"/>
                <w:lang w:val="en-GB"/>
              </w:rPr>
            </w:pPr>
          </w:p>
        </w:tc>
      </w:tr>
      <w:tr w:rsidR="00F306BC" w:rsidRPr="00E31B3B" w14:paraId="7AD97784" w14:textId="77777777" w:rsidTr="000C0FE7">
        <w:tc>
          <w:tcPr>
            <w:tcW w:w="3828" w:type="dxa"/>
          </w:tcPr>
          <w:p w14:paraId="5EC7A8C7" w14:textId="77777777" w:rsidR="00F306BC" w:rsidRPr="0031391C" w:rsidRDefault="00F306BC" w:rsidP="004253F1">
            <w:pPr>
              <w:rPr>
                <w:rFonts w:ascii="Arial" w:hAnsi="Arial" w:cs="Arial"/>
                <w:sz w:val="20"/>
                <w:szCs w:val="20"/>
                <w:highlight w:val="cyan"/>
                <w:lang w:val="en-GB"/>
              </w:rPr>
            </w:pPr>
            <w:r w:rsidRPr="0031391C">
              <w:rPr>
                <w:rFonts w:ascii="Arial" w:hAnsi="Arial" w:cs="Arial"/>
                <w:sz w:val="20"/>
                <w:szCs w:val="20"/>
                <w:highlight w:val="cyan"/>
                <w:lang w:val="en-GB"/>
              </w:rPr>
              <w:t xml:space="preserve">Number of </w:t>
            </w:r>
            <w:proofErr w:type="gramStart"/>
            <w:r w:rsidRPr="0031391C">
              <w:rPr>
                <w:rFonts w:ascii="Arial" w:hAnsi="Arial" w:cs="Arial"/>
                <w:sz w:val="20"/>
                <w:szCs w:val="20"/>
                <w:highlight w:val="cyan"/>
                <w:lang w:val="en-GB"/>
              </w:rPr>
              <w:t>full time</w:t>
            </w:r>
            <w:proofErr w:type="gramEnd"/>
            <w:r w:rsidRPr="0031391C">
              <w:rPr>
                <w:rFonts w:ascii="Arial" w:hAnsi="Arial" w:cs="Arial"/>
                <w:sz w:val="20"/>
                <w:szCs w:val="20"/>
                <w:highlight w:val="cyan"/>
                <w:lang w:val="en-GB"/>
              </w:rPr>
              <w:t xml:space="preserve"> employees</w:t>
            </w:r>
          </w:p>
        </w:tc>
        <w:tc>
          <w:tcPr>
            <w:tcW w:w="6802" w:type="dxa"/>
          </w:tcPr>
          <w:p w14:paraId="2CA2C12C" w14:textId="77777777" w:rsidR="00F306BC" w:rsidRPr="0031391C" w:rsidRDefault="00F306BC" w:rsidP="00D55D28">
            <w:pPr>
              <w:rPr>
                <w:rFonts w:ascii="Arial" w:hAnsi="Arial" w:cs="Arial"/>
                <w:sz w:val="20"/>
                <w:szCs w:val="20"/>
                <w:lang w:val="en-GB"/>
              </w:rPr>
            </w:pPr>
          </w:p>
        </w:tc>
      </w:tr>
      <w:tr w:rsidR="00F306BC" w:rsidRPr="0031391C" w14:paraId="4E384E88" w14:textId="77777777" w:rsidTr="000C0FE7">
        <w:tc>
          <w:tcPr>
            <w:tcW w:w="3828" w:type="dxa"/>
          </w:tcPr>
          <w:p w14:paraId="03CB0E8C" w14:textId="77777777" w:rsidR="00F306BC" w:rsidRPr="0031391C" w:rsidRDefault="00F306BC" w:rsidP="004253F1">
            <w:pPr>
              <w:rPr>
                <w:rFonts w:ascii="Arial" w:hAnsi="Arial" w:cs="Arial"/>
                <w:sz w:val="20"/>
                <w:szCs w:val="20"/>
                <w:highlight w:val="cyan"/>
                <w:lang w:val="en-GB"/>
              </w:rPr>
            </w:pPr>
            <w:r w:rsidRPr="0031391C">
              <w:rPr>
                <w:rFonts w:ascii="Arial" w:hAnsi="Arial" w:cs="Arial"/>
                <w:sz w:val="20"/>
                <w:szCs w:val="20"/>
                <w:highlight w:val="cyan"/>
                <w:lang w:val="en-GB"/>
              </w:rPr>
              <w:t>Licensing authority</w:t>
            </w:r>
          </w:p>
        </w:tc>
        <w:tc>
          <w:tcPr>
            <w:tcW w:w="6802" w:type="dxa"/>
          </w:tcPr>
          <w:p w14:paraId="1FF9D39F" w14:textId="77777777" w:rsidR="00F306BC" w:rsidRPr="0031391C" w:rsidRDefault="00F306BC" w:rsidP="00D55D28">
            <w:pPr>
              <w:rPr>
                <w:rFonts w:ascii="Arial" w:hAnsi="Arial" w:cs="Arial"/>
                <w:sz w:val="20"/>
                <w:szCs w:val="20"/>
                <w:lang w:val="en-GB"/>
              </w:rPr>
            </w:pPr>
          </w:p>
        </w:tc>
      </w:tr>
      <w:tr w:rsidR="00F306BC" w:rsidRPr="00E31B3B" w14:paraId="4727D22F" w14:textId="77777777" w:rsidTr="000C0FE7">
        <w:tc>
          <w:tcPr>
            <w:tcW w:w="3828" w:type="dxa"/>
          </w:tcPr>
          <w:p w14:paraId="61299417" w14:textId="77777777" w:rsidR="00F306BC" w:rsidRPr="0031391C" w:rsidRDefault="00F306BC" w:rsidP="004253F1">
            <w:pPr>
              <w:rPr>
                <w:rFonts w:ascii="Arial" w:hAnsi="Arial" w:cs="Arial"/>
                <w:sz w:val="20"/>
                <w:szCs w:val="20"/>
                <w:highlight w:val="cyan"/>
                <w:lang w:val="en-GB"/>
              </w:rPr>
            </w:pPr>
            <w:r w:rsidRPr="0031391C">
              <w:rPr>
                <w:rFonts w:ascii="Arial" w:hAnsi="Arial" w:cs="Arial"/>
                <w:sz w:val="20"/>
                <w:szCs w:val="20"/>
                <w:highlight w:val="cyan"/>
                <w:lang w:val="en-GB"/>
              </w:rPr>
              <w:t>Licence number (VAT no./TAX id)</w:t>
            </w:r>
          </w:p>
        </w:tc>
        <w:tc>
          <w:tcPr>
            <w:tcW w:w="6802" w:type="dxa"/>
          </w:tcPr>
          <w:p w14:paraId="13232AA6" w14:textId="77777777" w:rsidR="00F306BC" w:rsidRPr="0031391C" w:rsidRDefault="00F306BC" w:rsidP="00D55D28">
            <w:pPr>
              <w:rPr>
                <w:rFonts w:ascii="Arial" w:hAnsi="Arial" w:cs="Arial"/>
                <w:sz w:val="20"/>
                <w:szCs w:val="20"/>
                <w:lang w:val="en-GB"/>
              </w:rPr>
            </w:pPr>
          </w:p>
        </w:tc>
      </w:tr>
      <w:tr w:rsidR="00F306BC" w:rsidRPr="0031391C" w14:paraId="4E819EC6" w14:textId="77777777" w:rsidTr="000C0FE7">
        <w:tc>
          <w:tcPr>
            <w:tcW w:w="3828" w:type="dxa"/>
          </w:tcPr>
          <w:p w14:paraId="5DB73189" w14:textId="77777777" w:rsidR="00F306BC" w:rsidRPr="0031391C" w:rsidRDefault="00F306BC" w:rsidP="004253F1">
            <w:pPr>
              <w:rPr>
                <w:rFonts w:ascii="Arial" w:hAnsi="Arial" w:cs="Arial"/>
                <w:sz w:val="20"/>
                <w:szCs w:val="20"/>
                <w:highlight w:val="cyan"/>
                <w:lang w:val="en-GB"/>
              </w:rPr>
            </w:pPr>
            <w:r w:rsidRPr="0031391C">
              <w:rPr>
                <w:rFonts w:ascii="Arial" w:hAnsi="Arial" w:cs="Arial"/>
                <w:sz w:val="20"/>
                <w:szCs w:val="20"/>
                <w:highlight w:val="cyan"/>
                <w:lang w:val="en-GB"/>
              </w:rPr>
              <w:t>Countries with registered office</w:t>
            </w:r>
          </w:p>
        </w:tc>
        <w:tc>
          <w:tcPr>
            <w:tcW w:w="6802" w:type="dxa"/>
          </w:tcPr>
          <w:p w14:paraId="57F43427" w14:textId="77777777" w:rsidR="00F306BC" w:rsidRPr="0031391C" w:rsidRDefault="00F306BC" w:rsidP="00D55D28">
            <w:pPr>
              <w:rPr>
                <w:rFonts w:ascii="Arial" w:hAnsi="Arial" w:cs="Arial"/>
                <w:sz w:val="20"/>
                <w:szCs w:val="20"/>
                <w:lang w:val="en-GB"/>
              </w:rPr>
            </w:pPr>
          </w:p>
        </w:tc>
      </w:tr>
      <w:tr w:rsidR="001661B3" w:rsidRPr="0031391C" w14:paraId="596D615D" w14:textId="77777777" w:rsidTr="000C0FE7">
        <w:tc>
          <w:tcPr>
            <w:tcW w:w="3828" w:type="dxa"/>
          </w:tcPr>
          <w:p w14:paraId="5DB4ED44" w14:textId="77777777" w:rsidR="001661B3" w:rsidRPr="0031391C" w:rsidRDefault="001661B3" w:rsidP="004253F1">
            <w:pPr>
              <w:rPr>
                <w:rFonts w:ascii="Arial" w:hAnsi="Arial" w:cs="Arial"/>
                <w:sz w:val="20"/>
                <w:szCs w:val="20"/>
                <w:highlight w:val="cyan"/>
                <w:lang w:val="en-GB"/>
              </w:rPr>
            </w:pPr>
            <w:r w:rsidRPr="0031391C">
              <w:rPr>
                <w:rFonts w:ascii="Arial" w:hAnsi="Arial" w:cs="Arial"/>
                <w:sz w:val="20"/>
                <w:szCs w:val="20"/>
                <w:highlight w:val="cyan"/>
                <w:lang w:val="en-GB"/>
              </w:rPr>
              <w:t>Registration Certificate – please attach</w:t>
            </w:r>
          </w:p>
        </w:tc>
        <w:tc>
          <w:tcPr>
            <w:tcW w:w="6802" w:type="dxa"/>
          </w:tcPr>
          <w:p w14:paraId="00FF33A8" w14:textId="77777777" w:rsidR="001661B3" w:rsidRPr="0031391C" w:rsidRDefault="001661B3" w:rsidP="00D55D28">
            <w:pPr>
              <w:rPr>
                <w:rFonts w:ascii="Arial" w:hAnsi="Arial" w:cs="Arial"/>
                <w:sz w:val="20"/>
                <w:szCs w:val="20"/>
                <w:lang w:val="en-GB"/>
              </w:rPr>
            </w:pPr>
          </w:p>
        </w:tc>
      </w:tr>
      <w:tr w:rsidR="00174C14" w:rsidRPr="00E31B3B" w14:paraId="6999ECB9" w14:textId="77777777" w:rsidTr="000C0FE7">
        <w:tc>
          <w:tcPr>
            <w:tcW w:w="3828" w:type="dxa"/>
          </w:tcPr>
          <w:p w14:paraId="543D0281" w14:textId="77777777" w:rsidR="00174C14" w:rsidRPr="0031391C" w:rsidRDefault="00174C14" w:rsidP="004253F1">
            <w:pPr>
              <w:rPr>
                <w:rFonts w:ascii="Arial" w:hAnsi="Arial" w:cs="Arial"/>
                <w:sz w:val="20"/>
                <w:szCs w:val="20"/>
                <w:highlight w:val="cyan"/>
                <w:lang w:val="en-GB"/>
              </w:rPr>
            </w:pPr>
            <w:r w:rsidRPr="0031391C">
              <w:rPr>
                <w:rFonts w:ascii="Arial" w:hAnsi="Arial" w:cs="Arial"/>
                <w:sz w:val="20"/>
                <w:highlight w:val="cyan"/>
                <w:lang w:val="en-GB"/>
              </w:rPr>
              <w:t>Local</w:t>
            </w:r>
            <w:r w:rsidR="004253F1" w:rsidRPr="0031391C">
              <w:rPr>
                <w:rFonts w:ascii="Arial" w:hAnsi="Arial" w:cs="Arial"/>
                <w:sz w:val="20"/>
                <w:highlight w:val="cyan"/>
                <w:lang w:val="en-GB"/>
              </w:rPr>
              <w:t xml:space="preserve"> trade</w:t>
            </w:r>
            <w:r w:rsidRPr="0031391C">
              <w:rPr>
                <w:rFonts w:ascii="Arial" w:hAnsi="Arial" w:cs="Arial"/>
                <w:sz w:val="20"/>
                <w:highlight w:val="cyan"/>
                <w:lang w:val="en-GB"/>
              </w:rPr>
              <w:t xml:space="preserve">/professional organisations of which </w:t>
            </w:r>
            <w:r w:rsidR="004253F1" w:rsidRPr="0031391C">
              <w:rPr>
                <w:rFonts w:ascii="Arial" w:hAnsi="Arial" w:cs="Arial"/>
                <w:sz w:val="20"/>
                <w:highlight w:val="cyan"/>
                <w:lang w:val="en-GB"/>
              </w:rPr>
              <w:t xml:space="preserve">your </w:t>
            </w:r>
            <w:r w:rsidRPr="0031391C">
              <w:rPr>
                <w:rFonts w:ascii="Arial" w:hAnsi="Arial" w:cs="Arial"/>
                <w:sz w:val="20"/>
                <w:highlight w:val="cyan"/>
                <w:lang w:val="en-GB"/>
              </w:rPr>
              <w:t>company is a member</w:t>
            </w:r>
          </w:p>
        </w:tc>
        <w:tc>
          <w:tcPr>
            <w:tcW w:w="6802" w:type="dxa"/>
          </w:tcPr>
          <w:p w14:paraId="4395EC60" w14:textId="77777777" w:rsidR="00174C14" w:rsidRPr="0031391C" w:rsidRDefault="00174C14" w:rsidP="00D55D28">
            <w:pPr>
              <w:rPr>
                <w:rFonts w:ascii="Arial" w:hAnsi="Arial" w:cs="Arial"/>
                <w:sz w:val="20"/>
                <w:szCs w:val="20"/>
                <w:lang w:val="en-GB"/>
              </w:rPr>
            </w:pPr>
          </w:p>
        </w:tc>
      </w:tr>
      <w:tr w:rsidR="00F306BC" w:rsidRPr="0031391C" w14:paraId="33A0EEBC" w14:textId="77777777" w:rsidTr="000C0FE7">
        <w:tc>
          <w:tcPr>
            <w:tcW w:w="3828" w:type="dxa"/>
          </w:tcPr>
          <w:p w14:paraId="511B6AD8" w14:textId="77777777" w:rsidR="00F306BC" w:rsidRPr="0031391C" w:rsidRDefault="00F306BC" w:rsidP="004253F1">
            <w:pPr>
              <w:rPr>
                <w:rFonts w:ascii="Arial" w:hAnsi="Arial" w:cs="Arial"/>
                <w:sz w:val="20"/>
                <w:szCs w:val="20"/>
                <w:highlight w:val="cyan"/>
                <w:lang w:val="en-GB"/>
              </w:rPr>
            </w:pPr>
            <w:r w:rsidRPr="0031391C">
              <w:rPr>
                <w:rFonts w:ascii="Arial" w:hAnsi="Arial" w:cs="Arial"/>
                <w:sz w:val="20"/>
                <w:szCs w:val="20"/>
                <w:highlight w:val="cyan"/>
                <w:lang w:val="en-GB"/>
              </w:rPr>
              <w:t xml:space="preserve">Does your company have CSR related policies in place – </w:t>
            </w:r>
            <w:proofErr w:type="gramStart"/>
            <w:r w:rsidRPr="0031391C">
              <w:rPr>
                <w:rFonts w:ascii="Arial" w:hAnsi="Arial" w:cs="Arial"/>
                <w:sz w:val="20"/>
                <w:szCs w:val="20"/>
                <w:highlight w:val="cyan"/>
                <w:lang w:val="en-GB"/>
              </w:rPr>
              <w:t>e.g.</w:t>
            </w:r>
            <w:proofErr w:type="gramEnd"/>
            <w:r w:rsidRPr="0031391C">
              <w:rPr>
                <w:rFonts w:ascii="Arial" w:hAnsi="Arial" w:cs="Arial"/>
                <w:sz w:val="20"/>
                <w:szCs w:val="20"/>
                <w:highlight w:val="cyan"/>
                <w:lang w:val="en-GB"/>
              </w:rPr>
              <w:t xml:space="preserve"> </w:t>
            </w:r>
            <w:r w:rsidRPr="0031391C">
              <w:rPr>
                <w:rFonts w:ascii="Arial" w:hAnsi="Arial" w:cs="Arial"/>
                <w:snapToGrid w:val="0"/>
                <w:sz w:val="20"/>
                <w:szCs w:val="20"/>
                <w:highlight w:val="cyan"/>
                <w:lang w:val="en-GB"/>
              </w:rPr>
              <w:t>Health, Safety, HR, Energy or Climate policy or is a member of Global Compact</w:t>
            </w:r>
            <w:r w:rsidRPr="0031391C">
              <w:rPr>
                <w:rFonts w:ascii="Arial" w:hAnsi="Arial" w:cs="Arial"/>
                <w:sz w:val="20"/>
                <w:szCs w:val="20"/>
                <w:highlight w:val="cyan"/>
                <w:lang w:val="en-GB"/>
              </w:rPr>
              <w:t>? Please state which policies.</w:t>
            </w:r>
          </w:p>
        </w:tc>
        <w:tc>
          <w:tcPr>
            <w:tcW w:w="6802" w:type="dxa"/>
          </w:tcPr>
          <w:p w14:paraId="23DEC10E" w14:textId="77777777" w:rsidR="00F306BC" w:rsidRPr="0031391C" w:rsidRDefault="00F306BC" w:rsidP="00D55D28">
            <w:pPr>
              <w:rPr>
                <w:rFonts w:ascii="Arial" w:hAnsi="Arial" w:cs="Arial"/>
                <w:sz w:val="20"/>
                <w:szCs w:val="20"/>
                <w:lang w:val="en-GB"/>
              </w:rPr>
            </w:pPr>
          </w:p>
        </w:tc>
      </w:tr>
      <w:tr w:rsidR="00F306BC" w:rsidRPr="0031391C" w14:paraId="340BE968" w14:textId="77777777" w:rsidTr="000C0FE7">
        <w:tc>
          <w:tcPr>
            <w:tcW w:w="3828" w:type="dxa"/>
          </w:tcPr>
          <w:p w14:paraId="3FF36210" w14:textId="77777777" w:rsidR="00F306BC" w:rsidRPr="0031391C" w:rsidRDefault="00F306BC" w:rsidP="004253F1">
            <w:pPr>
              <w:rPr>
                <w:rFonts w:ascii="Arial" w:hAnsi="Arial" w:cs="Arial"/>
                <w:sz w:val="20"/>
                <w:szCs w:val="20"/>
                <w:highlight w:val="cyan"/>
                <w:lang w:val="en-GB"/>
              </w:rPr>
            </w:pPr>
            <w:r w:rsidRPr="0031391C">
              <w:rPr>
                <w:rFonts w:ascii="Arial" w:hAnsi="Arial" w:cs="Arial"/>
                <w:sz w:val="20"/>
                <w:szCs w:val="20"/>
                <w:highlight w:val="cyan"/>
                <w:lang w:val="en-GB"/>
              </w:rPr>
              <w:lastRenderedPageBreak/>
              <w:t xml:space="preserve">Is your company </w:t>
            </w:r>
            <w:proofErr w:type="gramStart"/>
            <w:r w:rsidRPr="0031391C">
              <w:rPr>
                <w:rFonts w:ascii="Arial" w:hAnsi="Arial" w:cs="Arial"/>
                <w:sz w:val="20"/>
                <w:szCs w:val="20"/>
                <w:highlight w:val="cyan"/>
                <w:lang w:val="en-GB"/>
              </w:rPr>
              <w:t>e.g.</w:t>
            </w:r>
            <w:proofErr w:type="gramEnd"/>
            <w:r w:rsidRPr="0031391C">
              <w:rPr>
                <w:rFonts w:ascii="Arial" w:hAnsi="Arial" w:cs="Arial"/>
                <w:sz w:val="20"/>
                <w:szCs w:val="20"/>
                <w:highlight w:val="cyan"/>
                <w:lang w:val="en-GB"/>
              </w:rPr>
              <w:t xml:space="preserve"> ISO 26000/50001/14000 certified or SA8000 certified? Please state which.</w:t>
            </w:r>
          </w:p>
        </w:tc>
        <w:tc>
          <w:tcPr>
            <w:tcW w:w="6802" w:type="dxa"/>
          </w:tcPr>
          <w:p w14:paraId="7705C964" w14:textId="77777777" w:rsidR="00F306BC" w:rsidRPr="0031391C" w:rsidRDefault="00F306BC" w:rsidP="00D55D28">
            <w:pPr>
              <w:rPr>
                <w:rFonts w:ascii="Arial" w:hAnsi="Arial" w:cs="Arial"/>
                <w:sz w:val="20"/>
                <w:szCs w:val="20"/>
                <w:lang w:val="en-GB"/>
              </w:rPr>
            </w:pPr>
          </w:p>
        </w:tc>
      </w:tr>
      <w:tr w:rsidR="00F306BC" w:rsidRPr="00E31B3B" w14:paraId="26FD0BDC" w14:textId="77777777" w:rsidTr="000C0FE7">
        <w:tc>
          <w:tcPr>
            <w:tcW w:w="3828" w:type="dxa"/>
          </w:tcPr>
          <w:p w14:paraId="4805F9CC" w14:textId="77777777" w:rsidR="00F306BC" w:rsidRPr="0031391C" w:rsidRDefault="00F306BC" w:rsidP="004253F1">
            <w:pPr>
              <w:rPr>
                <w:rFonts w:ascii="Arial" w:hAnsi="Arial" w:cs="Arial"/>
                <w:sz w:val="20"/>
                <w:szCs w:val="20"/>
                <w:highlight w:val="cyan"/>
                <w:lang w:val="en-GB"/>
              </w:rPr>
            </w:pPr>
            <w:r w:rsidRPr="0031391C">
              <w:rPr>
                <w:rFonts w:ascii="Arial" w:hAnsi="Arial" w:cs="Arial"/>
                <w:sz w:val="20"/>
                <w:szCs w:val="20"/>
                <w:highlight w:val="cyan"/>
                <w:lang w:val="en-GB"/>
              </w:rPr>
              <w:t>Does your company have a Code of Conduct?</w:t>
            </w:r>
          </w:p>
        </w:tc>
        <w:tc>
          <w:tcPr>
            <w:tcW w:w="6802" w:type="dxa"/>
          </w:tcPr>
          <w:p w14:paraId="284CD7BC" w14:textId="77777777" w:rsidR="00F306BC" w:rsidRPr="0031391C" w:rsidRDefault="00F306BC" w:rsidP="00D55D28">
            <w:pPr>
              <w:rPr>
                <w:rFonts w:ascii="Arial" w:hAnsi="Arial" w:cs="Arial"/>
                <w:sz w:val="20"/>
                <w:szCs w:val="20"/>
                <w:lang w:val="en-GB"/>
              </w:rPr>
            </w:pPr>
          </w:p>
        </w:tc>
      </w:tr>
      <w:tr w:rsidR="00174C14" w:rsidRPr="00E31B3B" w14:paraId="6609EF67" w14:textId="77777777" w:rsidTr="000C0FE7">
        <w:tc>
          <w:tcPr>
            <w:tcW w:w="10630" w:type="dxa"/>
            <w:gridSpan w:val="2"/>
          </w:tcPr>
          <w:p w14:paraId="54BCB21D" w14:textId="77777777" w:rsidR="00174C14" w:rsidRPr="0031391C" w:rsidRDefault="00174C14" w:rsidP="004253F1">
            <w:pPr>
              <w:rPr>
                <w:rFonts w:ascii="Arial" w:hAnsi="Arial" w:cs="Arial"/>
                <w:sz w:val="20"/>
                <w:szCs w:val="20"/>
                <w:lang w:val="en-GB"/>
              </w:rPr>
            </w:pPr>
          </w:p>
        </w:tc>
      </w:tr>
      <w:tr w:rsidR="00174C14" w:rsidRPr="00E31B3B" w14:paraId="71611CFA" w14:textId="77777777" w:rsidTr="000C0FE7">
        <w:tc>
          <w:tcPr>
            <w:tcW w:w="3828" w:type="dxa"/>
          </w:tcPr>
          <w:p w14:paraId="26323FB3" w14:textId="77777777" w:rsidR="00174C14" w:rsidRPr="0031391C" w:rsidRDefault="006D03E8" w:rsidP="006D03E8">
            <w:pPr>
              <w:rPr>
                <w:rFonts w:ascii="Arial" w:hAnsi="Arial" w:cs="Arial"/>
                <w:sz w:val="20"/>
                <w:szCs w:val="20"/>
                <w:highlight w:val="cyan"/>
                <w:lang w:val="en-GB"/>
              </w:rPr>
            </w:pPr>
            <w:r w:rsidRPr="0031391C">
              <w:rPr>
                <w:rFonts w:ascii="Arial" w:hAnsi="Arial" w:cs="Arial"/>
                <w:sz w:val="20"/>
                <w:szCs w:val="20"/>
                <w:highlight w:val="cyan"/>
                <w:lang w:val="en-GB"/>
              </w:rPr>
              <w:t xml:space="preserve">(Option:) </w:t>
            </w:r>
            <w:r w:rsidRPr="0031391C">
              <w:rPr>
                <w:rFonts w:ascii="Arial" w:hAnsi="Arial" w:cs="Arial"/>
                <w:b/>
                <w:sz w:val="20"/>
                <w:szCs w:val="20"/>
                <w:highlight w:val="red"/>
                <w:lang w:val="en-GB"/>
              </w:rPr>
              <w:t>(Note: delete the following options if this is a short term/low risk contract)</w:t>
            </w:r>
          </w:p>
        </w:tc>
        <w:tc>
          <w:tcPr>
            <w:tcW w:w="6802" w:type="dxa"/>
          </w:tcPr>
          <w:p w14:paraId="70C2847A" w14:textId="77777777" w:rsidR="00174C14" w:rsidRPr="0031391C" w:rsidRDefault="00174C14" w:rsidP="00D55D28">
            <w:pPr>
              <w:rPr>
                <w:rFonts w:ascii="Arial" w:hAnsi="Arial" w:cs="Arial"/>
                <w:sz w:val="20"/>
                <w:szCs w:val="20"/>
                <w:lang w:val="en-GB"/>
              </w:rPr>
            </w:pPr>
          </w:p>
        </w:tc>
      </w:tr>
      <w:tr w:rsidR="00174C14" w:rsidRPr="00E31B3B" w14:paraId="1EDDE882" w14:textId="77777777" w:rsidTr="000C0FE7">
        <w:tc>
          <w:tcPr>
            <w:tcW w:w="3828" w:type="dxa"/>
          </w:tcPr>
          <w:p w14:paraId="35A188F3" w14:textId="77777777" w:rsidR="00174C14" w:rsidRPr="0031391C" w:rsidRDefault="000F01CC" w:rsidP="000F01CC">
            <w:pPr>
              <w:rPr>
                <w:rFonts w:ascii="Arial" w:hAnsi="Arial" w:cs="Arial"/>
                <w:sz w:val="20"/>
                <w:szCs w:val="20"/>
                <w:highlight w:val="cyan"/>
                <w:lang w:val="en-GB"/>
              </w:rPr>
            </w:pPr>
            <w:r w:rsidRPr="0031391C">
              <w:rPr>
                <w:rFonts w:ascii="Arial" w:hAnsi="Arial" w:cs="Arial"/>
                <w:sz w:val="20"/>
                <w:highlight w:val="cyan"/>
                <w:lang w:val="en-GB"/>
              </w:rPr>
              <w:t>Equity in the company (s</w:t>
            </w:r>
            <w:r w:rsidR="00174C14" w:rsidRPr="0031391C">
              <w:rPr>
                <w:rFonts w:ascii="Arial" w:hAnsi="Arial" w:cs="Arial"/>
                <w:sz w:val="20"/>
                <w:highlight w:val="cyan"/>
                <w:lang w:val="en-GB"/>
              </w:rPr>
              <w:t>hares (%)</w:t>
            </w:r>
            <w:r w:rsidRPr="0031391C">
              <w:rPr>
                <w:rFonts w:ascii="Arial" w:hAnsi="Arial" w:cs="Arial"/>
                <w:sz w:val="20"/>
                <w:highlight w:val="cyan"/>
                <w:lang w:val="en-GB"/>
              </w:rPr>
              <w:t>)</w:t>
            </w:r>
          </w:p>
        </w:tc>
        <w:tc>
          <w:tcPr>
            <w:tcW w:w="6802" w:type="dxa"/>
          </w:tcPr>
          <w:p w14:paraId="110F9BEF" w14:textId="77777777" w:rsidR="00174C14" w:rsidRPr="0031391C" w:rsidRDefault="00174C14" w:rsidP="00D55D28">
            <w:pPr>
              <w:rPr>
                <w:rFonts w:ascii="Arial" w:hAnsi="Arial" w:cs="Arial"/>
                <w:sz w:val="20"/>
                <w:szCs w:val="20"/>
                <w:lang w:val="en-GB"/>
              </w:rPr>
            </w:pPr>
          </w:p>
        </w:tc>
      </w:tr>
      <w:tr w:rsidR="00174C14" w:rsidRPr="00E31B3B" w14:paraId="276A2D7D" w14:textId="77777777" w:rsidTr="000C0FE7">
        <w:tc>
          <w:tcPr>
            <w:tcW w:w="3828" w:type="dxa"/>
          </w:tcPr>
          <w:p w14:paraId="422D7E0C" w14:textId="77777777" w:rsidR="00174C14" w:rsidRPr="0031391C" w:rsidRDefault="00174C14" w:rsidP="004253F1">
            <w:pPr>
              <w:rPr>
                <w:rFonts w:ascii="Arial" w:hAnsi="Arial" w:cs="Arial"/>
                <w:sz w:val="20"/>
                <w:szCs w:val="20"/>
                <w:highlight w:val="cyan"/>
                <w:lang w:val="en-GB"/>
              </w:rPr>
            </w:pPr>
            <w:r w:rsidRPr="0031391C">
              <w:rPr>
                <w:rFonts w:ascii="Arial" w:hAnsi="Arial" w:cs="Arial"/>
                <w:sz w:val="20"/>
                <w:highlight w:val="cyan"/>
                <w:lang w:val="en-GB"/>
              </w:rPr>
              <w:t>Name(s) and address(es) of companies involved in the project and whether parent/subsidiary/subcontractor/other</w:t>
            </w:r>
          </w:p>
        </w:tc>
        <w:tc>
          <w:tcPr>
            <w:tcW w:w="6802" w:type="dxa"/>
          </w:tcPr>
          <w:p w14:paraId="66495C63" w14:textId="77777777" w:rsidR="00174C14" w:rsidRPr="0031391C" w:rsidRDefault="00174C14" w:rsidP="00D55D28">
            <w:pPr>
              <w:rPr>
                <w:rFonts w:ascii="Arial" w:hAnsi="Arial" w:cs="Arial"/>
                <w:sz w:val="20"/>
                <w:szCs w:val="20"/>
                <w:lang w:val="en-GB"/>
              </w:rPr>
            </w:pPr>
          </w:p>
        </w:tc>
      </w:tr>
      <w:tr w:rsidR="00174C14" w:rsidRPr="00E31B3B" w14:paraId="1E1CA67B" w14:textId="77777777" w:rsidTr="000C0FE7">
        <w:tc>
          <w:tcPr>
            <w:tcW w:w="3828" w:type="dxa"/>
          </w:tcPr>
          <w:p w14:paraId="2F5FE0FD" w14:textId="77777777" w:rsidR="00174C14" w:rsidRPr="0031391C" w:rsidRDefault="00174C14" w:rsidP="004253F1">
            <w:pPr>
              <w:rPr>
                <w:rFonts w:ascii="Arial" w:hAnsi="Arial" w:cs="Arial"/>
                <w:sz w:val="20"/>
                <w:szCs w:val="20"/>
                <w:highlight w:val="cyan"/>
                <w:lang w:val="en-GB"/>
              </w:rPr>
            </w:pPr>
            <w:r w:rsidRPr="0031391C">
              <w:rPr>
                <w:rFonts w:ascii="Arial" w:hAnsi="Arial" w:cs="Arial"/>
                <w:sz w:val="20"/>
                <w:highlight w:val="cyan"/>
                <w:lang w:val="en-GB"/>
              </w:rPr>
              <w:t>If the company is a subsidiary, what involvement, if any, will the parent company have in the project?</w:t>
            </w:r>
          </w:p>
        </w:tc>
        <w:tc>
          <w:tcPr>
            <w:tcW w:w="6802" w:type="dxa"/>
          </w:tcPr>
          <w:p w14:paraId="0C4715D1" w14:textId="77777777" w:rsidR="00174C14" w:rsidRPr="0031391C" w:rsidRDefault="00174C14" w:rsidP="00D55D28">
            <w:pPr>
              <w:rPr>
                <w:rFonts w:ascii="Arial" w:hAnsi="Arial" w:cs="Arial"/>
                <w:sz w:val="20"/>
                <w:szCs w:val="20"/>
                <w:lang w:val="en-GB"/>
              </w:rPr>
            </w:pPr>
          </w:p>
        </w:tc>
      </w:tr>
      <w:tr w:rsidR="00174C14" w:rsidRPr="00E31B3B" w14:paraId="4CEE43D0" w14:textId="77777777" w:rsidTr="000C0FE7">
        <w:tc>
          <w:tcPr>
            <w:tcW w:w="3828" w:type="dxa"/>
          </w:tcPr>
          <w:p w14:paraId="4C2B6EF6" w14:textId="77777777" w:rsidR="00174C14" w:rsidRPr="0031391C" w:rsidRDefault="00174C14" w:rsidP="004253F1">
            <w:pPr>
              <w:rPr>
                <w:rFonts w:ascii="Arial" w:hAnsi="Arial" w:cs="Arial"/>
                <w:sz w:val="20"/>
                <w:highlight w:val="cyan"/>
                <w:lang w:val="en-GB"/>
              </w:rPr>
            </w:pPr>
            <w:r w:rsidRPr="0031391C">
              <w:rPr>
                <w:rFonts w:ascii="Arial" w:hAnsi="Arial" w:cs="Arial"/>
                <w:sz w:val="20"/>
                <w:highlight w:val="cyan"/>
                <w:lang w:val="en-GB"/>
              </w:rPr>
              <w:t xml:space="preserve">Foreign companies must state whether they are established in the state of the Contracting Authority in accordance with applicable regulations </w:t>
            </w:r>
          </w:p>
        </w:tc>
        <w:tc>
          <w:tcPr>
            <w:tcW w:w="6802" w:type="dxa"/>
          </w:tcPr>
          <w:p w14:paraId="394CA8A3" w14:textId="77777777" w:rsidR="00174C14" w:rsidRPr="0031391C" w:rsidRDefault="00174C14" w:rsidP="00D55D28">
            <w:pPr>
              <w:rPr>
                <w:rFonts w:ascii="Arial" w:hAnsi="Arial" w:cs="Arial"/>
                <w:sz w:val="20"/>
                <w:szCs w:val="20"/>
                <w:lang w:val="en-GB"/>
              </w:rPr>
            </w:pPr>
          </w:p>
        </w:tc>
      </w:tr>
      <w:tr w:rsidR="00174C14" w:rsidRPr="00E31B3B" w14:paraId="666AB888" w14:textId="77777777" w:rsidTr="000C0FE7">
        <w:tc>
          <w:tcPr>
            <w:tcW w:w="3828" w:type="dxa"/>
          </w:tcPr>
          <w:p w14:paraId="6BAC7128" w14:textId="77777777" w:rsidR="00174C14" w:rsidRPr="0031391C" w:rsidRDefault="00174C14" w:rsidP="004253F1">
            <w:pPr>
              <w:pStyle w:val="text-3mezera"/>
              <w:widowControl/>
              <w:jc w:val="left"/>
              <w:rPr>
                <w:rFonts w:cs="Arial"/>
                <w:sz w:val="20"/>
                <w:highlight w:val="cyan"/>
                <w:lang w:val="en-GB"/>
              </w:rPr>
            </w:pPr>
            <w:r w:rsidRPr="0031391C">
              <w:rPr>
                <w:rFonts w:cs="Arial"/>
                <w:sz w:val="20"/>
                <w:highlight w:val="cyan"/>
                <w:lang w:val="en-GB"/>
              </w:rPr>
              <w:t>Languages in which technical documents are available</w:t>
            </w:r>
          </w:p>
        </w:tc>
        <w:tc>
          <w:tcPr>
            <w:tcW w:w="6802" w:type="dxa"/>
          </w:tcPr>
          <w:p w14:paraId="517DE944" w14:textId="77777777" w:rsidR="00174C14" w:rsidRPr="0031391C" w:rsidRDefault="00174C14" w:rsidP="00D55D28">
            <w:pPr>
              <w:rPr>
                <w:rFonts w:ascii="Arial" w:hAnsi="Arial" w:cs="Arial"/>
                <w:sz w:val="20"/>
                <w:szCs w:val="20"/>
                <w:lang w:val="en-GB"/>
              </w:rPr>
            </w:pPr>
          </w:p>
        </w:tc>
      </w:tr>
      <w:tr w:rsidR="00174C14" w:rsidRPr="00E31B3B" w14:paraId="6EBDD9A5" w14:textId="77777777" w:rsidTr="000C0FE7">
        <w:tc>
          <w:tcPr>
            <w:tcW w:w="3828" w:type="dxa"/>
          </w:tcPr>
          <w:p w14:paraId="273629A7" w14:textId="77777777" w:rsidR="00174C14" w:rsidRPr="0031391C" w:rsidRDefault="00174C14" w:rsidP="000F01CC">
            <w:pPr>
              <w:pStyle w:val="text-3mezera"/>
              <w:widowControl/>
              <w:jc w:val="left"/>
              <w:rPr>
                <w:rFonts w:cs="Arial"/>
                <w:sz w:val="20"/>
                <w:highlight w:val="cyan"/>
                <w:lang w:val="en-GB"/>
              </w:rPr>
            </w:pPr>
            <w:r w:rsidRPr="0031391C">
              <w:rPr>
                <w:rFonts w:cs="Arial"/>
                <w:sz w:val="20"/>
                <w:highlight w:val="cyan"/>
                <w:lang w:val="en-GB"/>
              </w:rPr>
              <w:t xml:space="preserve">List of </w:t>
            </w:r>
            <w:r w:rsidR="000F01CC" w:rsidRPr="0031391C">
              <w:rPr>
                <w:rFonts w:cs="Arial"/>
                <w:sz w:val="20"/>
                <w:highlight w:val="cyan"/>
                <w:lang w:val="en-GB"/>
              </w:rPr>
              <w:t>i</w:t>
            </w:r>
            <w:r w:rsidRPr="0031391C">
              <w:rPr>
                <w:rFonts w:cs="Arial"/>
                <w:sz w:val="20"/>
                <w:highlight w:val="cyan"/>
                <w:lang w:val="en-GB"/>
              </w:rPr>
              <w:t>nternational quality assurance certification held by your company</w:t>
            </w:r>
          </w:p>
        </w:tc>
        <w:tc>
          <w:tcPr>
            <w:tcW w:w="6802" w:type="dxa"/>
          </w:tcPr>
          <w:p w14:paraId="63E8A2E3" w14:textId="77777777" w:rsidR="00174C14" w:rsidRPr="0031391C" w:rsidRDefault="00174C14" w:rsidP="00D55D28">
            <w:pPr>
              <w:rPr>
                <w:rFonts w:ascii="Arial" w:hAnsi="Arial" w:cs="Arial"/>
                <w:sz w:val="20"/>
                <w:szCs w:val="20"/>
                <w:lang w:val="en-GB"/>
              </w:rPr>
            </w:pPr>
          </w:p>
        </w:tc>
      </w:tr>
      <w:tr w:rsidR="00174C14" w:rsidRPr="00E31B3B" w14:paraId="03D30F3B" w14:textId="77777777" w:rsidTr="000C0FE7">
        <w:tc>
          <w:tcPr>
            <w:tcW w:w="3828" w:type="dxa"/>
          </w:tcPr>
          <w:p w14:paraId="04538076" w14:textId="77777777" w:rsidR="00174C14" w:rsidRPr="0031391C" w:rsidRDefault="00174C14" w:rsidP="004253F1">
            <w:pPr>
              <w:pStyle w:val="text-3mezera"/>
              <w:widowControl/>
              <w:jc w:val="left"/>
              <w:rPr>
                <w:rFonts w:cs="Arial"/>
                <w:sz w:val="20"/>
                <w:highlight w:val="cyan"/>
                <w:lang w:val="en-GB"/>
              </w:rPr>
            </w:pPr>
            <w:r w:rsidRPr="0031391C">
              <w:rPr>
                <w:rFonts w:cs="Arial"/>
                <w:sz w:val="20"/>
                <w:highlight w:val="cyan"/>
                <w:lang w:val="en-GB"/>
              </w:rPr>
              <w:t>List of local and national quality assurance certification held by your company</w:t>
            </w:r>
          </w:p>
        </w:tc>
        <w:tc>
          <w:tcPr>
            <w:tcW w:w="6802" w:type="dxa"/>
          </w:tcPr>
          <w:p w14:paraId="1273E98A" w14:textId="77777777" w:rsidR="00174C14" w:rsidRPr="0031391C" w:rsidRDefault="00174C14" w:rsidP="00D55D28">
            <w:pPr>
              <w:rPr>
                <w:rFonts w:ascii="Arial" w:hAnsi="Arial" w:cs="Arial"/>
                <w:sz w:val="20"/>
                <w:szCs w:val="20"/>
                <w:lang w:val="en-GB"/>
              </w:rPr>
            </w:pPr>
          </w:p>
        </w:tc>
      </w:tr>
      <w:tr w:rsidR="00174C14" w:rsidRPr="00E31B3B" w14:paraId="045243F8" w14:textId="77777777" w:rsidTr="000C0FE7">
        <w:tc>
          <w:tcPr>
            <w:tcW w:w="3828" w:type="dxa"/>
          </w:tcPr>
          <w:p w14:paraId="52FBF178" w14:textId="77777777" w:rsidR="00174C14" w:rsidRPr="0031391C" w:rsidRDefault="004F600F" w:rsidP="004253F1">
            <w:pPr>
              <w:rPr>
                <w:rFonts w:cs="Arial"/>
                <w:sz w:val="20"/>
                <w:highlight w:val="cyan"/>
                <w:lang w:val="en-GB"/>
              </w:rPr>
            </w:pPr>
            <w:r w:rsidRPr="0031391C">
              <w:rPr>
                <w:rFonts w:ascii="Arial" w:hAnsi="Arial" w:cs="Arial"/>
                <w:sz w:val="20"/>
                <w:highlight w:val="cyan"/>
                <w:lang w:val="en-GB"/>
              </w:rPr>
              <w:t>International trade/</w:t>
            </w:r>
            <w:r w:rsidR="00174C14" w:rsidRPr="0031391C">
              <w:rPr>
                <w:rFonts w:ascii="Arial" w:hAnsi="Arial" w:cs="Arial"/>
                <w:sz w:val="20"/>
                <w:highlight w:val="cyan"/>
                <w:lang w:val="en-GB"/>
              </w:rPr>
              <w:t>professional organisations of which your company is a member</w:t>
            </w:r>
          </w:p>
        </w:tc>
        <w:tc>
          <w:tcPr>
            <w:tcW w:w="6802" w:type="dxa"/>
          </w:tcPr>
          <w:p w14:paraId="266B7AC9" w14:textId="77777777" w:rsidR="00174C14" w:rsidRPr="0031391C" w:rsidRDefault="00174C14" w:rsidP="00D55D28">
            <w:pPr>
              <w:rPr>
                <w:rFonts w:ascii="Arial" w:hAnsi="Arial" w:cs="Arial"/>
                <w:sz w:val="20"/>
                <w:szCs w:val="20"/>
                <w:lang w:val="en-GB"/>
              </w:rPr>
            </w:pPr>
          </w:p>
        </w:tc>
      </w:tr>
    </w:tbl>
    <w:p w14:paraId="6306377D" w14:textId="77777777" w:rsidR="00D55D28" w:rsidRPr="0031391C" w:rsidRDefault="00D55D28" w:rsidP="00D55D28">
      <w:pPr>
        <w:rPr>
          <w:rFonts w:ascii="Arial" w:hAnsi="Arial" w:cs="Arial"/>
          <w:b/>
          <w:sz w:val="20"/>
          <w:szCs w:val="20"/>
          <w:lang w:val="en-GB"/>
        </w:rPr>
      </w:pPr>
      <w:r w:rsidRPr="0031391C">
        <w:rPr>
          <w:rFonts w:ascii="Arial" w:hAnsi="Arial" w:cs="Arial"/>
          <w:b/>
          <w:sz w:val="20"/>
          <w:szCs w:val="20"/>
          <w:highlight w:val="red"/>
          <w:lang w:val="en-GB"/>
        </w:rPr>
        <w:t xml:space="preserve">(Note: </w:t>
      </w:r>
      <w:r w:rsidR="000F01CC" w:rsidRPr="0031391C">
        <w:rPr>
          <w:rFonts w:ascii="Arial" w:hAnsi="Arial" w:cs="Arial"/>
          <w:b/>
          <w:sz w:val="20"/>
          <w:szCs w:val="20"/>
          <w:highlight w:val="red"/>
          <w:lang w:val="en-GB"/>
        </w:rPr>
        <w:t>p</w:t>
      </w:r>
      <w:r w:rsidRPr="0031391C">
        <w:rPr>
          <w:rFonts w:ascii="Arial" w:hAnsi="Arial" w:cs="Arial"/>
          <w:b/>
          <w:sz w:val="20"/>
          <w:szCs w:val="20"/>
          <w:highlight w:val="red"/>
          <w:lang w:val="en-GB"/>
        </w:rPr>
        <w:t>lease adjust the information as required)</w:t>
      </w:r>
    </w:p>
    <w:p w14:paraId="008BB1AC" w14:textId="77777777" w:rsidR="00D55D28" w:rsidRPr="0031391C" w:rsidRDefault="00D55D28" w:rsidP="00D55D28">
      <w:pPr>
        <w:pStyle w:val="text-3mezera"/>
        <w:widowControl/>
        <w:jc w:val="left"/>
        <w:rPr>
          <w:rFonts w:cs="Arial"/>
          <w:sz w:val="20"/>
          <w:highlight w:val="lightGray"/>
          <w:lang w:val="en-GB"/>
        </w:rPr>
      </w:pPr>
    </w:p>
    <w:p w14:paraId="0A2BBF3F" w14:textId="77777777" w:rsidR="006A3B37" w:rsidRPr="0031391C" w:rsidRDefault="006A3B37" w:rsidP="00D55D28">
      <w:pPr>
        <w:pStyle w:val="text-3mezera"/>
        <w:widowControl/>
        <w:jc w:val="left"/>
        <w:rPr>
          <w:rFonts w:cs="Arial"/>
          <w:sz w:val="20"/>
          <w:highlight w:val="lightGray"/>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1985"/>
        <w:gridCol w:w="2126"/>
        <w:gridCol w:w="2268"/>
      </w:tblGrid>
      <w:tr w:rsidR="00D55D28" w:rsidRPr="0031391C" w14:paraId="054CD2CA" w14:textId="77777777" w:rsidTr="000C0FE7">
        <w:tc>
          <w:tcPr>
            <w:tcW w:w="10490" w:type="dxa"/>
            <w:gridSpan w:val="5"/>
            <w:shd w:val="clear" w:color="auto" w:fill="D9D9D9"/>
          </w:tcPr>
          <w:p w14:paraId="4B548A5C" w14:textId="77777777" w:rsidR="00D55D28" w:rsidRPr="0031391C" w:rsidRDefault="00AF5C2D" w:rsidP="00D55D28">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REFERENCES</w:t>
            </w:r>
          </w:p>
        </w:tc>
      </w:tr>
      <w:tr w:rsidR="00D55D28" w:rsidRPr="0031391C" w14:paraId="17A271E2" w14:textId="77777777" w:rsidTr="000C0FE7">
        <w:tc>
          <w:tcPr>
            <w:tcW w:w="2127" w:type="dxa"/>
            <w:shd w:val="pct10" w:color="auto" w:fill="FFFFFF"/>
          </w:tcPr>
          <w:p w14:paraId="6F3F45A1" w14:textId="77777777" w:rsidR="00D55D28" w:rsidRPr="0031391C" w:rsidRDefault="00D55D28" w:rsidP="00D55D28">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 xml:space="preserve">Name and country of </w:t>
            </w:r>
            <w:r w:rsidR="000B6BA9" w:rsidRPr="0031391C">
              <w:rPr>
                <w:rFonts w:ascii="Arial" w:hAnsi="Arial" w:cs="Arial"/>
                <w:b/>
                <w:sz w:val="20"/>
                <w:szCs w:val="20"/>
                <w:lang w:val="en-GB"/>
              </w:rPr>
              <w:t>Contracting Authority</w:t>
            </w:r>
          </w:p>
        </w:tc>
        <w:tc>
          <w:tcPr>
            <w:tcW w:w="1984" w:type="dxa"/>
            <w:shd w:val="pct10" w:color="auto" w:fill="FFFFFF"/>
          </w:tcPr>
          <w:p w14:paraId="695F1ECE" w14:textId="77777777" w:rsidR="00D55D28" w:rsidRPr="0031391C" w:rsidRDefault="00D55D28" w:rsidP="000B6BA9">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 xml:space="preserve">Type of </w:t>
            </w:r>
            <w:r w:rsidR="000B6BA9" w:rsidRPr="0031391C">
              <w:rPr>
                <w:rFonts w:ascii="Arial" w:hAnsi="Arial" w:cs="Arial"/>
                <w:b/>
                <w:sz w:val="20"/>
                <w:szCs w:val="20"/>
                <w:lang w:val="en-GB"/>
              </w:rPr>
              <w:t>works</w:t>
            </w:r>
          </w:p>
        </w:tc>
        <w:tc>
          <w:tcPr>
            <w:tcW w:w="1985" w:type="dxa"/>
            <w:shd w:val="pct10" w:color="auto" w:fill="FFFFFF"/>
          </w:tcPr>
          <w:p w14:paraId="012DC5A4" w14:textId="77777777" w:rsidR="00D55D28" w:rsidRPr="0031391C" w:rsidRDefault="000B6BA9" w:rsidP="000B6BA9">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Total v</w:t>
            </w:r>
            <w:r w:rsidR="00D55D28" w:rsidRPr="0031391C">
              <w:rPr>
                <w:rFonts w:ascii="Arial" w:hAnsi="Arial" w:cs="Arial"/>
                <w:b/>
                <w:sz w:val="20"/>
                <w:szCs w:val="20"/>
                <w:lang w:val="en-GB"/>
              </w:rPr>
              <w:t>alue</w:t>
            </w:r>
          </w:p>
        </w:tc>
        <w:tc>
          <w:tcPr>
            <w:tcW w:w="2126" w:type="dxa"/>
            <w:shd w:val="pct10" w:color="auto" w:fill="FFFFFF"/>
          </w:tcPr>
          <w:p w14:paraId="5403E145" w14:textId="77777777" w:rsidR="00D55D28" w:rsidRPr="0031391C" w:rsidRDefault="00D55D28" w:rsidP="00D55D28">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Contact name</w:t>
            </w:r>
          </w:p>
        </w:tc>
        <w:tc>
          <w:tcPr>
            <w:tcW w:w="2268" w:type="dxa"/>
            <w:shd w:val="pct10" w:color="auto" w:fill="FFFFFF"/>
          </w:tcPr>
          <w:p w14:paraId="33E5F2DA" w14:textId="77777777" w:rsidR="00D55D28" w:rsidRPr="0031391C" w:rsidRDefault="00D55D28" w:rsidP="00D55D28">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Phone/fax and email</w:t>
            </w:r>
          </w:p>
        </w:tc>
      </w:tr>
      <w:tr w:rsidR="00D55D28" w:rsidRPr="0031391C" w14:paraId="15A8B600" w14:textId="77777777" w:rsidTr="000C0FE7">
        <w:tc>
          <w:tcPr>
            <w:tcW w:w="2127" w:type="dxa"/>
          </w:tcPr>
          <w:p w14:paraId="4DF7B907" w14:textId="77777777" w:rsidR="00D55D28" w:rsidRPr="0031391C" w:rsidRDefault="00D55D28" w:rsidP="00D55D28">
            <w:pPr>
              <w:autoSpaceDE w:val="0"/>
              <w:autoSpaceDN w:val="0"/>
              <w:adjustRightInd w:val="0"/>
              <w:rPr>
                <w:rFonts w:ascii="Arial" w:hAnsi="Arial" w:cs="Arial"/>
                <w:sz w:val="20"/>
                <w:szCs w:val="20"/>
                <w:lang w:val="en-GB"/>
              </w:rPr>
            </w:pPr>
          </w:p>
        </w:tc>
        <w:tc>
          <w:tcPr>
            <w:tcW w:w="1984" w:type="dxa"/>
          </w:tcPr>
          <w:p w14:paraId="338217C9" w14:textId="77777777" w:rsidR="00D55D28" w:rsidRPr="0031391C" w:rsidRDefault="00D55D28" w:rsidP="00D55D28">
            <w:pPr>
              <w:autoSpaceDE w:val="0"/>
              <w:autoSpaceDN w:val="0"/>
              <w:adjustRightInd w:val="0"/>
              <w:rPr>
                <w:rFonts w:ascii="Arial" w:hAnsi="Arial" w:cs="Arial"/>
                <w:sz w:val="20"/>
                <w:szCs w:val="20"/>
                <w:lang w:val="en-GB"/>
              </w:rPr>
            </w:pPr>
          </w:p>
        </w:tc>
        <w:tc>
          <w:tcPr>
            <w:tcW w:w="1985" w:type="dxa"/>
          </w:tcPr>
          <w:p w14:paraId="20D7567C" w14:textId="77777777" w:rsidR="00D55D28" w:rsidRPr="0031391C" w:rsidRDefault="00D55D28" w:rsidP="00D55D28">
            <w:pPr>
              <w:autoSpaceDE w:val="0"/>
              <w:autoSpaceDN w:val="0"/>
              <w:adjustRightInd w:val="0"/>
              <w:rPr>
                <w:rFonts w:ascii="Arial" w:hAnsi="Arial" w:cs="Arial"/>
                <w:sz w:val="20"/>
                <w:szCs w:val="20"/>
                <w:lang w:val="en-GB"/>
              </w:rPr>
            </w:pPr>
          </w:p>
        </w:tc>
        <w:tc>
          <w:tcPr>
            <w:tcW w:w="2126" w:type="dxa"/>
          </w:tcPr>
          <w:p w14:paraId="001D8C12" w14:textId="77777777" w:rsidR="00D55D28" w:rsidRPr="0031391C" w:rsidRDefault="00D55D28" w:rsidP="00D55D28">
            <w:pPr>
              <w:autoSpaceDE w:val="0"/>
              <w:autoSpaceDN w:val="0"/>
              <w:adjustRightInd w:val="0"/>
              <w:rPr>
                <w:rFonts w:ascii="Arial" w:hAnsi="Arial" w:cs="Arial"/>
                <w:sz w:val="20"/>
                <w:szCs w:val="20"/>
                <w:lang w:val="en-GB"/>
              </w:rPr>
            </w:pPr>
          </w:p>
        </w:tc>
        <w:tc>
          <w:tcPr>
            <w:tcW w:w="2268" w:type="dxa"/>
          </w:tcPr>
          <w:p w14:paraId="08934AC9" w14:textId="77777777" w:rsidR="00D55D28" w:rsidRPr="0031391C" w:rsidRDefault="00D55D28" w:rsidP="00D55D28">
            <w:pPr>
              <w:autoSpaceDE w:val="0"/>
              <w:autoSpaceDN w:val="0"/>
              <w:adjustRightInd w:val="0"/>
              <w:rPr>
                <w:rFonts w:ascii="Arial" w:hAnsi="Arial" w:cs="Arial"/>
                <w:sz w:val="20"/>
                <w:szCs w:val="20"/>
                <w:lang w:val="en-GB"/>
              </w:rPr>
            </w:pPr>
          </w:p>
        </w:tc>
      </w:tr>
      <w:tr w:rsidR="00D55D28" w:rsidRPr="0031391C" w14:paraId="78075C54" w14:textId="77777777" w:rsidTr="000C0FE7">
        <w:tc>
          <w:tcPr>
            <w:tcW w:w="2127" w:type="dxa"/>
          </w:tcPr>
          <w:p w14:paraId="045AC99A" w14:textId="77777777" w:rsidR="00D55D28" w:rsidRPr="0031391C" w:rsidRDefault="00D55D28" w:rsidP="00D55D28">
            <w:pPr>
              <w:autoSpaceDE w:val="0"/>
              <w:autoSpaceDN w:val="0"/>
              <w:adjustRightInd w:val="0"/>
              <w:rPr>
                <w:rFonts w:ascii="Arial" w:hAnsi="Arial" w:cs="Arial"/>
                <w:sz w:val="20"/>
                <w:szCs w:val="20"/>
                <w:lang w:val="en-GB"/>
              </w:rPr>
            </w:pPr>
          </w:p>
        </w:tc>
        <w:tc>
          <w:tcPr>
            <w:tcW w:w="1984" w:type="dxa"/>
          </w:tcPr>
          <w:p w14:paraId="29F4D899" w14:textId="77777777" w:rsidR="00D55D28" w:rsidRPr="0031391C" w:rsidRDefault="00D55D28" w:rsidP="00D55D28">
            <w:pPr>
              <w:autoSpaceDE w:val="0"/>
              <w:autoSpaceDN w:val="0"/>
              <w:adjustRightInd w:val="0"/>
              <w:rPr>
                <w:rFonts w:ascii="Arial" w:hAnsi="Arial" w:cs="Arial"/>
                <w:sz w:val="20"/>
                <w:szCs w:val="20"/>
                <w:lang w:val="en-GB"/>
              </w:rPr>
            </w:pPr>
          </w:p>
        </w:tc>
        <w:tc>
          <w:tcPr>
            <w:tcW w:w="1985" w:type="dxa"/>
          </w:tcPr>
          <w:p w14:paraId="312637E4" w14:textId="77777777" w:rsidR="00D55D28" w:rsidRPr="0031391C" w:rsidRDefault="00D55D28" w:rsidP="00D55D28">
            <w:pPr>
              <w:autoSpaceDE w:val="0"/>
              <w:autoSpaceDN w:val="0"/>
              <w:adjustRightInd w:val="0"/>
              <w:rPr>
                <w:rFonts w:ascii="Arial" w:hAnsi="Arial" w:cs="Arial"/>
                <w:sz w:val="20"/>
                <w:szCs w:val="20"/>
                <w:lang w:val="en-GB"/>
              </w:rPr>
            </w:pPr>
          </w:p>
        </w:tc>
        <w:tc>
          <w:tcPr>
            <w:tcW w:w="2126" w:type="dxa"/>
          </w:tcPr>
          <w:p w14:paraId="223B00E8" w14:textId="77777777" w:rsidR="00D55D28" w:rsidRPr="0031391C" w:rsidRDefault="00D55D28" w:rsidP="00D55D28">
            <w:pPr>
              <w:autoSpaceDE w:val="0"/>
              <w:autoSpaceDN w:val="0"/>
              <w:adjustRightInd w:val="0"/>
              <w:rPr>
                <w:rFonts w:ascii="Arial" w:hAnsi="Arial" w:cs="Arial"/>
                <w:sz w:val="20"/>
                <w:szCs w:val="20"/>
                <w:lang w:val="en-GB"/>
              </w:rPr>
            </w:pPr>
          </w:p>
        </w:tc>
        <w:tc>
          <w:tcPr>
            <w:tcW w:w="2268" w:type="dxa"/>
          </w:tcPr>
          <w:p w14:paraId="4C9E82A9" w14:textId="77777777" w:rsidR="00D55D28" w:rsidRPr="0031391C" w:rsidRDefault="00D55D28" w:rsidP="00D55D28">
            <w:pPr>
              <w:autoSpaceDE w:val="0"/>
              <w:autoSpaceDN w:val="0"/>
              <w:adjustRightInd w:val="0"/>
              <w:rPr>
                <w:rFonts w:ascii="Arial" w:hAnsi="Arial" w:cs="Arial"/>
                <w:sz w:val="20"/>
                <w:szCs w:val="20"/>
                <w:lang w:val="en-GB"/>
              </w:rPr>
            </w:pPr>
          </w:p>
        </w:tc>
      </w:tr>
      <w:tr w:rsidR="00D55D28" w:rsidRPr="0031391C" w14:paraId="4F5C33EA" w14:textId="77777777" w:rsidTr="000C0FE7">
        <w:tc>
          <w:tcPr>
            <w:tcW w:w="2127" w:type="dxa"/>
          </w:tcPr>
          <w:p w14:paraId="4D6DFD3F" w14:textId="77777777" w:rsidR="00D55D28" w:rsidRPr="0031391C" w:rsidRDefault="00D55D28" w:rsidP="00D55D28">
            <w:pPr>
              <w:autoSpaceDE w:val="0"/>
              <w:autoSpaceDN w:val="0"/>
              <w:adjustRightInd w:val="0"/>
              <w:rPr>
                <w:rFonts w:ascii="Arial" w:hAnsi="Arial" w:cs="Arial"/>
                <w:sz w:val="20"/>
                <w:szCs w:val="20"/>
                <w:lang w:val="en-GB"/>
              </w:rPr>
            </w:pPr>
          </w:p>
        </w:tc>
        <w:tc>
          <w:tcPr>
            <w:tcW w:w="1984" w:type="dxa"/>
          </w:tcPr>
          <w:p w14:paraId="0F99481C" w14:textId="77777777" w:rsidR="00D55D28" w:rsidRPr="0031391C" w:rsidRDefault="00D55D28" w:rsidP="00D55D28">
            <w:pPr>
              <w:autoSpaceDE w:val="0"/>
              <w:autoSpaceDN w:val="0"/>
              <w:adjustRightInd w:val="0"/>
              <w:rPr>
                <w:rFonts w:ascii="Arial" w:hAnsi="Arial" w:cs="Arial"/>
                <w:sz w:val="20"/>
                <w:szCs w:val="20"/>
                <w:lang w:val="en-GB"/>
              </w:rPr>
            </w:pPr>
          </w:p>
        </w:tc>
        <w:tc>
          <w:tcPr>
            <w:tcW w:w="1985" w:type="dxa"/>
          </w:tcPr>
          <w:p w14:paraId="06701512" w14:textId="77777777" w:rsidR="00D55D28" w:rsidRPr="0031391C" w:rsidRDefault="00D55D28" w:rsidP="00D55D28">
            <w:pPr>
              <w:autoSpaceDE w:val="0"/>
              <w:autoSpaceDN w:val="0"/>
              <w:adjustRightInd w:val="0"/>
              <w:rPr>
                <w:rFonts w:ascii="Arial" w:hAnsi="Arial" w:cs="Arial"/>
                <w:sz w:val="20"/>
                <w:szCs w:val="20"/>
                <w:lang w:val="en-GB"/>
              </w:rPr>
            </w:pPr>
          </w:p>
        </w:tc>
        <w:tc>
          <w:tcPr>
            <w:tcW w:w="2126" w:type="dxa"/>
          </w:tcPr>
          <w:p w14:paraId="14E4FE2D" w14:textId="77777777" w:rsidR="00D55D28" w:rsidRPr="0031391C" w:rsidRDefault="00D55D28" w:rsidP="00D55D28">
            <w:pPr>
              <w:autoSpaceDE w:val="0"/>
              <w:autoSpaceDN w:val="0"/>
              <w:adjustRightInd w:val="0"/>
              <w:rPr>
                <w:rFonts w:ascii="Arial" w:hAnsi="Arial" w:cs="Arial"/>
                <w:sz w:val="20"/>
                <w:szCs w:val="20"/>
                <w:lang w:val="en-GB"/>
              </w:rPr>
            </w:pPr>
          </w:p>
        </w:tc>
        <w:tc>
          <w:tcPr>
            <w:tcW w:w="2268" w:type="dxa"/>
          </w:tcPr>
          <w:p w14:paraId="2FF7C563" w14:textId="77777777" w:rsidR="00D55D28" w:rsidRPr="0031391C" w:rsidRDefault="00D55D28" w:rsidP="00D55D28">
            <w:pPr>
              <w:autoSpaceDE w:val="0"/>
              <w:autoSpaceDN w:val="0"/>
              <w:adjustRightInd w:val="0"/>
              <w:rPr>
                <w:rFonts w:ascii="Arial" w:hAnsi="Arial" w:cs="Arial"/>
                <w:sz w:val="20"/>
                <w:szCs w:val="20"/>
                <w:lang w:val="en-GB"/>
              </w:rPr>
            </w:pPr>
          </w:p>
        </w:tc>
      </w:tr>
      <w:tr w:rsidR="00D55D28" w:rsidRPr="0031391C" w14:paraId="0191A1CD" w14:textId="77777777" w:rsidTr="000C0FE7">
        <w:tc>
          <w:tcPr>
            <w:tcW w:w="2127" w:type="dxa"/>
          </w:tcPr>
          <w:p w14:paraId="1F4086C1" w14:textId="77777777" w:rsidR="00D55D28" w:rsidRPr="0031391C" w:rsidRDefault="00D55D28" w:rsidP="00D55D28">
            <w:pPr>
              <w:autoSpaceDE w:val="0"/>
              <w:autoSpaceDN w:val="0"/>
              <w:adjustRightInd w:val="0"/>
              <w:rPr>
                <w:rFonts w:ascii="Arial" w:hAnsi="Arial" w:cs="Arial"/>
                <w:sz w:val="20"/>
                <w:szCs w:val="20"/>
                <w:lang w:val="en-GB"/>
              </w:rPr>
            </w:pPr>
          </w:p>
        </w:tc>
        <w:tc>
          <w:tcPr>
            <w:tcW w:w="1984" w:type="dxa"/>
          </w:tcPr>
          <w:p w14:paraId="097E5F6D" w14:textId="77777777" w:rsidR="00D55D28" w:rsidRPr="0031391C" w:rsidRDefault="00D55D28" w:rsidP="00D55D28">
            <w:pPr>
              <w:autoSpaceDE w:val="0"/>
              <w:autoSpaceDN w:val="0"/>
              <w:adjustRightInd w:val="0"/>
              <w:rPr>
                <w:rFonts w:ascii="Arial" w:hAnsi="Arial" w:cs="Arial"/>
                <w:sz w:val="20"/>
                <w:szCs w:val="20"/>
                <w:lang w:val="en-GB"/>
              </w:rPr>
            </w:pPr>
          </w:p>
        </w:tc>
        <w:tc>
          <w:tcPr>
            <w:tcW w:w="1985" w:type="dxa"/>
          </w:tcPr>
          <w:p w14:paraId="501F8CBF" w14:textId="77777777" w:rsidR="00D55D28" w:rsidRPr="0031391C" w:rsidRDefault="00D55D28" w:rsidP="00D55D28">
            <w:pPr>
              <w:autoSpaceDE w:val="0"/>
              <w:autoSpaceDN w:val="0"/>
              <w:adjustRightInd w:val="0"/>
              <w:rPr>
                <w:rFonts w:ascii="Arial" w:hAnsi="Arial" w:cs="Arial"/>
                <w:sz w:val="20"/>
                <w:szCs w:val="20"/>
                <w:lang w:val="en-GB"/>
              </w:rPr>
            </w:pPr>
          </w:p>
        </w:tc>
        <w:tc>
          <w:tcPr>
            <w:tcW w:w="2126" w:type="dxa"/>
          </w:tcPr>
          <w:p w14:paraId="65676569" w14:textId="77777777" w:rsidR="00D55D28" w:rsidRPr="0031391C" w:rsidRDefault="00D55D28" w:rsidP="00D55D28">
            <w:pPr>
              <w:autoSpaceDE w:val="0"/>
              <w:autoSpaceDN w:val="0"/>
              <w:adjustRightInd w:val="0"/>
              <w:rPr>
                <w:rFonts w:ascii="Arial" w:hAnsi="Arial" w:cs="Arial"/>
                <w:sz w:val="20"/>
                <w:szCs w:val="20"/>
                <w:lang w:val="en-GB"/>
              </w:rPr>
            </w:pPr>
          </w:p>
        </w:tc>
        <w:tc>
          <w:tcPr>
            <w:tcW w:w="2268" w:type="dxa"/>
          </w:tcPr>
          <w:p w14:paraId="4AAA47CF" w14:textId="77777777" w:rsidR="00D55D28" w:rsidRPr="0031391C" w:rsidRDefault="00D55D28" w:rsidP="00D55D28">
            <w:pPr>
              <w:autoSpaceDE w:val="0"/>
              <w:autoSpaceDN w:val="0"/>
              <w:adjustRightInd w:val="0"/>
              <w:rPr>
                <w:rFonts w:ascii="Arial" w:hAnsi="Arial" w:cs="Arial"/>
                <w:sz w:val="20"/>
                <w:szCs w:val="20"/>
                <w:lang w:val="en-GB"/>
              </w:rPr>
            </w:pPr>
          </w:p>
        </w:tc>
      </w:tr>
    </w:tbl>
    <w:p w14:paraId="4AF8E188" w14:textId="77777777" w:rsidR="00D55D28" w:rsidRPr="0031391C" w:rsidRDefault="00D55D28" w:rsidP="00D55D28">
      <w:pPr>
        <w:rPr>
          <w:rFonts w:ascii="Arial" w:hAnsi="Arial" w:cs="Arial"/>
          <w:sz w:val="20"/>
          <w:szCs w:val="20"/>
          <w:lang w:val="en-GB"/>
        </w:rPr>
      </w:pPr>
    </w:p>
    <w:p w14:paraId="48F0F0C1" w14:textId="77777777" w:rsidR="00036158" w:rsidRPr="0031391C" w:rsidRDefault="00D55D28" w:rsidP="00036158">
      <w:pPr>
        <w:rPr>
          <w:rFonts w:ascii="Arial" w:hAnsi="Arial" w:cs="Arial"/>
          <w:sz w:val="20"/>
          <w:szCs w:val="20"/>
          <w:lang w:val="en-GB"/>
        </w:rPr>
      </w:pPr>
      <w:r w:rsidRPr="0031391C">
        <w:rPr>
          <w:rFonts w:ascii="Arial" w:hAnsi="Arial" w:cs="Arial"/>
          <w:sz w:val="20"/>
          <w:szCs w:val="20"/>
          <w:lang w:val="en-GB"/>
        </w:rPr>
        <w:t xml:space="preserve">Include details of the experience and past performance on contracts of a similar nature within the past </w:t>
      </w:r>
      <w:r w:rsidR="000B6BA9" w:rsidRPr="0031391C">
        <w:rPr>
          <w:rFonts w:ascii="Arial" w:hAnsi="Arial" w:cs="Arial"/>
          <w:sz w:val="20"/>
          <w:szCs w:val="20"/>
          <w:highlight w:val="yellow"/>
          <w:lang w:val="en-GB"/>
        </w:rPr>
        <w:t>&lt;</w:t>
      </w:r>
      <w:r w:rsidRPr="0031391C">
        <w:rPr>
          <w:rFonts w:ascii="Arial" w:hAnsi="Arial" w:cs="Arial"/>
          <w:sz w:val="20"/>
          <w:szCs w:val="20"/>
          <w:highlight w:val="yellow"/>
          <w:lang w:val="en-GB"/>
        </w:rPr>
        <w:t>five</w:t>
      </w:r>
      <w:r w:rsidR="000B6BA9" w:rsidRPr="0031391C">
        <w:rPr>
          <w:rFonts w:ascii="Arial" w:hAnsi="Arial" w:cs="Arial"/>
          <w:sz w:val="20"/>
          <w:szCs w:val="20"/>
          <w:highlight w:val="yellow"/>
          <w:lang w:val="en-GB"/>
        </w:rPr>
        <w:t>&gt;</w:t>
      </w:r>
      <w:r w:rsidRPr="0031391C">
        <w:rPr>
          <w:rFonts w:ascii="Arial" w:hAnsi="Arial" w:cs="Arial"/>
          <w:sz w:val="20"/>
          <w:szCs w:val="20"/>
          <w:lang w:val="en-GB"/>
        </w:rPr>
        <w:t xml:space="preserve"> years and information on other contracts in hand and</w:t>
      </w:r>
      <w:r w:rsidR="00036158" w:rsidRPr="0031391C">
        <w:rPr>
          <w:rFonts w:ascii="Arial" w:hAnsi="Arial" w:cs="Arial"/>
          <w:sz w:val="20"/>
          <w:szCs w:val="20"/>
          <w:lang w:val="en-GB"/>
        </w:rPr>
        <w:t xml:space="preserve"> contractually committed</w:t>
      </w:r>
      <w:proofErr w:type="gramStart"/>
      <w:r w:rsidR="00036158" w:rsidRPr="0031391C">
        <w:rPr>
          <w:rFonts w:ascii="Arial" w:hAnsi="Arial" w:cs="Arial"/>
          <w:sz w:val="20"/>
          <w:szCs w:val="20"/>
          <w:lang w:val="en-GB"/>
        </w:rPr>
        <w:t xml:space="preserve">. </w:t>
      </w:r>
      <w:proofErr w:type="gramEnd"/>
      <w:r w:rsidR="00036158" w:rsidRPr="0031391C">
        <w:rPr>
          <w:rFonts w:ascii="Arial" w:hAnsi="Arial" w:cs="Arial"/>
          <w:sz w:val="20"/>
          <w:szCs w:val="20"/>
          <w:lang w:val="en-GB"/>
        </w:rPr>
        <w:t>Please attach available references and/or certificates of completion from the relevant contracting authorities.</w:t>
      </w:r>
    </w:p>
    <w:p w14:paraId="5E50F2F4" w14:textId="77777777" w:rsidR="001661B3" w:rsidRPr="0031391C" w:rsidRDefault="001661B3" w:rsidP="001661B3">
      <w:pPr>
        <w:pStyle w:val="text-3mezera"/>
        <w:widowControl/>
        <w:jc w:val="center"/>
        <w:rPr>
          <w:rFonts w:cs="Arial"/>
          <w:b/>
          <w:sz w:val="20"/>
          <w:lang w:val="en-GB"/>
        </w:rPr>
      </w:pPr>
    </w:p>
    <w:p w14:paraId="6285687C" w14:textId="77777777" w:rsidR="009D428F" w:rsidRPr="0031391C" w:rsidRDefault="009D428F" w:rsidP="001661B3">
      <w:pPr>
        <w:pStyle w:val="text-3mezera"/>
        <w:widowControl/>
        <w:jc w:val="center"/>
        <w:rPr>
          <w:rFonts w:cs="Arial"/>
          <w:b/>
          <w:sz w:val="28"/>
          <w:szCs w:val="28"/>
          <w:lang w:val="en-GB"/>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7655"/>
      </w:tblGrid>
      <w:tr w:rsidR="001661B3" w:rsidRPr="0031391C" w14:paraId="12182142" w14:textId="77777777" w:rsidTr="000C0FE7">
        <w:trPr>
          <w:cantSplit/>
        </w:trPr>
        <w:tc>
          <w:tcPr>
            <w:tcW w:w="10490" w:type="dxa"/>
            <w:gridSpan w:val="2"/>
            <w:shd w:val="clear" w:color="auto" w:fill="D9D9D9"/>
          </w:tcPr>
          <w:p w14:paraId="330641D4" w14:textId="77777777" w:rsidR="001661B3" w:rsidRPr="0031391C" w:rsidRDefault="001661B3" w:rsidP="001661B3">
            <w:pPr>
              <w:jc w:val="center"/>
              <w:rPr>
                <w:rFonts w:ascii="Arial" w:hAnsi="Arial" w:cs="Arial"/>
                <w:b/>
                <w:bCs/>
                <w:sz w:val="20"/>
                <w:szCs w:val="20"/>
                <w:lang w:val="en-GB"/>
              </w:rPr>
            </w:pPr>
            <w:r w:rsidRPr="0031391C">
              <w:rPr>
                <w:rFonts w:ascii="Arial" w:hAnsi="Arial" w:cs="Arial"/>
                <w:b/>
                <w:bCs/>
                <w:sz w:val="20"/>
                <w:szCs w:val="20"/>
                <w:lang w:val="en-GB"/>
              </w:rPr>
              <w:t>TECHNICAL QUALIFICATIONS</w:t>
            </w:r>
          </w:p>
        </w:tc>
      </w:tr>
      <w:tr w:rsidR="001661B3" w:rsidRPr="00E31B3B" w14:paraId="261746E6" w14:textId="77777777" w:rsidTr="000C0FE7">
        <w:tc>
          <w:tcPr>
            <w:tcW w:w="2835" w:type="dxa"/>
            <w:tcBorders>
              <w:bottom w:val="single" w:sz="4" w:space="0" w:color="auto"/>
            </w:tcBorders>
          </w:tcPr>
          <w:p w14:paraId="42C0A024" w14:textId="77777777" w:rsidR="001661B3" w:rsidRPr="0031391C" w:rsidRDefault="001661B3" w:rsidP="000F01CC">
            <w:pPr>
              <w:rPr>
                <w:rFonts w:ascii="Arial" w:hAnsi="Arial" w:cs="Arial"/>
                <w:sz w:val="20"/>
                <w:szCs w:val="20"/>
                <w:lang w:val="en-GB"/>
              </w:rPr>
            </w:pPr>
            <w:r w:rsidRPr="0031391C">
              <w:rPr>
                <w:rFonts w:ascii="Arial" w:hAnsi="Arial" w:cs="Arial"/>
                <w:sz w:val="20"/>
                <w:szCs w:val="20"/>
                <w:lang w:val="en-GB"/>
              </w:rPr>
              <w:t>Comments on technical specif</w:t>
            </w:r>
            <w:r w:rsidR="006D0009" w:rsidRPr="0031391C">
              <w:rPr>
                <w:rFonts w:ascii="Arial" w:hAnsi="Arial" w:cs="Arial"/>
                <w:sz w:val="20"/>
                <w:szCs w:val="20"/>
                <w:lang w:val="en-GB"/>
              </w:rPr>
              <w:t>ications and drawings</w:t>
            </w:r>
          </w:p>
        </w:tc>
        <w:tc>
          <w:tcPr>
            <w:tcW w:w="7655" w:type="dxa"/>
            <w:tcBorders>
              <w:bottom w:val="single" w:sz="4" w:space="0" w:color="auto"/>
            </w:tcBorders>
          </w:tcPr>
          <w:p w14:paraId="72CC63A3" w14:textId="77777777" w:rsidR="001661B3" w:rsidRPr="0031391C" w:rsidRDefault="001661B3" w:rsidP="001661B3">
            <w:pPr>
              <w:rPr>
                <w:rFonts w:ascii="Arial" w:hAnsi="Arial" w:cs="Arial"/>
                <w:sz w:val="20"/>
                <w:szCs w:val="20"/>
                <w:lang w:val="en-GB"/>
              </w:rPr>
            </w:pPr>
          </w:p>
        </w:tc>
      </w:tr>
      <w:tr w:rsidR="00563BFA" w:rsidRPr="00E31B3B" w14:paraId="7E19C3B0" w14:textId="77777777" w:rsidTr="000F01CC">
        <w:tc>
          <w:tcPr>
            <w:tcW w:w="2835" w:type="dxa"/>
            <w:tcBorders>
              <w:left w:val="nil"/>
              <w:bottom w:val="single" w:sz="4" w:space="0" w:color="auto"/>
              <w:right w:val="nil"/>
            </w:tcBorders>
          </w:tcPr>
          <w:p w14:paraId="6607A192" w14:textId="77777777" w:rsidR="00563BFA" w:rsidRPr="0031391C" w:rsidRDefault="00563BFA" w:rsidP="001661B3">
            <w:pPr>
              <w:rPr>
                <w:rFonts w:ascii="Arial" w:hAnsi="Arial" w:cs="Arial"/>
                <w:b/>
                <w:sz w:val="20"/>
                <w:szCs w:val="20"/>
                <w:lang w:val="en-GB"/>
              </w:rPr>
            </w:pPr>
          </w:p>
        </w:tc>
        <w:tc>
          <w:tcPr>
            <w:tcW w:w="7655" w:type="dxa"/>
            <w:tcBorders>
              <w:left w:val="nil"/>
              <w:bottom w:val="single" w:sz="4" w:space="0" w:color="auto"/>
              <w:right w:val="nil"/>
            </w:tcBorders>
          </w:tcPr>
          <w:p w14:paraId="4DCE4AD6" w14:textId="77777777" w:rsidR="00563BFA" w:rsidRPr="0031391C" w:rsidRDefault="00563BFA" w:rsidP="001661B3">
            <w:pPr>
              <w:rPr>
                <w:rFonts w:ascii="Arial" w:hAnsi="Arial" w:cs="Arial"/>
                <w:sz w:val="20"/>
                <w:szCs w:val="20"/>
                <w:lang w:val="en-GB"/>
              </w:rPr>
            </w:pPr>
          </w:p>
        </w:tc>
      </w:tr>
      <w:tr w:rsidR="006413A9" w:rsidRPr="0031391C" w14:paraId="2FC60C7D" w14:textId="77777777" w:rsidTr="000F01CC">
        <w:tc>
          <w:tcPr>
            <w:tcW w:w="2835" w:type="dxa"/>
            <w:tcBorders>
              <w:bottom w:val="single" w:sz="4" w:space="0" w:color="auto"/>
              <w:right w:val="single" w:sz="4" w:space="0" w:color="auto"/>
            </w:tcBorders>
            <w:shd w:val="clear" w:color="auto" w:fill="F2F2F2"/>
          </w:tcPr>
          <w:p w14:paraId="3D752FDF" w14:textId="77777777" w:rsidR="006413A9" w:rsidRPr="0031391C" w:rsidDel="008841FC" w:rsidRDefault="006413A9" w:rsidP="006D03E8">
            <w:pPr>
              <w:rPr>
                <w:rFonts w:ascii="Arial" w:hAnsi="Arial" w:cs="Arial"/>
                <w:sz w:val="20"/>
                <w:szCs w:val="20"/>
                <w:lang w:val="en-GB"/>
              </w:rPr>
            </w:pPr>
            <w:r w:rsidRPr="0031391C">
              <w:rPr>
                <w:rFonts w:ascii="Arial" w:hAnsi="Arial" w:cs="Arial"/>
                <w:sz w:val="20"/>
                <w:szCs w:val="20"/>
                <w:lang w:val="en-GB"/>
              </w:rPr>
              <w:lastRenderedPageBreak/>
              <w:t>Candidate</w:t>
            </w:r>
            <w:r w:rsidR="000F01CC" w:rsidRPr="0031391C">
              <w:rPr>
                <w:rFonts w:ascii="Arial" w:hAnsi="Arial" w:cs="Arial"/>
                <w:sz w:val="20"/>
                <w:szCs w:val="20"/>
                <w:lang w:val="en-GB"/>
              </w:rPr>
              <w:t>’</w:t>
            </w:r>
            <w:r w:rsidRPr="0031391C">
              <w:rPr>
                <w:rFonts w:ascii="Arial" w:hAnsi="Arial" w:cs="Arial"/>
                <w:sz w:val="20"/>
                <w:szCs w:val="20"/>
                <w:lang w:val="en-GB"/>
              </w:rPr>
              <w:t xml:space="preserve">s </w:t>
            </w:r>
            <w:r w:rsidR="006D03E8" w:rsidRPr="0031391C">
              <w:rPr>
                <w:rFonts w:ascii="Arial" w:hAnsi="Arial" w:cs="Arial"/>
                <w:sz w:val="20"/>
                <w:szCs w:val="20"/>
                <w:lang w:val="en-GB"/>
              </w:rPr>
              <w:t>personnel</w:t>
            </w:r>
            <w:r w:rsidRPr="0031391C">
              <w:rPr>
                <w:rFonts w:ascii="Arial" w:hAnsi="Arial" w:cs="Arial"/>
                <w:sz w:val="20"/>
                <w:szCs w:val="20"/>
                <w:lang w:val="en-GB"/>
              </w:rPr>
              <w:t>:</w:t>
            </w:r>
          </w:p>
        </w:tc>
        <w:tc>
          <w:tcPr>
            <w:tcW w:w="7655" w:type="dxa"/>
            <w:tcBorders>
              <w:left w:val="single" w:sz="4" w:space="0" w:color="auto"/>
              <w:bottom w:val="single" w:sz="4" w:space="0" w:color="auto"/>
            </w:tcBorders>
            <w:shd w:val="clear" w:color="auto" w:fill="F2F2F2"/>
          </w:tcPr>
          <w:p w14:paraId="53BA5E72" w14:textId="77777777" w:rsidR="006413A9" w:rsidRPr="0031391C" w:rsidRDefault="006413A9" w:rsidP="001661B3">
            <w:pPr>
              <w:rPr>
                <w:rFonts w:ascii="Arial" w:hAnsi="Arial" w:cs="Arial"/>
                <w:sz w:val="20"/>
                <w:szCs w:val="20"/>
                <w:lang w:val="en-GB"/>
              </w:rPr>
            </w:pPr>
          </w:p>
        </w:tc>
      </w:tr>
      <w:tr w:rsidR="006413A9" w:rsidRPr="00E31B3B" w14:paraId="1458C626" w14:textId="77777777" w:rsidTr="000C0FE7">
        <w:tc>
          <w:tcPr>
            <w:tcW w:w="2835" w:type="dxa"/>
            <w:tcBorders>
              <w:bottom w:val="nil"/>
              <w:right w:val="single" w:sz="4" w:space="0" w:color="auto"/>
            </w:tcBorders>
          </w:tcPr>
          <w:p w14:paraId="5BD9DF6A" w14:textId="77777777" w:rsidR="006413A9" w:rsidRPr="0031391C" w:rsidDel="008841FC" w:rsidRDefault="006413A9" w:rsidP="006D03E8">
            <w:pPr>
              <w:rPr>
                <w:rFonts w:ascii="Arial" w:hAnsi="Arial" w:cs="Arial"/>
                <w:sz w:val="20"/>
                <w:szCs w:val="20"/>
                <w:lang w:val="en-GB"/>
              </w:rPr>
            </w:pPr>
            <w:r w:rsidRPr="0031391C">
              <w:rPr>
                <w:rFonts w:ascii="Arial" w:hAnsi="Arial" w:cs="Arial"/>
                <w:sz w:val="20"/>
                <w:szCs w:val="20"/>
                <w:highlight w:val="cyan"/>
                <w:lang w:val="en-GB"/>
              </w:rPr>
              <w:t xml:space="preserve">a. </w:t>
            </w:r>
            <w:r w:rsidR="006C0449" w:rsidRPr="0031391C">
              <w:rPr>
                <w:rFonts w:ascii="Arial" w:hAnsi="Arial" w:cs="Arial"/>
                <w:sz w:val="20"/>
                <w:szCs w:val="20"/>
                <w:highlight w:val="cyan"/>
                <w:lang w:val="en-GB"/>
              </w:rPr>
              <w:t xml:space="preserve">(Options: </w:t>
            </w:r>
            <w:r w:rsidR="006D03E8" w:rsidRPr="0031391C">
              <w:rPr>
                <w:rFonts w:ascii="Arial" w:hAnsi="Arial" w:cs="Arial"/>
                <w:sz w:val="20"/>
                <w:szCs w:val="20"/>
                <w:highlight w:val="cyan"/>
                <w:lang w:val="en-GB"/>
              </w:rPr>
              <w:t>Directors and Management</w:t>
            </w:r>
          </w:p>
        </w:tc>
        <w:tc>
          <w:tcPr>
            <w:tcW w:w="7655" w:type="dxa"/>
            <w:tcBorders>
              <w:left w:val="single" w:sz="4" w:space="0" w:color="auto"/>
              <w:bottom w:val="single" w:sz="4" w:space="0" w:color="auto"/>
            </w:tcBorders>
          </w:tcPr>
          <w:p w14:paraId="505CD4B3" w14:textId="77777777" w:rsidR="006413A9" w:rsidRPr="0031391C" w:rsidRDefault="006413A9" w:rsidP="001661B3">
            <w:pPr>
              <w:rPr>
                <w:rFonts w:ascii="Arial" w:hAnsi="Arial" w:cs="Arial"/>
                <w:sz w:val="20"/>
                <w:szCs w:val="20"/>
                <w:lang w:val="en-GB"/>
              </w:rPr>
            </w:pPr>
          </w:p>
        </w:tc>
      </w:tr>
      <w:tr w:rsidR="006413A9" w:rsidRPr="0031391C" w14:paraId="5DB91985" w14:textId="77777777" w:rsidTr="000C0FE7">
        <w:tc>
          <w:tcPr>
            <w:tcW w:w="2835" w:type="dxa"/>
            <w:tcBorders>
              <w:top w:val="nil"/>
              <w:bottom w:val="nil"/>
              <w:right w:val="single" w:sz="4" w:space="0" w:color="auto"/>
            </w:tcBorders>
          </w:tcPr>
          <w:p w14:paraId="2CB66198"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 xml:space="preserve">b. </w:t>
            </w:r>
            <w:proofErr w:type="gramStart"/>
            <w:r w:rsidRPr="0031391C">
              <w:rPr>
                <w:rFonts w:ascii="Arial" w:hAnsi="Arial" w:cs="Arial"/>
                <w:sz w:val="20"/>
                <w:szCs w:val="20"/>
                <w:highlight w:val="cyan"/>
                <w:lang w:val="en-GB"/>
              </w:rPr>
              <w:t>Administrative</w:t>
            </w:r>
            <w:proofErr w:type="gramEnd"/>
            <w:r w:rsidRPr="0031391C">
              <w:rPr>
                <w:rFonts w:ascii="Arial" w:hAnsi="Arial" w:cs="Arial"/>
                <w:sz w:val="20"/>
                <w:szCs w:val="20"/>
                <w:highlight w:val="cyan"/>
                <w:lang w:val="en-GB"/>
              </w:rPr>
              <w:t xml:space="preserve"> staff</w:t>
            </w:r>
          </w:p>
        </w:tc>
        <w:tc>
          <w:tcPr>
            <w:tcW w:w="7655" w:type="dxa"/>
            <w:tcBorders>
              <w:left w:val="single" w:sz="4" w:space="0" w:color="auto"/>
              <w:bottom w:val="single" w:sz="4" w:space="0" w:color="auto"/>
            </w:tcBorders>
          </w:tcPr>
          <w:p w14:paraId="6BCACA20" w14:textId="77777777" w:rsidR="006413A9" w:rsidRPr="0031391C" w:rsidRDefault="006413A9" w:rsidP="001661B3">
            <w:pPr>
              <w:rPr>
                <w:rFonts w:ascii="Arial" w:hAnsi="Arial" w:cs="Arial"/>
                <w:sz w:val="20"/>
                <w:szCs w:val="20"/>
                <w:lang w:val="en-GB"/>
              </w:rPr>
            </w:pPr>
          </w:p>
        </w:tc>
      </w:tr>
      <w:tr w:rsidR="006413A9" w:rsidRPr="0031391C" w14:paraId="262F07C8" w14:textId="77777777" w:rsidTr="000C0FE7">
        <w:tc>
          <w:tcPr>
            <w:tcW w:w="2835" w:type="dxa"/>
            <w:tcBorders>
              <w:top w:val="nil"/>
              <w:bottom w:val="nil"/>
              <w:right w:val="single" w:sz="4" w:space="0" w:color="auto"/>
            </w:tcBorders>
          </w:tcPr>
          <w:p w14:paraId="2114F2BD" w14:textId="77777777" w:rsidR="006413A9" w:rsidRPr="0031391C" w:rsidRDefault="006413A9" w:rsidP="006D03E8">
            <w:pPr>
              <w:rPr>
                <w:rFonts w:ascii="Arial" w:hAnsi="Arial" w:cs="Arial"/>
                <w:sz w:val="20"/>
                <w:szCs w:val="20"/>
                <w:highlight w:val="cyan"/>
                <w:lang w:val="en-GB"/>
              </w:rPr>
            </w:pPr>
            <w:r w:rsidRPr="0031391C">
              <w:rPr>
                <w:rFonts w:ascii="Arial" w:hAnsi="Arial" w:cs="Arial"/>
                <w:sz w:val="20"/>
                <w:szCs w:val="20"/>
                <w:highlight w:val="cyan"/>
                <w:lang w:val="en-GB"/>
              </w:rPr>
              <w:t xml:space="preserve">c. </w:t>
            </w:r>
            <w:proofErr w:type="gramStart"/>
            <w:r w:rsidRPr="0031391C">
              <w:rPr>
                <w:rFonts w:ascii="Arial" w:hAnsi="Arial" w:cs="Arial"/>
                <w:sz w:val="20"/>
                <w:szCs w:val="20"/>
                <w:highlight w:val="cyan"/>
                <w:lang w:val="en-GB"/>
              </w:rPr>
              <w:t>Technical</w:t>
            </w:r>
            <w:proofErr w:type="gramEnd"/>
            <w:r w:rsidRPr="0031391C">
              <w:rPr>
                <w:rFonts w:ascii="Arial" w:hAnsi="Arial" w:cs="Arial"/>
                <w:sz w:val="20"/>
                <w:szCs w:val="20"/>
                <w:highlight w:val="cyan"/>
                <w:lang w:val="en-GB"/>
              </w:rPr>
              <w:t xml:space="preserve"> staff</w:t>
            </w:r>
            <w:r w:rsidR="006D03E8" w:rsidRPr="0031391C">
              <w:rPr>
                <w:rFonts w:ascii="Arial" w:hAnsi="Arial" w:cs="Arial"/>
                <w:sz w:val="20"/>
                <w:szCs w:val="20"/>
                <w:highlight w:val="cyan"/>
                <w:lang w:val="en-GB"/>
              </w:rPr>
              <w:t>:</w:t>
            </w:r>
          </w:p>
          <w:p w14:paraId="3BB0F3F5"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 xml:space="preserve">     Engineers</w:t>
            </w:r>
          </w:p>
        </w:tc>
        <w:tc>
          <w:tcPr>
            <w:tcW w:w="7655" w:type="dxa"/>
            <w:tcBorders>
              <w:left w:val="single" w:sz="4" w:space="0" w:color="auto"/>
              <w:bottom w:val="single" w:sz="4" w:space="0" w:color="auto"/>
            </w:tcBorders>
          </w:tcPr>
          <w:p w14:paraId="0E8BD9CB" w14:textId="77777777" w:rsidR="006413A9" w:rsidRPr="0031391C" w:rsidRDefault="006413A9" w:rsidP="001661B3">
            <w:pPr>
              <w:rPr>
                <w:rFonts w:ascii="Arial" w:hAnsi="Arial" w:cs="Arial"/>
                <w:sz w:val="20"/>
                <w:szCs w:val="20"/>
                <w:lang w:val="en-GB"/>
              </w:rPr>
            </w:pPr>
          </w:p>
        </w:tc>
      </w:tr>
      <w:tr w:rsidR="006413A9" w:rsidRPr="0031391C" w14:paraId="17AD4DCA" w14:textId="77777777" w:rsidTr="000C0FE7">
        <w:tc>
          <w:tcPr>
            <w:tcW w:w="2835" w:type="dxa"/>
            <w:tcBorders>
              <w:top w:val="nil"/>
              <w:bottom w:val="nil"/>
              <w:right w:val="single" w:sz="4" w:space="0" w:color="auto"/>
            </w:tcBorders>
          </w:tcPr>
          <w:p w14:paraId="754A3E9F"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 xml:space="preserve">     Surveyors</w:t>
            </w:r>
          </w:p>
        </w:tc>
        <w:tc>
          <w:tcPr>
            <w:tcW w:w="7655" w:type="dxa"/>
            <w:tcBorders>
              <w:left w:val="single" w:sz="4" w:space="0" w:color="auto"/>
              <w:bottom w:val="single" w:sz="4" w:space="0" w:color="auto"/>
            </w:tcBorders>
          </w:tcPr>
          <w:p w14:paraId="3C515817" w14:textId="77777777" w:rsidR="006413A9" w:rsidRPr="0031391C" w:rsidRDefault="006413A9" w:rsidP="001661B3">
            <w:pPr>
              <w:rPr>
                <w:rFonts w:ascii="Arial" w:hAnsi="Arial" w:cs="Arial"/>
                <w:sz w:val="20"/>
                <w:szCs w:val="20"/>
                <w:lang w:val="en-GB"/>
              </w:rPr>
            </w:pPr>
          </w:p>
        </w:tc>
      </w:tr>
      <w:tr w:rsidR="006413A9" w:rsidRPr="0031391C" w14:paraId="5D34BA9B" w14:textId="77777777" w:rsidTr="000C0FE7">
        <w:tc>
          <w:tcPr>
            <w:tcW w:w="2835" w:type="dxa"/>
            <w:tcBorders>
              <w:top w:val="nil"/>
              <w:bottom w:val="nil"/>
              <w:right w:val="single" w:sz="4" w:space="0" w:color="auto"/>
            </w:tcBorders>
          </w:tcPr>
          <w:p w14:paraId="6E8DF348"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 xml:space="preserve">     Foremen</w:t>
            </w:r>
          </w:p>
        </w:tc>
        <w:tc>
          <w:tcPr>
            <w:tcW w:w="7655" w:type="dxa"/>
            <w:tcBorders>
              <w:left w:val="single" w:sz="4" w:space="0" w:color="auto"/>
              <w:bottom w:val="single" w:sz="4" w:space="0" w:color="auto"/>
            </w:tcBorders>
          </w:tcPr>
          <w:p w14:paraId="56BAF423" w14:textId="77777777" w:rsidR="006413A9" w:rsidRPr="0031391C" w:rsidRDefault="006413A9" w:rsidP="001661B3">
            <w:pPr>
              <w:rPr>
                <w:rFonts w:ascii="Arial" w:hAnsi="Arial" w:cs="Arial"/>
                <w:sz w:val="20"/>
                <w:szCs w:val="20"/>
                <w:lang w:val="en-GB"/>
              </w:rPr>
            </w:pPr>
          </w:p>
        </w:tc>
      </w:tr>
      <w:tr w:rsidR="006413A9" w:rsidRPr="0031391C" w14:paraId="16CDB51B" w14:textId="77777777" w:rsidTr="000C0FE7">
        <w:tc>
          <w:tcPr>
            <w:tcW w:w="2835" w:type="dxa"/>
            <w:tcBorders>
              <w:top w:val="nil"/>
              <w:bottom w:val="nil"/>
              <w:right w:val="single" w:sz="4" w:space="0" w:color="auto"/>
            </w:tcBorders>
          </w:tcPr>
          <w:p w14:paraId="4AE7A89F"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 xml:space="preserve">     Mechanics</w:t>
            </w:r>
          </w:p>
        </w:tc>
        <w:tc>
          <w:tcPr>
            <w:tcW w:w="7655" w:type="dxa"/>
            <w:tcBorders>
              <w:left w:val="single" w:sz="4" w:space="0" w:color="auto"/>
              <w:bottom w:val="single" w:sz="4" w:space="0" w:color="auto"/>
            </w:tcBorders>
          </w:tcPr>
          <w:p w14:paraId="343CAD36" w14:textId="77777777" w:rsidR="006413A9" w:rsidRPr="0031391C" w:rsidRDefault="006413A9" w:rsidP="001661B3">
            <w:pPr>
              <w:rPr>
                <w:rFonts w:ascii="Arial" w:hAnsi="Arial" w:cs="Arial"/>
                <w:sz w:val="20"/>
                <w:szCs w:val="20"/>
                <w:lang w:val="en-GB"/>
              </w:rPr>
            </w:pPr>
          </w:p>
        </w:tc>
      </w:tr>
      <w:tr w:rsidR="006413A9" w:rsidRPr="0031391C" w14:paraId="3CD74E19" w14:textId="77777777" w:rsidTr="000C0FE7">
        <w:tc>
          <w:tcPr>
            <w:tcW w:w="2835" w:type="dxa"/>
            <w:tcBorders>
              <w:top w:val="nil"/>
              <w:bottom w:val="nil"/>
              <w:right w:val="single" w:sz="4" w:space="0" w:color="auto"/>
            </w:tcBorders>
          </w:tcPr>
          <w:p w14:paraId="6CA98108"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 xml:space="preserve">     Technicians</w:t>
            </w:r>
          </w:p>
        </w:tc>
        <w:tc>
          <w:tcPr>
            <w:tcW w:w="7655" w:type="dxa"/>
            <w:tcBorders>
              <w:left w:val="single" w:sz="4" w:space="0" w:color="auto"/>
              <w:bottom w:val="single" w:sz="4" w:space="0" w:color="auto"/>
            </w:tcBorders>
          </w:tcPr>
          <w:p w14:paraId="3DC800E6" w14:textId="77777777" w:rsidR="006413A9" w:rsidRPr="0031391C" w:rsidRDefault="006413A9" w:rsidP="001661B3">
            <w:pPr>
              <w:rPr>
                <w:rFonts w:ascii="Arial" w:hAnsi="Arial" w:cs="Arial"/>
                <w:sz w:val="20"/>
                <w:szCs w:val="20"/>
                <w:lang w:val="en-GB"/>
              </w:rPr>
            </w:pPr>
          </w:p>
        </w:tc>
      </w:tr>
      <w:tr w:rsidR="006413A9" w:rsidRPr="0031391C" w14:paraId="7F19F1A6" w14:textId="77777777" w:rsidTr="000C0FE7">
        <w:tc>
          <w:tcPr>
            <w:tcW w:w="2835" w:type="dxa"/>
            <w:tcBorders>
              <w:top w:val="nil"/>
              <w:bottom w:val="nil"/>
              <w:right w:val="single" w:sz="4" w:space="0" w:color="auto"/>
            </w:tcBorders>
          </w:tcPr>
          <w:p w14:paraId="2ADBE70E"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 xml:space="preserve">     Machine operators</w:t>
            </w:r>
          </w:p>
        </w:tc>
        <w:tc>
          <w:tcPr>
            <w:tcW w:w="7655" w:type="dxa"/>
            <w:tcBorders>
              <w:left w:val="single" w:sz="4" w:space="0" w:color="auto"/>
              <w:bottom w:val="single" w:sz="4" w:space="0" w:color="auto"/>
            </w:tcBorders>
          </w:tcPr>
          <w:p w14:paraId="513BD2FC" w14:textId="77777777" w:rsidR="006413A9" w:rsidRPr="0031391C" w:rsidRDefault="006413A9" w:rsidP="001661B3">
            <w:pPr>
              <w:rPr>
                <w:rFonts w:ascii="Arial" w:hAnsi="Arial" w:cs="Arial"/>
                <w:sz w:val="20"/>
                <w:szCs w:val="20"/>
                <w:lang w:val="en-GB"/>
              </w:rPr>
            </w:pPr>
          </w:p>
        </w:tc>
      </w:tr>
      <w:tr w:rsidR="006413A9" w:rsidRPr="0031391C" w14:paraId="2CE6E42F" w14:textId="77777777" w:rsidTr="000C0FE7">
        <w:tc>
          <w:tcPr>
            <w:tcW w:w="2835" w:type="dxa"/>
            <w:tcBorders>
              <w:top w:val="nil"/>
              <w:bottom w:val="nil"/>
              <w:right w:val="single" w:sz="4" w:space="0" w:color="auto"/>
            </w:tcBorders>
          </w:tcPr>
          <w:p w14:paraId="215860EC"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 xml:space="preserve">     Drivers</w:t>
            </w:r>
          </w:p>
        </w:tc>
        <w:tc>
          <w:tcPr>
            <w:tcW w:w="7655" w:type="dxa"/>
            <w:tcBorders>
              <w:left w:val="single" w:sz="4" w:space="0" w:color="auto"/>
              <w:bottom w:val="single" w:sz="4" w:space="0" w:color="auto"/>
            </w:tcBorders>
          </w:tcPr>
          <w:p w14:paraId="568AFBB3" w14:textId="77777777" w:rsidR="006413A9" w:rsidRPr="0031391C" w:rsidRDefault="006413A9" w:rsidP="001661B3">
            <w:pPr>
              <w:rPr>
                <w:rFonts w:ascii="Arial" w:hAnsi="Arial" w:cs="Arial"/>
                <w:sz w:val="20"/>
                <w:szCs w:val="20"/>
                <w:lang w:val="en-GB"/>
              </w:rPr>
            </w:pPr>
          </w:p>
        </w:tc>
      </w:tr>
      <w:tr w:rsidR="006413A9" w:rsidRPr="0031391C" w14:paraId="45C182E6" w14:textId="77777777" w:rsidTr="006C0449">
        <w:tc>
          <w:tcPr>
            <w:tcW w:w="2835" w:type="dxa"/>
            <w:tcBorders>
              <w:top w:val="nil"/>
              <w:bottom w:val="single" w:sz="4" w:space="0" w:color="auto"/>
              <w:right w:val="single" w:sz="4" w:space="0" w:color="auto"/>
            </w:tcBorders>
          </w:tcPr>
          <w:p w14:paraId="30CCB6F7" w14:textId="77777777" w:rsidR="006413A9" w:rsidRPr="0031391C" w:rsidRDefault="006413A9" w:rsidP="006D03E8">
            <w:pPr>
              <w:rPr>
                <w:rFonts w:ascii="Arial" w:hAnsi="Arial" w:cs="Arial"/>
                <w:sz w:val="20"/>
                <w:szCs w:val="20"/>
                <w:highlight w:val="cyan"/>
                <w:lang w:val="en-GB"/>
              </w:rPr>
            </w:pPr>
            <w:r w:rsidRPr="0031391C">
              <w:rPr>
                <w:rFonts w:ascii="Arial" w:hAnsi="Arial" w:cs="Arial"/>
                <w:sz w:val="20"/>
                <w:szCs w:val="20"/>
                <w:highlight w:val="cyan"/>
                <w:lang w:val="en-GB"/>
              </w:rPr>
              <w:t xml:space="preserve">     Labourers and  </w:t>
            </w:r>
          </w:p>
          <w:p w14:paraId="3893FE0B" w14:textId="77777777" w:rsidR="006413A9" w:rsidRPr="0031391C" w:rsidDel="008841FC" w:rsidRDefault="006413A9" w:rsidP="008841FC">
            <w:pPr>
              <w:rPr>
                <w:rFonts w:ascii="Arial" w:hAnsi="Arial" w:cs="Arial"/>
                <w:sz w:val="20"/>
                <w:szCs w:val="20"/>
                <w:lang w:val="en-GB"/>
              </w:rPr>
            </w:pPr>
            <w:r w:rsidRPr="0031391C">
              <w:rPr>
                <w:rFonts w:ascii="Arial" w:hAnsi="Arial" w:cs="Arial"/>
                <w:sz w:val="20"/>
                <w:szCs w:val="20"/>
                <w:highlight w:val="cyan"/>
                <w:lang w:val="en-GB"/>
              </w:rPr>
              <w:t xml:space="preserve">     unskilled staff</w:t>
            </w:r>
            <w:r w:rsidR="006C0449" w:rsidRPr="0031391C">
              <w:rPr>
                <w:rFonts w:ascii="Arial" w:hAnsi="Arial" w:cs="Arial"/>
                <w:sz w:val="20"/>
                <w:szCs w:val="20"/>
                <w:highlight w:val="cyan"/>
                <w:lang w:val="en-GB"/>
              </w:rPr>
              <w:t>)</w:t>
            </w:r>
          </w:p>
        </w:tc>
        <w:tc>
          <w:tcPr>
            <w:tcW w:w="7655" w:type="dxa"/>
            <w:tcBorders>
              <w:left w:val="single" w:sz="4" w:space="0" w:color="auto"/>
              <w:bottom w:val="single" w:sz="4" w:space="0" w:color="auto"/>
            </w:tcBorders>
          </w:tcPr>
          <w:p w14:paraId="2085BD72" w14:textId="77777777" w:rsidR="006413A9" w:rsidRPr="0031391C" w:rsidRDefault="006413A9" w:rsidP="001661B3">
            <w:pPr>
              <w:rPr>
                <w:rFonts w:ascii="Arial" w:hAnsi="Arial" w:cs="Arial"/>
                <w:sz w:val="20"/>
                <w:szCs w:val="20"/>
                <w:lang w:val="en-GB"/>
              </w:rPr>
            </w:pPr>
          </w:p>
        </w:tc>
      </w:tr>
      <w:tr w:rsidR="006413A9" w:rsidRPr="0031391C" w14:paraId="4F85B315" w14:textId="77777777" w:rsidTr="006C0449">
        <w:tc>
          <w:tcPr>
            <w:tcW w:w="2835" w:type="dxa"/>
            <w:tcBorders>
              <w:top w:val="single" w:sz="4" w:space="0" w:color="auto"/>
              <w:bottom w:val="single" w:sz="4" w:space="0" w:color="auto"/>
              <w:right w:val="nil"/>
            </w:tcBorders>
          </w:tcPr>
          <w:p w14:paraId="2BC78C25" w14:textId="77777777" w:rsidR="006413A9" w:rsidRPr="0031391C" w:rsidDel="008841FC" w:rsidRDefault="006413A9" w:rsidP="008841FC">
            <w:pPr>
              <w:rPr>
                <w:rFonts w:ascii="Arial" w:hAnsi="Arial" w:cs="Arial"/>
                <w:sz w:val="20"/>
                <w:szCs w:val="20"/>
                <w:lang w:val="en-GB"/>
              </w:rPr>
            </w:pPr>
          </w:p>
        </w:tc>
        <w:tc>
          <w:tcPr>
            <w:tcW w:w="7655" w:type="dxa"/>
            <w:tcBorders>
              <w:top w:val="single" w:sz="4" w:space="0" w:color="auto"/>
              <w:left w:val="nil"/>
              <w:bottom w:val="single" w:sz="4" w:space="0" w:color="auto"/>
            </w:tcBorders>
          </w:tcPr>
          <w:p w14:paraId="21583212" w14:textId="77777777" w:rsidR="006413A9" w:rsidRPr="0031391C" w:rsidRDefault="006413A9" w:rsidP="001661B3">
            <w:pPr>
              <w:rPr>
                <w:rFonts w:ascii="Arial" w:hAnsi="Arial" w:cs="Arial"/>
                <w:sz w:val="20"/>
                <w:szCs w:val="20"/>
                <w:lang w:val="en-GB"/>
              </w:rPr>
            </w:pPr>
          </w:p>
        </w:tc>
      </w:tr>
      <w:tr w:rsidR="000F01CC" w:rsidRPr="0031391C" w14:paraId="271ACA93" w14:textId="77777777" w:rsidTr="006C0449">
        <w:tc>
          <w:tcPr>
            <w:tcW w:w="2835" w:type="dxa"/>
            <w:tcBorders>
              <w:top w:val="single" w:sz="4" w:space="0" w:color="auto"/>
              <w:bottom w:val="nil"/>
              <w:right w:val="single" w:sz="4" w:space="0" w:color="auto"/>
            </w:tcBorders>
            <w:shd w:val="clear" w:color="auto" w:fill="F2F2F2"/>
          </w:tcPr>
          <w:p w14:paraId="5733FE99" w14:textId="77777777" w:rsidR="000F01CC" w:rsidRPr="0031391C" w:rsidRDefault="006C0449" w:rsidP="006C0449">
            <w:pPr>
              <w:rPr>
                <w:rFonts w:ascii="Arial" w:hAnsi="Arial" w:cs="Arial"/>
                <w:sz w:val="20"/>
                <w:szCs w:val="20"/>
                <w:highlight w:val="cyan"/>
                <w:lang w:val="en-GB"/>
              </w:rPr>
            </w:pPr>
            <w:r w:rsidRPr="0031391C">
              <w:rPr>
                <w:rFonts w:ascii="Arial" w:hAnsi="Arial" w:cs="Arial"/>
                <w:sz w:val="20"/>
                <w:szCs w:val="20"/>
                <w:highlight w:val="cyan"/>
                <w:lang w:val="en-GB"/>
              </w:rPr>
              <w:t xml:space="preserve">(Option: </w:t>
            </w:r>
            <w:r w:rsidR="000F01CC" w:rsidRPr="0031391C">
              <w:rPr>
                <w:rFonts w:ascii="Arial" w:hAnsi="Arial" w:cs="Arial"/>
                <w:sz w:val="20"/>
                <w:szCs w:val="20"/>
                <w:highlight w:val="cyan"/>
                <w:lang w:val="en-GB"/>
              </w:rPr>
              <w:t>Site person</w:t>
            </w:r>
            <w:r w:rsidRPr="0031391C">
              <w:rPr>
                <w:rFonts w:ascii="Arial" w:hAnsi="Arial" w:cs="Arial"/>
                <w:sz w:val="20"/>
                <w:szCs w:val="20"/>
                <w:highlight w:val="cyan"/>
                <w:lang w:val="en-GB"/>
              </w:rPr>
              <w:t>n</w:t>
            </w:r>
            <w:r w:rsidR="000F01CC" w:rsidRPr="0031391C">
              <w:rPr>
                <w:rFonts w:ascii="Arial" w:hAnsi="Arial" w:cs="Arial"/>
                <w:sz w:val="20"/>
                <w:szCs w:val="20"/>
                <w:highlight w:val="cyan"/>
                <w:lang w:val="en-GB"/>
              </w:rPr>
              <w:t>el:</w:t>
            </w:r>
          </w:p>
        </w:tc>
        <w:tc>
          <w:tcPr>
            <w:tcW w:w="7655" w:type="dxa"/>
            <w:tcBorders>
              <w:top w:val="single" w:sz="4" w:space="0" w:color="auto"/>
              <w:left w:val="single" w:sz="4" w:space="0" w:color="auto"/>
              <w:bottom w:val="single" w:sz="4" w:space="0" w:color="auto"/>
            </w:tcBorders>
            <w:shd w:val="clear" w:color="auto" w:fill="F2F2F2"/>
          </w:tcPr>
          <w:p w14:paraId="00BB28D9" w14:textId="77777777" w:rsidR="000F01CC" w:rsidRPr="0031391C" w:rsidRDefault="000F01CC" w:rsidP="001661B3">
            <w:pPr>
              <w:rPr>
                <w:rFonts w:ascii="Arial" w:hAnsi="Arial" w:cs="Arial"/>
                <w:sz w:val="20"/>
                <w:szCs w:val="20"/>
                <w:lang w:val="en-GB"/>
              </w:rPr>
            </w:pPr>
          </w:p>
        </w:tc>
      </w:tr>
      <w:tr w:rsidR="001661B3" w:rsidRPr="0031391C" w14:paraId="7A9DDD08" w14:textId="77777777" w:rsidTr="000C0FE7">
        <w:tc>
          <w:tcPr>
            <w:tcW w:w="2835" w:type="dxa"/>
            <w:tcBorders>
              <w:top w:val="single" w:sz="4" w:space="0" w:color="auto"/>
              <w:bottom w:val="nil"/>
              <w:right w:val="single" w:sz="4" w:space="0" w:color="auto"/>
            </w:tcBorders>
          </w:tcPr>
          <w:p w14:paraId="49DA36A8" w14:textId="77777777" w:rsidR="001661B3" w:rsidRPr="0031391C" w:rsidRDefault="006D0009" w:rsidP="008D7C5B">
            <w:pPr>
              <w:rPr>
                <w:rFonts w:ascii="Arial" w:hAnsi="Arial" w:cs="Arial"/>
                <w:sz w:val="20"/>
                <w:szCs w:val="20"/>
                <w:highlight w:val="cyan"/>
                <w:lang w:val="en-GB"/>
              </w:rPr>
            </w:pPr>
            <w:r w:rsidRPr="0031391C">
              <w:rPr>
                <w:rFonts w:ascii="Arial" w:hAnsi="Arial" w:cs="Arial"/>
                <w:sz w:val="20"/>
                <w:szCs w:val="20"/>
                <w:highlight w:val="cyan"/>
                <w:lang w:val="en-GB"/>
              </w:rPr>
              <w:t>a. Site management</w:t>
            </w:r>
          </w:p>
        </w:tc>
        <w:tc>
          <w:tcPr>
            <w:tcW w:w="7655" w:type="dxa"/>
            <w:tcBorders>
              <w:top w:val="single" w:sz="4" w:space="0" w:color="auto"/>
              <w:left w:val="single" w:sz="4" w:space="0" w:color="auto"/>
              <w:bottom w:val="single" w:sz="4" w:space="0" w:color="auto"/>
            </w:tcBorders>
          </w:tcPr>
          <w:p w14:paraId="536F946C" w14:textId="77777777" w:rsidR="001661B3" w:rsidRPr="0031391C" w:rsidRDefault="001661B3" w:rsidP="001661B3">
            <w:pPr>
              <w:rPr>
                <w:rFonts w:ascii="Arial" w:hAnsi="Arial" w:cs="Arial"/>
                <w:sz w:val="20"/>
                <w:szCs w:val="20"/>
                <w:lang w:val="en-GB"/>
              </w:rPr>
            </w:pPr>
          </w:p>
        </w:tc>
      </w:tr>
      <w:tr w:rsidR="001661B3" w:rsidRPr="0031391C" w14:paraId="2CA3B008" w14:textId="77777777" w:rsidTr="000C0FE7">
        <w:tc>
          <w:tcPr>
            <w:tcW w:w="2835" w:type="dxa"/>
            <w:tcBorders>
              <w:top w:val="nil"/>
              <w:bottom w:val="nil"/>
              <w:right w:val="single" w:sz="4" w:space="0" w:color="auto"/>
            </w:tcBorders>
          </w:tcPr>
          <w:p w14:paraId="15356808" w14:textId="77777777" w:rsidR="001661B3" w:rsidRPr="0031391C" w:rsidRDefault="006D0009" w:rsidP="001661B3">
            <w:pPr>
              <w:rPr>
                <w:rFonts w:ascii="Arial" w:hAnsi="Arial" w:cs="Arial"/>
                <w:sz w:val="20"/>
                <w:szCs w:val="20"/>
                <w:highlight w:val="cyan"/>
                <w:lang w:val="en-GB"/>
              </w:rPr>
            </w:pPr>
            <w:r w:rsidRPr="0031391C">
              <w:rPr>
                <w:rFonts w:ascii="Arial" w:hAnsi="Arial" w:cs="Arial"/>
                <w:sz w:val="20"/>
                <w:szCs w:val="20"/>
                <w:highlight w:val="cyan"/>
                <w:lang w:val="en-GB"/>
              </w:rPr>
              <w:t xml:space="preserve">b. </w:t>
            </w:r>
            <w:proofErr w:type="gramStart"/>
            <w:r w:rsidRPr="0031391C">
              <w:rPr>
                <w:rFonts w:ascii="Arial" w:hAnsi="Arial" w:cs="Arial"/>
                <w:sz w:val="20"/>
                <w:szCs w:val="20"/>
                <w:highlight w:val="cyan"/>
                <w:lang w:val="en-GB"/>
              </w:rPr>
              <w:t>Administrative</w:t>
            </w:r>
            <w:proofErr w:type="gramEnd"/>
            <w:r w:rsidRPr="0031391C">
              <w:rPr>
                <w:rFonts w:ascii="Arial" w:hAnsi="Arial" w:cs="Arial"/>
                <w:sz w:val="20"/>
                <w:szCs w:val="20"/>
                <w:highlight w:val="cyan"/>
                <w:lang w:val="en-GB"/>
              </w:rPr>
              <w:t xml:space="preserve"> staff</w:t>
            </w:r>
          </w:p>
        </w:tc>
        <w:tc>
          <w:tcPr>
            <w:tcW w:w="7655" w:type="dxa"/>
            <w:tcBorders>
              <w:top w:val="single" w:sz="4" w:space="0" w:color="auto"/>
              <w:left w:val="single" w:sz="4" w:space="0" w:color="auto"/>
              <w:bottom w:val="single" w:sz="4" w:space="0" w:color="auto"/>
            </w:tcBorders>
          </w:tcPr>
          <w:p w14:paraId="3CE4B294" w14:textId="77777777" w:rsidR="001661B3" w:rsidRPr="0031391C" w:rsidRDefault="001661B3" w:rsidP="001661B3">
            <w:pPr>
              <w:rPr>
                <w:rFonts w:ascii="Arial" w:hAnsi="Arial" w:cs="Arial"/>
                <w:sz w:val="20"/>
                <w:szCs w:val="20"/>
                <w:lang w:val="en-GB"/>
              </w:rPr>
            </w:pPr>
          </w:p>
        </w:tc>
      </w:tr>
      <w:tr w:rsidR="001661B3" w:rsidRPr="0031391C" w14:paraId="6C1C007D" w14:textId="77777777" w:rsidTr="000C0FE7">
        <w:tc>
          <w:tcPr>
            <w:tcW w:w="2835" w:type="dxa"/>
            <w:tcBorders>
              <w:top w:val="nil"/>
              <w:bottom w:val="nil"/>
              <w:right w:val="single" w:sz="4" w:space="0" w:color="auto"/>
            </w:tcBorders>
          </w:tcPr>
          <w:p w14:paraId="1EA4FBB3" w14:textId="77777777" w:rsidR="001661B3" w:rsidRPr="0031391C" w:rsidRDefault="00E25B6C" w:rsidP="001661B3">
            <w:pPr>
              <w:rPr>
                <w:rFonts w:ascii="Arial" w:hAnsi="Arial" w:cs="Arial"/>
                <w:sz w:val="20"/>
                <w:szCs w:val="20"/>
                <w:highlight w:val="cyan"/>
                <w:lang w:val="en-GB"/>
              </w:rPr>
            </w:pPr>
            <w:r w:rsidRPr="0031391C">
              <w:rPr>
                <w:rFonts w:ascii="Arial" w:hAnsi="Arial" w:cs="Arial"/>
                <w:sz w:val="20"/>
                <w:szCs w:val="20"/>
                <w:highlight w:val="cyan"/>
                <w:lang w:val="en-GB"/>
              </w:rPr>
              <w:t xml:space="preserve">c. </w:t>
            </w:r>
            <w:proofErr w:type="gramStart"/>
            <w:r w:rsidRPr="0031391C">
              <w:rPr>
                <w:rFonts w:ascii="Arial" w:hAnsi="Arial" w:cs="Arial"/>
                <w:sz w:val="20"/>
                <w:szCs w:val="20"/>
                <w:highlight w:val="cyan"/>
                <w:lang w:val="en-GB"/>
              </w:rPr>
              <w:t>Technical</w:t>
            </w:r>
            <w:proofErr w:type="gramEnd"/>
            <w:r w:rsidRPr="0031391C">
              <w:rPr>
                <w:rFonts w:ascii="Arial" w:hAnsi="Arial" w:cs="Arial"/>
                <w:sz w:val="20"/>
                <w:szCs w:val="20"/>
                <w:highlight w:val="cyan"/>
                <w:lang w:val="en-GB"/>
              </w:rPr>
              <w:t xml:space="preserve"> staff</w:t>
            </w:r>
          </w:p>
          <w:p w14:paraId="3A58BEDF" w14:textId="77777777" w:rsidR="00E25B6C" w:rsidRPr="0031391C" w:rsidRDefault="00E25B6C" w:rsidP="008D7C5B">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Engineers</w:t>
            </w:r>
          </w:p>
        </w:tc>
        <w:tc>
          <w:tcPr>
            <w:tcW w:w="7655" w:type="dxa"/>
            <w:tcBorders>
              <w:top w:val="single" w:sz="4" w:space="0" w:color="auto"/>
              <w:left w:val="single" w:sz="4" w:space="0" w:color="auto"/>
              <w:bottom w:val="single" w:sz="4" w:space="0" w:color="auto"/>
            </w:tcBorders>
          </w:tcPr>
          <w:p w14:paraId="799F375E" w14:textId="77777777" w:rsidR="001661B3" w:rsidRPr="0031391C" w:rsidRDefault="001661B3" w:rsidP="001661B3">
            <w:pPr>
              <w:rPr>
                <w:rFonts w:ascii="Arial" w:hAnsi="Arial" w:cs="Arial"/>
                <w:sz w:val="20"/>
                <w:szCs w:val="20"/>
                <w:lang w:val="en-GB"/>
              </w:rPr>
            </w:pPr>
          </w:p>
        </w:tc>
      </w:tr>
      <w:tr w:rsidR="001661B3" w:rsidRPr="0031391C" w14:paraId="5BF31863" w14:textId="77777777" w:rsidTr="000C0FE7">
        <w:tc>
          <w:tcPr>
            <w:tcW w:w="2835" w:type="dxa"/>
            <w:tcBorders>
              <w:top w:val="nil"/>
              <w:bottom w:val="nil"/>
              <w:right w:val="single" w:sz="4" w:space="0" w:color="auto"/>
            </w:tcBorders>
          </w:tcPr>
          <w:p w14:paraId="094BB89E" w14:textId="77777777" w:rsidR="001661B3" w:rsidRPr="0031391C" w:rsidRDefault="00E25B6C" w:rsidP="001661B3">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 xml:space="preserve"> Surveyors</w:t>
            </w:r>
          </w:p>
        </w:tc>
        <w:tc>
          <w:tcPr>
            <w:tcW w:w="7655" w:type="dxa"/>
            <w:tcBorders>
              <w:top w:val="single" w:sz="4" w:space="0" w:color="auto"/>
              <w:left w:val="single" w:sz="4" w:space="0" w:color="auto"/>
              <w:bottom w:val="single" w:sz="4" w:space="0" w:color="auto"/>
            </w:tcBorders>
          </w:tcPr>
          <w:p w14:paraId="38F64CF5" w14:textId="77777777" w:rsidR="001661B3" w:rsidRPr="0031391C" w:rsidRDefault="001661B3" w:rsidP="001661B3">
            <w:pPr>
              <w:rPr>
                <w:rFonts w:ascii="Arial" w:hAnsi="Arial" w:cs="Arial"/>
                <w:sz w:val="20"/>
                <w:szCs w:val="20"/>
                <w:lang w:val="en-GB"/>
              </w:rPr>
            </w:pPr>
          </w:p>
        </w:tc>
      </w:tr>
      <w:tr w:rsidR="001661B3" w:rsidRPr="0031391C" w14:paraId="2E9C5477" w14:textId="77777777" w:rsidTr="000C0FE7">
        <w:tc>
          <w:tcPr>
            <w:tcW w:w="2835" w:type="dxa"/>
            <w:tcBorders>
              <w:top w:val="nil"/>
              <w:bottom w:val="nil"/>
              <w:right w:val="single" w:sz="4" w:space="0" w:color="auto"/>
            </w:tcBorders>
          </w:tcPr>
          <w:p w14:paraId="17FB6F73" w14:textId="77777777" w:rsidR="001661B3" w:rsidRPr="0031391C" w:rsidRDefault="00E25B6C" w:rsidP="001661B3">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Foremen</w:t>
            </w:r>
          </w:p>
        </w:tc>
        <w:tc>
          <w:tcPr>
            <w:tcW w:w="7655" w:type="dxa"/>
            <w:tcBorders>
              <w:top w:val="single" w:sz="4" w:space="0" w:color="auto"/>
              <w:left w:val="single" w:sz="4" w:space="0" w:color="auto"/>
              <w:bottom w:val="single" w:sz="4" w:space="0" w:color="auto"/>
            </w:tcBorders>
          </w:tcPr>
          <w:p w14:paraId="23EF4E52" w14:textId="77777777" w:rsidR="001661B3" w:rsidRPr="0031391C" w:rsidRDefault="001661B3" w:rsidP="001661B3">
            <w:pPr>
              <w:rPr>
                <w:rFonts w:ascii="Arial" w:hAnsi="Arial" w:cs="Arial"/>
                <w:sz w:val="20"/>
                <w:szCs w:val="20"/>
                <w:lang w:val="en-GB"/>
              </w:rPr>
            </w:pPr>
          </w:p>
        </w:tc>
      </w:tr>
      <w:tr w:rsidR="001661B3" w:rsidRPr="0031391C" w14:paraId="6618FF2C" w14:textId="77777777" w:rsidTr="000C0FE7">
        <w:tc>
          <w:tcPr>
            <w:tcW w:w="2835" w:type="dxa"/>
            <w:tcBorders>
              <w:top w:val="nil"/>
              <w:bottom w:val="nil"/>
              <w:right w:val="single" w:sz="4" w:space="0" w:color="auto"/>
            </w:tcBorders>
          </w:tcPr>
          <w:p w14:paraId="3E61274E" w14:textId="77777777" w:rsidR="001661B3" w:rsidRPr="0031391C" w:rsidRDefault="00E25B6C" w:rsidP="00563BFA">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Mechanics</w:t>
            </w:r>
          </w:p>
        </w:tc>
        <w:tc>
          <w:tcPr>
            <w:tcW w:w="7655" w:type="dxa"/>
            <w:tcBorders>
              <w:top w:val="single" w:sz="4" w:space="0" w:color="auto"/>
              <w:left w:val="single" w:sz="4" w:space="0" w:color="auto"/>
              <w:bottom w:val="single" w:sz="4" w:space="0" w:color="auto"/>
            </w:tcBorders>
          </w:tcPr>
          <w:p w14:paraId="302DBF84" w14:textId="77777777" w:rsidR="001661B3" w:rsidRPr="0031391C" w:rsidRDefault="001661B3" w:rsidP="001661B3">
            <w:pPr>
              <w:rPr>
                <w:rFonts w:ascii="Arial" w:hAnsi="Arial" w:cs="Arial"/>
                <w:sz w:val="20"/>
                <w:szCs w:val="20"/>
                <w:lang w:val="en-GB"/>
              </w:rPr>
            </w:pPr>
          </w:p>
        </w:tc>
      </w:tr>
      <w:tr w:rsidR="001661B3" w:rsidRPr="0031391C" w14:paraId="605E6C5B" w14:textId="77777777" w:rsidTr="000C0FE7">
        <w:tc>
          <w:tcPr>
            <w:tcW w:w="2835" w:type="dxa"/>
            <w:tcBorders>
              <w:top w:val="nil"/>
              <w:bottom w:val="nil"/>
              <w:right w:val="single" w:sz="4" w:space="0" w:color="auto"/>
            </w:tcBorders>
          </w:tcPr>
          <w:p w14:paraId="68021B1E" w14:textId="77777777" w:rsidR="001661B3" w:rsidRPr="0031391C" w:rsidRDefault="00E25B6C" w:rsidP="001661B3">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Technicians</w:t>
            </w:r>
          </w:p>
        </w:tc>
        <w:tc>
          <w:tcPr>
            <w:tcW w:w="7655" w:type="dxa"/>
            <w:tcBorders>
              <w:top w:val="single" w:sz="4" w:space="0" w:color="auto"/>
              <w:left w:val="single" w:sz="4" w:space="0" w:color="auto"/>
              <w:bottom w:val="single" w:sz="4" w:space="0" w:color="auto"/>
            </w:tcBorders>
          </w:tcPr>
          <w:p w14:paraId="33D72976" w14:textId="77777777" w:rsidR="001661B3" w:rsidRPr="0031391C" w:rsidRDefault="001661B3" w:rsidP="001661B3">
            <w:pPr>
              <w:rPr>
                <w:rFonts w:ascii="Arial" w:hAnsi="Arial" w:cs="Arial"/>
                <w:sz w:val="20"/>
                <w:szCs w:val="20"/>
                <w:lang w:val="en-GB"/>
              </w:rPr>
            </w:pPr>
          </w:p>
        </w:tc>
      </w:tr>
      <w:tr w:rsidR="001661B3" w:rsidRPr="0031391C" w14:paraId="2A8C247D" w14:textId="77777777" w:rsidTr="000C0FE7">
        <w:tc>
          <w:tcPr>
            <w:tcW w:w="2835" w:type="dxa"/>
            <w:tcBorders>
              <w:top w:val="nil"/>
              <w:bottom w:val="nil"/>
              <w:right w:val="single" w:sz="4" w:space="0" w:color="auto"/>
            </w:tcBorders>
          </w:tcPr>
          <w:p w14:paraId="216FCCC1" w14:textId="77777777" w:rsidR="001661B3" w:rsidRPr="0031391C" w:rsidRDefault="00E25B6C" w:rsidP="001661B3">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Machine o</w:t>
            </w:r>
            <w:r w:rsidR="00563BFA" w:rsidRPr="0031391C">
              <w:rPr>
                <w:rFonts w:ascii="Arial" w:hAnsi="Arial" w:cs="Arial"/>
                <w:sz w:val="20"/>
                <w:szCs w:val="20"/>
                <w:highlight w:val="cyan"/>
                <w:lang w:val="en-GB"/>
              </w:rPr>
              <w:t>p</w:t>
            </w:r>
            <w:r w:rsidRPr="0031391C">
              <w:rPr>
                <w:rFonts w:ascii="Arial" w:hAnsi="Arial" w:cs="Arial"/>
                <w:sz w:val="20"/>
                <w:szCs w:val="20"/>
                <w:highlight w:val="cyan"/>
                <w:lang w:val="en-GB"/>
              </w:rPr>
              <w:t>erators</w:t>
            </w:r>
          </w:p>
        </w:tc>
        <w:tc>
          <w:tcPr>
            <w:tcW w:w="7655" w:type="dxa"/>
            <w:tcBorders>
              <w:top w:val="single" w:sz="4" w:space="0" w:color="auto"/>
              <w:left w:val="single" w:sz="4" w:space="0" w:color="auto"/>
              <w:bottom w:val="single" w:sz="4" w:space="0" w:color="auto"/>
            </w:tcBorders>
          </w:tcPr>
          <w:p w14:paraId="590EDEF4" w14:textId="77777777" w:rsidR="001661B3" w:rsidRPr="0031391C" w:rsidRDefault="001661B3" w:rsidP="001661B3">
            <w:pPr>
              <w:rPr>
                <w:rFonts w:ascii="Arial" w:hAnsi="Arial" w:cs="Arial"/>
                <w:sz w:val="20"/>
                <w:szCs w:val="20"/>
                <w:lang w:val="en-GB"/>
              </w:rPr>
            </w:pPr>
          </w:p>
        </w:tc>
      </w:tr>
      <w:tr w:rsidR="001661B3" w:rsidRPr="0031391C" w14:paraId="61C24C24" w14:textId="77777777" w:rsidTr="000C0FE7">
        <w:tc>
          <w:tcPr>
            <w:tcW w:w="2835" w:type="dxa"/>
            <w:tcBorders>
              <w:top w:val="nil"/>
              <w:bottom w:val="nil"/>
              <w:right w:val="single" w:sz="4" w:space="0" w:color="auto"/>
            </w:tcBorders>
          </w:tcPr>
          <w:p w14:paraId="5D608DD3" w14:textId="77777777" w:rsidR="001661B3" w:rsidRPr="0031391C" w:rsidRDefault="00E25B6C" w:rsidP="001661B3">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 xml:space="preserve"> Drivers</w:t>
            </w:r>
          </w:p>
        </w:tc>
        <w:tc>
          <w:tcPr>
            <w:tcW w:w="7655" w:type="dxa"/>
            <w:tcBorders>
              <w:top w:val="single" w:sz="4" w:space="0" w:color="auto"/>
              <w:left w:val="single" w:sz="4" w:space="0" w:color="auto"/>
              <w:bottom w:val="single" w:sz="4" w:space="0" w:color="auto"/>
            </w:tcBorders>
          </w:tcPr>
          <w:p w14:paraId="5C2DBD41" w14:textId="77777777" w:rsidR="001661B3" w:rsidRPr="0031391C" w:rsidRDefault="001661B3" w:rsidP="001661B3">
            <w:pPr>
              <w:rPr>
                <w:rFonts w:ascii="Arial" w:hAnsi="Arial" w:cs="Arial"/>
                <w:sz w:val="20"/>
                <w:szCs w:val="20"/>
                <w:lang w:val="en-GB"/>
              </w:rPr>
            </w:pPr>
          </w:p>
        </w:tc>
      </w:tr>
      <w:tr w:rsidR="001661B3" w:rsidRPr="0031391C" w14:paraId="4A5FB6D6" w14:textId="77777777" w:rsidTr="006C0449">
        <w:trPr>
          <w:trHeight w:val="415"/>
        </w:trPr>
        <w:tc>
          <w:tcPr>
            <w:tcW w:w="2835" w:type="dxa"/>
            <w:tcBorders>
              <w:top w:val="nil"/>
              <w:bottom w:val="nil"/>
              <w:right w:val="single" w:sz="4" w:space="0" w:color="auto"/>
            </w:tcBorders>
          </w:tcPr>
          <w:p w14:paraId="75EFDFA2" w14:textId="77777777" w:rsidR="001661B3" w:rsidRPr="0031391C" w:rsidRDefault="00E25B6C" w:rsidP="00E25B6C">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 xml:space="preserve">Labourers and  </w:t>
            </w:r>
          </w:p>
          <w:p w14:paraId="0E6352E6" w14:textId="77777777" w:rsidR="00E25B6C" w:rsidRPr="0031391C" w:rsidRDefault="00E25B6C" w:rsidP="00E25B6C">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008D7C5B" w:rsidRPr="0031391C">
              <w:rPr>
                <w:rFonts w:ascii="Arial" w:hAnsi="Arial" w:cs="Arial"/>
                <w:sz w:val="20"/>
                <w:szCs w:val="20"/>
                <w:highlight w:val="cyan"/>
                <w:lang w:val="en-GB"/>
              </w:rPr>
              <w:t>unskilled staff</w:t>
            </w:r>
          </w:p>
        </w:tc>
        <w:tc>
          <w:tcPr>
            <w:tcW w:w="7655" w:type="dxa"/>
            <w:tcBorders>
              <w:top w:val="single" w:sz="4" w:space="0" w:color="auto"/>
              <w:left w:val="single" w:sz="4" w:space="0" w:color="auto"/>
              <w:bottom w:val="single" w:sz="4" w:space="0" w:color="auto"/>
            </w:tcBorders>
          </w:tcPr>
          <w:p w14:paraId="136FFD93" w14:textId="77777777" w:rsidR="001661B3" w:rsidRPr="0031391C" w:rsidRDefault="001661B3" w:rsidP="001661B3">
            <w:pPr>
              <w:rPr>
                <w:rFonts w:ascii="Arial" w:hAnsi="Arial" w:cs="Arial"/>
                <w:sz w:val="20"/>
                <w:szCs w:val="20"/>
                <w:lang w:val="en-GB"/>
              </w:rPr>
            </w:pPr>
          </w:p>
        </w:tc>
      </w:tr>
      <w:tr w:rsidR="001661B3" w:rsidRPr="0031391C" w14:paraId="62F17A4B" w14:textId="77777777" w:rsidTr="000C0FE7">
        <w:tc>
          <w:tcPr>
            <w:tcW w:w="2835" w:type="dxa"/>
            <w:tcBorders>
              <w:top w:val="nil"/>
              <w:right w:val="single" w:sz="4" w:space="0" w:color="auto"/>
            </w:tcBorders>
          </w:tcPr>
          <w:p w14:paraId="54F5FFB1" w14:textId="77777777" w:rsidR="001661B3" w:rsidRPr="0031391C" w:rsidRDefault="00E25B6C" w:rsidP="008D7C5B">
            <w:pPr>
              <w:rPr>
                <w:rFonts w:ascii="Arial" w:hAnsi="Arial" w:cs="Arial"/>
                <w:sz w:val="20"/>
                <w:szCs w:val="20"/>
                <w:highlight w:val="cyan"/>
                <w:lang w:val="en-GB"/>
              </w:rPr>
            </w:pPr>
            <w:r w:rsidRPr="0031391C">
              <w:rPr>
                <w:rFonts w:ascii="Arial" w:hAnsi="Arial" w:cs="Arial"/>
                <w:sz w:val="20"/>
                <w:szCs w:val="20"/>
                <w:highlight w:val="cyan"/>
                <w:lang w:val="en-GB"/>
              </w:rPr>
              <w:t xml:space="preserve">    </w:t>
            </w:r>
            <w:r w:rsidR="007F332D" w:rsidRPr="0031391C">
              <w:rPr>
                <w:rFonts w:ascii="Arial" w:hAnsi="Arial" w:cs="Arial"/>
                <w:sz w:val="20"/>
                <w:szCs w:val="20"/>
                <w:highlight w:val="cyan"/>
                <w:lang w:val="en-GB"/>
              </w:rPr>
              <w:t xml:space="preserve"> </w:t>
            </w:r>
            <w:r w:rsidRPr="0031391C">
              <w:rPr>
                <w:rFonts w:ascii="Arial" w:hAnsi="Arial" w:cs="Arial"/>
                <w:sz w:val="20"/>
                <w:szCs w:val="20"/>
                <w:highlight w:val="cyan"/>
                <w:lang w:val="en-GB"/>
              </w:rPr>
              <w:t xml:space="preserve">Other </w:t>
            </w:r>
            <w:r w:rsidR="00563BFA" w:rsidRPr="0031391C">
              <w:rPr>
                <w:rFonts w:ascii="Arial" w:hAnsi="Arial" w:cs="Arial"/>
                <w:sz w:val="20"/>
                <w:szCs w:val="20"/>
                <w:highlight w:val="cyan"/>
                <w:lang w:val="en-GB"/>
              </w:rPr>
              <w:t>s</w:t>
            </w:r>
            <w:r w:rsidRPr="0031391C">
              <w:rPr>
                <w:rFonts w:ascii="Arial" w:hAnsi="Arial" w:cs="Arial"/>
                <w:sz w:val="20"/>
                <w:szCs w:val="20"/>
                <w:highlight w:val="cyan"/>
                <w:lang w:val="en-GB"/>
              </w:rPr>
              <w:t>taff</w:t>
            </w:r>
            <w:r w:rsidR="006C0449" w:rsidRPr="0031391C">
              <w:rPr>
                <w:rFonts w:ascii="Arial" w:hAnsi="Arial" w:cs="Arial"/>
                <w:sz w:val="20"/>
                <w:szCs w:val="20"/>
                <w:highlight w:val="cyan"/>
                <w:lang w:val="en-GB"/>
              </w:rPr>
              <w:t>)</w:t>
            </w:r>
          </w:p>
        </w:tc>
        <w:tc>
          <w:tcPr>
            <w:tcW w:w="7655" w:type="dxa"/>
            <w:tcBorders>
              <w:top w:val="single" w:sz="4" w:space="0" w:color="auto"/>
              <w:left w:val="single" w:sz="4" w:space="0" w:color="auto"/>
            </w:tcBorders>
          </w:tcPr>
          <w:p w14:paraId="7C5EFBDE" w14:textId="77777777" w:rsidR="001661B3" w:rsidRPr="0031391C" w:rsidRDefault="001661B3" w:rsidP="001661B3">
            <w:pPr>
              <w:rPr>
                <w:rFonts w:ascii="Arial" w:hAnsi="Arial" w:cs="Arial"/>
                <w:sz w:val="20"/>
                <w:szCs w:val="20"/>
                <w:lang w:val="en-GB"/>
              </w:rPr>
            </w:pPr>
          </w:p>
        </w:tc>
      </w:tr>
    </w:tbl>
    <w:p w14:paraId="64ED78D1" w14:textId="77777777" w:rsidR="001661B3" w:rsidRPr="0031391C" w:rsidRDefault="007F332D" w:rsidP="00FA2A85">
      <w:pPr>
        <w:pStyle w:val="bullet-3"/>
        <w:widowControl/>
        <w:spacing w:before="0"/>
        <w:ind w:left="0" w:firstLine="0"/>
        <w:rPr>
          <w:rFonts w:cs="Arial"/>
          <w:b/>
          <w:sz w:val="20"/>
          <w:lang w:val="en-GB"/>
        </w:rPr>
      </w:pPr>
      <w:r w:rsidRPr="0031391C">
        <w:rPr>
          <w:rFonts w:cs="Arial"/>
          <w:b/>
          <w:sz w:val="20"/>
          <w:highlight w:val="red"/>
          <w:lang w:val="en-GB"/>
        </w:rPr>
        <w:t xml:space="preserve">(Note: please adjust the </w:t>
      </w:r>
      <w:r w:rsidR="008D7C5B" w:rsidRPr="0031391C">
        <w:rPr>
          <w:rFonts w:cs="Arial"/>
          <w:b/>
          <w:sz w:val="20"/>
          <w:highlight w:val="red"/>
          <w:lang w:val="en-GB"/>
        </w:rPr>
        <w:t xml:space="preserve">information </w:t>
      </w:r>
      <w:r w:rsidRPr="0031391C">
        <w:rPr>
          <w:rFonts w:cs="Arial"/>
          <w:b/>
          <w:sz w:val="20"/>
          <w:highlight w:val="red"/>
          <w:lang w:val="en-GB"/>
        </w:rPr>
        <w:t>as required)</w:t>
      </w:r>
      <w:r w:rsidRPr="0031391C">
        <w:rPr>
          <w:rFonts w:cs="Arial"/>
          <w:b/>
          <w:sz w:val="20"/>
          <w:lang w:val="en-GB"/>
        </w:rPr>
        <w:t xml:space="preserve"> </w:t>
      </w:r>
    </w:p>
    <w:p w14:paraId="0540E782" w14:textId="77777777" w:rsidR="00FA2A85" w:rsidRPr="0031391C" w:rsidRDefault="00FA2A85" w:rsidP="00FA2A85">
      <w:pPr>
        <w:pStyle w:val="bullet-3"/>
        <w:widowControl/>
        <w:spacing w:before="0"/>
        <w:ind w:left="0" w:firstLine="0"/>
        <w:rPr>
          <w:rFonts w:cs="Arial"/>
          <w:b/>
          <w:sz w:val="20"/>
          <w:lang w:val="en-GB"/>
        </w:rPr>
      </w:pPr>
    </w:p>
    <w:p w14:paraId="25FE2A30" w14:textId="77777777" w:rsidR="0050483C" w:rsidRPr="0031391C" w:rsidRDefault="0050483C" w:rsidP="00FA2A85">
      <w:pPr>
        <w:pStyle w:val="bullet-3"/>
        <w:widowControl/>
        <w:spacing w:before="0"/>
        <w:ind w:left="0" w:firstLine="0"/>
        <w:rPr>
          <w:rFonts w:cs="Arial"/>
          <w:b/>
          <w:sz w:val="20"/>
          <w:lang w:val="en-GB"/>
        </w:rPr>
      </w:pPr>
    </w:p>
    <w:p w14:paraId="22A5439D" w14:textId="77777777" w:rsidR="00716DEC" w:rsidRPr="0031391C" w:rsidRDefault="00716DEC" w:rsidP="00FA2A85">
      <w:pPr>
        <w:pStyle w:val="text"/>
        <w:widowControl/>
        <w:spacing w:before="0"/>
        <w:rPr>
          <w:rFonts w:cs="Arial"/>
          <w:sz w:val="20"/>
          <w:lang w:val="en-GB"/>
        </w:rPr>
      </w:pPr>
      <w:r w:rsidRPr="0031391C">
        <w:rPr>
          <w:rFonts w:cs="Arial"/>
          <w:sz w:val="20"/>
          <w:lang w:val="en-GB"/>
        </w:rPr>
        <w:t>Include details about plant proposed and available for the implementation of the</w:t>
      </w:r>
      <w:r w:rsidR="00855767" w:rsidRPr="0031391C">
        <w:rPr>
          <w:rFonts w:cs="Arial"/>
          <w:sz w:val="20"/>
          <w:lang w:val="en-GB"/>
        </w:rPr>
        <w:t xml:space="preserve"> Works </w:t>
      </w:r>
      <w:r w:rsidRPr="0031391C">
        <w:rPr>
          <w:rFonts w:cs="Arial"/>
          <w:sz w:val="20"/>
          <w:lang w:val="en-GB"/>
        </w:rPr>
        <w:t>Contract.</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8505"/>
      </w:tblGrid>
      <w:tr w:rsidR="00716DEC" w:rsidRPr="0031391C" w14:paraId="0D2948BA" w14:textId="77777777" w:rsidTr="000C0FE7">
        <w:trPr>
          <w:cantSplit/>
          <w:trHeight w:val="155"/>
        </w:trPr>
        <w:tc>
          <w:tcPr>
            <w:tcW w:w="10490" w:type="dxa"/>
            <w:gridSpan w:val="2"/>
            <w:shd w:val="clear" w:color="auto" w:fill="D9D9D9"/>
          </w:tcPr>
          <w:p w14:paraId="391F9F26" w14:textId="77777777" w:rsidR="00716DEC" w:rsidRPr="0031391C" w:rsidRDefault="00716DEC" w:rsidP="00855767">
            <w:pPr>
              <w:jc w:val="center"/>
              <w:rPr>
                <w:rFonts w:ascii="Arial" w:hAnsi="Arial" w:cs="Arial"/>
                <w:b/>
                <w:bCs/>
                <w:sz w:val="20"/>
                <w:szCs w:val="20"/>
                <w:lang w:val="en-GB"/>
              </w:rPr>
            </w:pPr>
            <w:r w:rsidRPr="0031391C">
              <w:rPr>
                <w:rFonts w:ascii="Arial" w:hAnsi="Arial" w:cs="Arial"/>
                <w:b/>
                <w:bCs/>
                <w:sz w:val="20"/>
                <w:szCs w:val="20"/>
                <w:lang w:val="en-GB"/>
              </w:rPr>
              <w:t>COMPANY’S CON</w:t>
            </w:r>
            <w:r w:rsidR="008D7C5B" w:rsidRPr="0031391C">
              <w:rPr>
                <w:rFonts w:ascii="Arial" w:hAnsi="Arial" w:cs="Arial"/>
                <w:b/>
                <w:bCs/>
                <w:sz w:val="20"/>
                <w:szCs w:val="20"/>
                <w:lang w:val="en-GB"/>
              </w:rPr>
              <w:t>S</w:t>
            </w:r>
            <w:r w:rsidRPr="0031391C">
              <w:rPr>
                <w:rFonts w:ascii="Arial" w:hAnsi="Arial" w:cs="Arial"/>
                <w:b/>
                <w:bCs/>
                <w:sz w:val="20"/>
                <w:szCs w:val="20"/>
                <w:lang w:val="en-GB"/>
              </w:rPr>
              <w:t xml:space="preserve">TRUCTION PLANT  </w:t>
            </w:r>
          </w:p>
        </w:tc>
      </w:tr>
      <w:tr w:rsidR="00716DEC" w:rsidRPr="00E31B3B" w14:paraId="66DEECCD" w14:textId="77777777" w:rsidTr="000C0FE7">
        <w:tc>
          <w:tcPr>
            <w:tcW w:w="1985" w:type="dxa"/>
          </w:tcPr>
          <w:p w14:paraId="03D7CBD6" w14:textId="77777777" w:rsidR="00716DEC" w:rsidRPr="0031391C" w:rsidRDefault="00716DEC" w:rsidP="008D7C5B">
            <w:pPr>
              <w:rPr>
                <w:rFonts w:ascii="Arial" w:hAnsi="Arial" w:cs="Arial"/>
                <w:sz w:val="20"/>
                <w:szCs w:val="20"/>
                <w:lang w:val="en-GB"/>
              </w:rPr>
            </w:pPr>
            <w:r w:rsidRPr="0031391C">
              <w:rPr>
                <w:rFonts w:ascii="Arial" w:hAnsi="Arial" w:cs="Arial"/>
                <w:sz w:val="20"/>
                <w:szCs w:val="20"/>
                <w:lang w:val="en-GB"/>
              </w:rPr>
              <w:t>Specify</w:t>
            </w:r>
            <w:r w:rsidR="006A3B37" w:rsidRPr="0031391C">
              <w:rPr>
                <w:rFonts w:ascii="Arial" w:hAnsi="Arial" w:cs="Arial"/>
                <w:sz w:val="20"/>
                <w:szCs w:val="20"/>
                <w:lang w:val="en-GB"/>
              </w:rPr>
              <w:t>*</w:t>
            </w:r>
            <w:r w:rsidRPr="0031391C">
              <w:rPr>
                <w:rFonts w:ascii="Arial" w:hAnsi="Arial" w:cs="Arial"/>
                <w:sz w:val="20"/>
                <w:szCs w:val="20"/>
                <w:lang w:val="en-GB"/>
              </w:rPr>
              <w:t xml:space="preserve"> the construction plants </w:t>
            </w:r>
            <w:r w:rsidRPr="0031391C">
              <w:rPr>
                <w:rFonts w:ascii="Arial" w:hAnsi="Arial" w:cs="Arial"/>
                <w:sz w:val="18"/>
                <w:szCs w:val="18"/>
                <w:lang w:val="en-GB"/>
              </w:rPr>
              <w:t>(</w:t>
            </w:r>
            <w:proofErr w:type="gramStart"/>
            <w:r w:rsidRPr="0031391C">
              <w:rPr>
                <w:rFonts w:ascii="Arial" w:hAnsi="Arial" w:cs="Arial"/>
                <w:sz w:val="18"/>
                <w:szCs w:val="18"/>
                <w:lang w:val="en-GB"/>
              </w:rPr>
              <w:t>e.g.</w:t>
            </w:r>
            <w:proofErr w:type="gramEnd"/>
            <w:r w:rsidRPr="0031391C">
              <w:rPr>
                <w:rFonts w:ascii="Arial" w:hAnsi="Arial" w:cs="Arial"/>
                <w:sz w:val="18"/>
                <w:szCs w:val="18"/>
                <w:lang w:val="en-GB"/>
              </w:rPr>
              <w:t xml:space="preserve"> trenching machines, cranes and lifting equipment etc</w:t>
            </w:r>
            <w:r w:rsidR="006C0449" w:rsidRPr="0031391C">
              <w:rPr>
                <w:rFonts w:ascii="Arial" w:hAnsi="Arial" w:cs="Arial"/>
                <w:sz w:val="18"/>
                <w:szCs w:val="18"/>
                <w:lang w:val="en-GB"/>
              </w:rPr>
              <w:t>.</w:t>
            </w:r>
            <w:r w:rsidRPr="0031391C">
              <w:rPr>
                <w:rFonts w:ascii="Arial" w:hAnsi="Arial" w:cs="Arial"/>
                <w:sz w:val="18"/>
                <w:szCs w:val="18"/>
                <w:lang w:val="en-GB"/>
              </w:rPr>
              <w:t>)</w:t>
            </w:r>
          </w:p>
        </w:tc>
        <w:tc>
          <w:tcPr>
            <w:tcW w:w="8505" w:type="dxa"/>
          </w:tcPr>
          <w:p w14:paraId="08B37011" w14:textId="77777777" w:rsidR="00716DEC" w:rsidRPr="0031391C" w:rsidRDefault="00716DEC" w:rsidP="00716DEC">
            <w:pPr>
              <w:rPr>
                <w:rFonts w:ascii="Arial" w:hAnsi="Arial" w:cs="Arial"/>
                <w:sz w:val="20"/>
                <w:szCs w:val="20"/>
                <w:lang w:val="en-GB"/>
              </w:rPr>
            </w:pPr>
          </w:p>
        </w:tc>
      </w:tr>
      <w:tr w:rsidR="00716DEC" w:rsidRPr="00E31B3B" w14:paraId="61137A28" w14:textId="77777777" w:rsidTr="000C0FE7">
        <w:tc>
          <w:tcPr>
            <w:tcW w:w="1985" w:type="dxa"/>
          </w:tcPr>
          <w:p w14:paraId="112F7042" w14:textId="77777777" w:rsidR="00716DEC" w:rsidRPr="0031391C" w:rsidRDefault="00716DEC" w:rsidP="008D7C5B">
            <w:pPr>
              <w:rPr>
                <w:rFonts w:ascii="Arial" w:hAnsi="Arial" w:cs="Arial"/>
                <w:sz w:val="20"/>
                <w:szCs w:val="20"/>
                <w:lang w:val="en-GB"/>
              </w:rPr>
            </w:pPr>
            <w:r w:rsidRPr="0031391C">
              <w:rPr>
                <w:rFonts w:ascii="Arial" w:hAnsi="Arial" w:cs="Arial"/>
                <w:sz w:val="20"/>
                <w:szCs w:val="20"/>
                <w:lang w:val="en-GB"/>
              </w:rPr>
              <w:t>Specify</w:t>
            </w:r>
            <w:r w:rsidR="006A3B37" w:rsidRPr="0031391C">
              <w:rPr>
                <w:rFonts w:ascii="Arial" w:hAnsi="Arial" w:cs="Arial"/>
                <w:sz w:val="20"/>
                <w:szCs w:val="20"/>
                <w:lang w:val="en-GB"/>
              </w:rPr>
              <w:t>*</w:t>
            </w:r>
            <w:r w:rsidRPr="0031391C">
              <w:rPr>
                <w:rFonts w:ascii="Arial" w:hAnsi="Arial" w:cs="Arial"/>
                <w:sz w:val="20"/>
                <w:szCs w:val="20"/>
                <w:lang w:val="en-GB"/>
              </w:rPr>
              <w:t xml:space="preserve"> the vehicles and trucks</w:t>
            </w:r>
          </w:p>
        </w:tc>
        <w:tc>
          <w:tcPr>
            <w:tcW w:w="8505" w:type="dxa"/>
          </w:tcPr>
          <w:p w14:paraId="63F24A26" w14:textId="77777777" w:rsidR="00716DEC" w:rsidRPr="0031391C" w:rsidRDefault="00716DEC" w:rsidP="00716DEC">
            <w:pPr>
              <w:rPr>
                <w:rFonts w:ascii="Arial" w:hAnsi="Arial" w:cs="Arial"/>
                <w:sz w:val="20"/>
                <w:szCs w:val="20"/>
                <w:lang w:val="en-GB"/>
              </w:rPr>
            </w:pPr>
          </w:p>
        </w:tc>
      </w:tr>
      <w:tr w:rsidR="00716DEC" w:rsidRPr="0031391C" w14:paraId="2AFE99B0" w14:textId="77777777" w:rsidTr="000C0FE7">
        <w:tc>
          <w:tcPr>
            <w:tcW w:w="1985" w:type="dxa"/>
          </w:tcPr>
          <w:p w14:paraId="43422F04" w14:textId="77777777" w:rsidR="00716DEC" w:rsidRPr="0031391C" w:rsidRDefault="00716DEC" w:rsidP="008D7C5B">
            <w:pPr>
              <w:rPr>
                <w:rFonts w:ascii="Arial" w:hAnsi="Arial" w:cs="Arial"/>
                <w:sz w:val="20"/>
                <w:szCs w:val="20"/>
                <w:lang w:val="en-GB"/>
              </w:rPr>
            </w:pPr>
            <w:r w:rsidRPr="0031391C">
              <w:rPr>
                <w:rFonts w:ascii="Arial" w:hAnsi="Arial" w:cs="Arial"/>
                <w:sz w:val="20"/>
                <w:szCs w:val="20"/>
                <w:lang w:val="en-GB"/>
              </w:rPr>
              <w:t>Specify</w:t>
            </w:r>
            <w:r w:rsidR="006A3B37" w:rsidRPr="0031391C">
              <w:rPr>
                <w:rFonts w:ascii="Arial" w:hAnsi="Arial" w:cs="Arial"/>
                <w:sz w:val="20"/>
                <w:szCs w:val="20"/>
                <w:lang w:val="en-GB"/>
              </w:rPr>
              <w:t>*</w:t>
            </w:r>
            <w:r w:rsidRPr="0031391C">
              <w:rPr>
                <w:rFonts w:ascii="Arial" w:hAnsi="Arial" w:cs="Arial"/>
                <w:sz w:val="20"/>
                <w:szCs w:val="20"/>
                <w:lang w:val="en-GB"/>
              </w:rPr>
              <w:t xml:space="preserve"> other plants</w:t>
            </w:r>
          </w:p>
        </w:tc>
        <w:tc>
          <w:tcPr>
            <w:tcW w:w="8505" w:type="dxa"/>
          </w:tcPr>
          <w:p w14:paraId="5D12882A" w14:textId="77777777" w:rsidR="00716DEC" w:rsidRPr="0031391C" w:rsidRDefault="00716DEC" w:rsidP="00716DEC">
            <w:pPr>
              <w:rPr>
                <w:rFonts w:ascii="Arial" w:hAnsi="Arial" w:cs="Arial"/>
                <w:sz w:val="20"/>
                <w:szCs w:val="20"/>
                <w:lang w:val="en-GB"/>
              </w:rPr>
            </w:pPr>
          </w:p>
        </w:tc>
      </w:tr>
    </w:tbl>
    <w:p w14:paraId="045AB408" w14:textId="77777777" w:rsidR="00D55D28" w:rsidRPr="0031391C" w:rsidRDefault="006A3B37" w:rsidP="006A3B37">
      <w:pPr>
        <w:pStyle w:val="text-3mezera"/>
        <w:widowControl/>
        <w:spacing w:before="0" w:line="240" w:lineRule="auto"/>
        <w:rPr>
          <w:rFonts w:cs="Arial"/>
          <w:sz w:val="20"/>
          <w:lang w:val="en-GB"/>
        </w:rPr>
      </w:pPr>
      <w:r w:rsidRPr="0031391C">
        <w:rPr>
          <w:rFonts w:cs="Arial"/>
          <w:sz w:val="20"/>
          <w:lang w:val="en-GB"/>
        </w:rPr>
        <w:t xml:space="preserve">*The specifications must entail information </w:t>
      </w:r>
      <w:proofErr w:type="gramStart"/>
      <w:r w:rsidRPr="0031391C">
        <w:rPr>
          <w:rFonts w:cs="Arial"/>
          <w:sz w:val="20"/>
          <w:lang w:val="en-GB"/>
        </w:rPr>
        <w:t>on:</w:t>
      </w:r>
      <w:proofErr w:type="gramEnd"/>
      <w:r w:rsidRPr="0031391C">
        <w:rPr>
          <w:rFonts w:cs="Arial"/>
          <w:sz w:val="20"/>
          <w:lang w:val="en-GB"/>
        </w:rPr>
        <w:t xml:space="preserve"> no</w:t>
      </w:r>
      <w:r w:rsidR="006C0449" w:rsidRPr="0031391C">
        <w:rPr>
          <w:rFonts w:cs="Arial"/>
          <w:sz w:val="20"/>
          <w:lang w:val="en-GB"/>
        </w:rPr>
        <w:t>.</w:t>
      </w:r>
      <w:r w:rsidRPr="0031391C">
        <w:rPr>
          <w:rFonts w:cs="Arial"/>
          <w:sz w:val="20"/>
          <w:lang w:val="en-GB"/>
        </w:rPr>
        <w:t xml:space="preserve"> of units, </w:t>
      </w:r>
      <w:r w:rsidR="006245A1" w:rsidRPr="0031391C">
        <w:rPr>
          <w:rFonts w:cs="Arial"/>
          <w:sz w:val="20"/>
          <w:lang w:val="en-GB"/>
        </w:rPr>
        <w:t>operation time</w:t>
      </w:r>
      <w:r w:rsidRPr="0031391C">
        <w:rPr>
          <w:rFonts w:cs="Arial"/>
          <w:sz w:val="20"/>
          <w:lang w:val="en-GB"/>
        </w:rPr>
        <w:t xml:space="preserve">, ownership/hire and approximate value in </w:t>
      </w:r>
      <w:r w:rsidRPr="0031391C">
        <w:rPr>
          <w:rFonts w:cs="Arial"/>
          <w:sz w:val="20"/>
          <w:highlight w:val="yellow"/>
          <w:lang w:val="en-GB"/>
        </w:rPr>
        <w:t>&lt;currency&gt;</w:t>
      </w:r>
      <w:r w:rsidR="00E71342" w:rsidRPr="0031391C">
        <w:rPr>
          <w:rFonts w:cs="Arial"/>
          <w:sz w:val="20"/>
          <w:lang w:val="en-GB"/>
        </w:rPr>
        <w:t>.</w:t>
      </w:r>
    </w:p>
    <w:p w14:paraId="26B94823" w14:textId="77777777" w:rsidR="006A3B37" w:rsidRPr="0031391C" w:rsidRDefault="006A3B37" w:rsidP="00D55D28">
      <w:pPr>
        <w:pStyle w:val="text-3mezera"/>
        <w:widowControl/>
        <w:spacing w:before="0" w:line="240" w:lineRule="auto"/>
        <w:rPr>
          <w:rFonts w:cs="Arial"/>
          <w:sz w:val="20"/>
          <w:lang w:val="en-GB"/>
        </w:rPr>
      </w:pPr>
    </w:p>
    <w:p w14:paraId="2D112728" w14:textId="77777777" w:rsidR="006A3B37" w:rsidRPr="0031391C" w:rsidRDefault="006A3B37" w:rsidP="00D55D28">
      <w:pPr>
        <w:pStyle w:val="text-3mezera"/>
        <w:widowControl/>
        <w:spacing w:before="0" w:line="240" w:lineRule="auto"/>
        <w:rPr>
          <w:rFonts w:cs="Arial"/>
          <w:sz w:val="20"/>
          <w:lang w:val="en-G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2693"/>
        <w:gridCol w:w="2835"/>
      </w:tblGrid>
      <w:tr w:rsidR="00AF5C2D" w:rsidRPr="0031391C" w14:paraId="5DBCD96E" w14:textId="77777777" w:rsidTr="000C0FE7">
        <w:trPr>
          <w:trHeight w:val="170"/>
        </w:trPr>
        <w:tc>
          <w:tcPr>
            <w:tcW w:w="10490" w:type="dxa"/>
            <w:gridSpan w:val="4"/>
            <w:shd w:val="clear" w:color="auto" w:fill="D9D9D9"/>
          </w:tcPr>
          <w:p w14:paraId="0617E51A" w14:textId="77777777" w:rsidR="00AF5C2D" w:rsidRPr="0031391C" w:rsidRDefault="00716DEC" w:rsidP="00AF5C2D">
            <w:pPr>
              <w:autoSpaceDE w:val="0"/>
              <w:autoSpaceDN w:val="0"/>
              <w:adjustRightInd w:val="0"/>
              <w:jc w:val="center"/>
              <w:rPr>
                <w:rFonts w:ascii="Arial" w:hAnsi="Arial" w:cs="Arial"/>
                <w:b/>
                <w:sz w:val="20"/>
                <w:szCs w:val="20"/>
                <w:lang w:val="en-GB"/>
              </w:rPr>
            </w:pPr>
            <w:r w:rsidRPr="0031391C">
              <w:rPr>
                <w:rFonts w:ascii="Arial" w:hAnsi="Arial" w:cs="Arial"/>
                <w:b/>
                <w:sz w:val="20"/>
                <w:szCs w:val="20"/>
                <w:highlight w:val="cyan"/>
                <w:lang w:val="en-GB"/>
              </w:rPr>
              <w:t xml:space="preserve"> (</w:t>
            </w:r>
            <w:r w:rsidR="00327E53" w:rsidRPr="0031391C">
              <w:rPr>
                <w:rFonts w:ascii="Arial" w:hAnsi="Arial" w:cs="Arial"/>
                <w:b/>
                <w:sz w:val="20"/>
                <w:szCs w:val="20"/>
                <w:highlight w:val="cyan"/>
                <w:lang w:val="en-GB"/>
              </w:rPr>
              <w:t>OPTION</w:t>
            </w:r>
            <w:r w:rsidRPr="0031391C">
              <w:rPr>
                <w:rFonts w:ascii="Arial" w:hAnsi="Arial" w:cs="Arial"/>
                <w:b/>
                <w:sz w:val="20"/>
                <w:szCs w:val="20"/>
                <w:highlight w:val="cyan"/>
                <w:lang w:val="en-GB"/>
              </w:rPr>
              <w:t xml:space="preserve">: </w:t>
            </w:r>
            <w:r w:rsidR="00AF5C2D" w:rsidRPr="0031391C">
              <w:rPr>
                <w:rFonts w:ascii="Arial" w:hAnsi="Arial" w:cs="Arial"/>
                <w:b/>
                <w:sz w:val="20"/>
                <w:szCs w:val="20"/>
                <w:highlight w:val="cyan"/>
                <w:lang w:val="en-GB"/>
              </w:rPr>
              <w:t>SUBCONTRACTORS</w:t>
            </w:r>
            <w:r w:rsidRPr="0031391C">
              <w:rPr>
                <w:rFonts w:ascii="Arial" w:hAnsi="Arial" w:cs="Arial"/>
                <w:b/>
                <w:sz w:val="20"/>
                <w:szCs w:val="20"/>
                <w:highlight w:val="cyan"/>
                <w:lang w:val="en-GB"/>
              </w:rPr>
              <w:t>)</w:t>
            </w:r>
          </w:p>
        </w:tc>
      </w:tr>
      <w:tr w:rsidR="00AF5C2D" w:rsidRPr="00E31B3B" w14:paraId="7E844E1E" w14:textId="77777777" w:rsidTr="000C0FE7">
        <w:tc>
          <w:tcPr>
            <w:tcW w:w="2268" w:type="dxa"/>
            <w:shd w:val="pct10" w:color="auto" w:fill="FFFFFF"/>
          </w:tcPr>
          <w:p w14:paraId="30EE39A3" w14:textId="77777777" w:rsidR="00AF5C2D" w:rsidRPr="0031391C" w:rsidRDefault="006762B2" w:rsidP="006762B2">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Work intended to be subcontracted</w:t>
            </w:r>
          </w:p>
        </w:tc>
        <w:tc>
          <w:tcPr>
            <w:tcW w:w="2694" w:type="dxa"/>
            <w:shd w:val="pct10" w:color="auto" w:fill="FFFFFF"/>
          </w:tcPr>
          <w:p w14:paraId="3E25F28A" w14:textId="77777777" w:rsidR="00AF5C2D" w:rsidRPr="0031391C" w:rsidRDefault="006762B2" w:rsidP="006762B2">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Name and details of subcontractors</w:t>
            </w:r>
          </w:p>
        </w:tc>
        <w:tc>
          <w:tcPr>
            <w:tcW w:w="2693" w:type="dxa"/>
            <w:shd w:val="pct10" w:color="auto" w:fill="FFFFFF"/>
          </w:tcPr>
          <w:p w14:paraId="50D6672E" w14:textId="77777777" w:rsidR="00AF5C2D" w:rsidRPr="0031391C" w:rsidRDefault="00AF5C2D" w:rsidP="00AF5C2D">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Value</w:t>
            </w:r>
            <w:r w:rsidR="006762B2" w:rsidRPr="0031391C">
              <w:rPr>
                <w:rFonts w:ascii="Arial" w:hAnsi="Arial" w:cs="Arial"/>
                <w:b/>
                <w:sz w:val="20"/>
                <w:szCs w:val="20"/>
                <w:lang w:val="en-GB"/>
              </w:rPr>
              <w:t xml:space="preserve"> of subcontracts as percentage of the total cost of the contract</w:t>
            </w:r>
          </w:p>
        </w:tc>
        <w:tc>
          <w:tcPr>
            <w:tcW w:w="2835" w:type="dxa"/>
            <w:shd w:val="pct10" w:color="auto" w:fill="FFFFFF"/>
          </w:tcPr>
          <w:p w14:paraId="4C4141C0" w14:textId="77777777" w:rsidR="00AF5C2D" w:rsidRPr="0031391C" w:rsidRDefault="006762B2" w:rsidP="006762B2">
            <w:pPr>
              <w:autoSpaceDE w:val="0"/>
              <w:autoSpaceDN w:val="0"/>
              <w:adjustRightInd w:val="0"/>
              <w:jc w:val="center"/>
              <w:rPr>
                <w:rFonts w:ascii="Arial" w:hAnsi="Arial" w:cs="Arial"/>
                <w:b/>
                <w:sz w:val="20"/>
                <w:szCs w:val="20"/>
                <w:lang w:val="en-GB"/>
              </w:rPr>
            </w:pPr>
            <w:r w:rsidRPr="0031391C">
              <w:rPr>
                <w:rFonts w:ascii="Arial" w:hAnsi="Arial" w:cs="Arial"/>
                <w:b/>
                <w:sz w:val="20"/>
                <w:szCs w:val="20"/>
                <w:lang w:val="en-GB"/>
              </w:rPr>
              <w:t>Subcontractors experience in similar work</w:t>
            </w:r>
          </w:p>
        </w:tc>
      </w:tr>
      <w:tr w:rsidR="00AF5C2D" w:rsidRPr="00E31B3B" w14:paraId="4D6218E7" w14:textId="77777777" w:rsidTr="000C0FE7">
        <w:tc>
          <w:tcPr>
            <w:tcW w:w="2268" w:type="dxa"/>
          </w:tcPr>
          <w:p w14:paraId="34B5E044" w14:textId="77777777" w:rsidR="00AF5C2D" w:rsidRPr="0031391C" w:rsidRDefault="00AF5C2D" w:rsidP="00AF5C2D">
            <w:pPr>
              <w:autoSpaceDE w:val="0"/>
              <w:autoSpaceDN w:val="0"/>
              <w:adjustRightInd w:val="0"/>
              <w:rPr>
                <w:rFonts w:ascii="Arial" w:hAnsi="Arial" w:cs="Arial"/>
                <w:sz w:val="20"/>
                <w:szCs w:val="20"/>
                <w:lang w:val="en-GB"/>
              </w:rPr>
            </w:pPr>
          </w:p>
        </w:tc>
        <w:tc>
          <w:tcPr>
            <w:tcW w:w="2694" w:type="dxa"/>
          </w:tcPr>
          <w:p w14:paraId="406964D9" w14:textId="77777777" w:rsidR="00AF5C2D" w:rsidRPr="0031391C" w:rsidRDefault="00AF5C2D" w:rsidP="00AF5C2D">
            <w:pPr>
              <w:autoSpaceDE w:val="0"/>
              <w:autoSpaceDN w:val="0"/>
              <w:adjustRightInd w:val="0"/>
              <w:rPr>
                <w:rFonts w:ascii="Arial" w:hAnsi="Arial" w:cs="Arial"/>
                <w:sz w:val="20"/>
                <w:szCs w:val="20"/>
                <w:lang w:val="en-GB"/>
              </w:rPr>
            </w:pPr>
          </w:p>
        </w:tc>
        <w:tc>
          <w:tcPr>
            <w:tcW w:w="2693" w:type="dxa"/>
          </w:tcPr>
          <w:p w14:paraId="264EB200" w14:textId="77777777" w:rsidR="00AF5C2D" w:rsidRPr="0031391C" w:rsidRDefault="00AF5C2D" w:rsidP="00AF5C2D">
            <w:pPr>
              <w:autoSpaceDE w:val="0"/>
              <w:autoSpaceDN w:val="0"/>
              <w:adjustRightInd w:val="0"/>
              <w:rPr>
                <w:rFonts w:ascii="Arial" w:hAnsi="Arial" w:cs="Arial"/>
                <w:sz w:val="20"/>
                <w:szCs w:val="20"/>
                <w:lang w:val="en-GB"/>
              </w:rPr>
            </w:pPr>
          </w:p>
        </w:tc>
        <w:tc>
          <w:tcPr>
            <w:tcW w:w="2835" w:type="dxa"/>
          </w:tcPr>
          <w:p w14:paraId="340F6352" w14:textId="77777777" w:rsidR="00AF5C2D" w:rsidRPr="0031391C" w:rsidRDefault="00AF5C2D" w:rsidP="00AF5C2D">
            <w:pPr>
              <w:autoSpaceDE w:val="0"/>
              <w:autoSpaceDN w:val="0"/>
              <w:adjustRightInd w:val="0"/>
              <w:rPr>
                <w:rFonts w:ascii="Arial" w:hAnsi="Arial" w:cs="Arial"/>
                <w:sz w:val="20"/>
                <w:szCs w:val="20"/>
                <w:lang w:val="en-GB"/>
              </w:rPr>
            </w:pPr>
          </w:p>
        </w:tc>
      </w:tr>
      <w:tr w:rsidR="00AF5C2D" w:rsidRPr="00E31B3B" w14:paraId="05FAD536" w14:textId="77777777" w:rsidTr="000C0FE7">
        <w:tc>
          <w:tcPr>
            <w:tcW w:w="2268" w:type="dxa"/>
          </w:tcPr>
          <w:p w14:paraId="47624722" w14:textId="77777777" w:rsidR="00AF5C2D" w:rsidRPr="0031391C" w:rsidRDefault="00AF5C2D" w:rsidP="00AF5C2D">
            <w:pPr>
              <w:autoSpaceDE w:val="0"/>
              <w:autoSpaceDN w:val="0"/>
              <w:adjustRightInd w:val="0"/>
              <w:rPr>
                <w:rFonts w:ascii="Arial" w:hAnsi="Arial" w:cs="Arial"/>
                <w:sz w:val="20"/>
                <w:szCs w:val="20"/>
                <w:lang w:val="en-GB"/>
              </w:rPr>
            </w:pPr>
          </w:p>
        </w:tc>
        <w:tc>
          <w:tcPr>
            <w:tcW w:w="2694" w:type="dxa"/>
          </w:tcPr>
          <w:p w14:paraId="204FCECD" w14:textId="77777777" w:rsidR="00AF5C2D" w:rsidRPr="0031391C" w:rsidRDefault="00AF5C2D" w:rsidP="00AF5C2D">
            <w:pPr>
              <w:autoSpaceDE w:val="0"/>
              <w:autoSpaceDN w:val="0"/>
              <w:adjustRightInd w:val="0"/>
              <w:rPr>
                <w:rFonts w:ascii="Arial" w:hAnsi="Arial" w:cs="Arial"/>
                <w:sz w:val="20"/>
                <w:szCs w:val="20"/>
                <w:lang w:val="en-GB"/>
              </w:rPr>
            </w:pPr>
          </w:p>
        </w:tc>
        <w:tc>
          <w:tcPr>
            <w:tcW w:w="2693" w:type="dxa"/>
          </w:tcPr>
          <w:p w14:paraId="30BD5415" w14:textId="77777777" w:rsidR="00AF5C2D" w:rsidRPr="0031391C" w:rsidRDefault="00AF5C2D" w:rsidP="00AF5C2D">
            <w:pPr>
              <w:autoSpaceDE w:val="0"/>
              <w:autoSpaceDN w:val="0"/>
              <w:adjustRightInd w:val="0"/>
              <w:rPr>
                <w:rFonts w:ascii="Arial" w:hAnsi="Arial" w:cs="Arial"/>
                <w:sz w:val="20"/>
                <w:szCs w:val="20"/>
                <w:lang w:val="en-GB"/>
              </w:rPr>
            </w:pPr>
          </w:p>
        </w:tc>
        <w:tc>
          <w:tcPr>
            <w:tcW w:w="2835" w:type="dxa"/>
          </w:tcPr>
          <w:p w14:paraId="6A4F79A6" w14:textId="77777777" w:rsidR="00AF5C2D" w:rsidRPr="0031391C" w:rsidRDefault="00AF5C2D" w:rsidP="00AF5C2D">
            <w:pPr>
              <w:autoSpaceDE w:val="0"/>
              <w:autoSpaceDN w:val="0"/>
              <w:adjustRightInd w:val="0"/>
              <w:rPr>
                <w:rFonts w:ascii="Arial" w:hAnsi="Arial" w:cs="Arial"/>
                <w:sz w:val="20"/>
                <w:szCs w:val="20"/>
                <w:lang w:val="en-GB"/>
              </w:rPr>
            </w:pPr>
          </w:p>
        </w:tc>
      </w:tr>
      <w:tr w:rsidR="00AF5C2D" w:rsidRPr="00E31B3B" w14:paraId="1D94832E" w14:textId="77777777" w:rsidTr="000C0FE7">
        <w:tc>
          <w:tcPr>
            <w:tcW w:w="2268" w:type="dxa"/>
          </w:tcPr>
          <w:p w14:paraId="02D22E6B" w14:textId="77777777" w:rsidR="00AF5C2D" w:rsidRPr="0031391C" w:rsidRDefault="00AF5C2D" w:rsidP="00AF5C2D">
            <w:pPr>
              <w:autoSpaceDE w:val="0"/>
              <w:autoSpaceDN w:val="0"/>
              <w:adjustRightInd w:val="0"/>
              <w:rPr>
                <w:rFonts w:ascii="Arial" w:hAnsi="Arial" w:cs="Arial"/>
                <w:sz w:val="20"/>
                <w:szCs w:val="20"/>
                <w:lang w:val="en-GB"/>
              </w:rPr>
            </w:pPr>
          </w:p>
        </w:tc>
        <w:tc>
          <w:tcPr>
            <w:tcW w:w="2694" w:type="dxa"/>
          </w:tcPr>
          <w:p w14:paraId="544B8261" w14:textId="77777777" w:rsidR="00AF5C2D" w:rsidRPr="0031391C" w:rsidRDefault="00AF5C2D" w:rsidP="00AF5C2D">
            <w:pPr>
              <w:autoSpaceDE w:val="0"/>
              <w:autoSpaceDN w:val="0"/>
              <w:adjustRightInd w:val="0"/>
              <w:rPr>
                <w:rFonts w:ascii="Arial" w:hAnsi="Arial" w:cs="Arial"/>
                <w:sz w:val="20"/>
                <w:szCs w:val="20"/>
                <w:lang w:val="en-GB"/>
              </w:rPr>
            </w:pPr>
          </w:p>
        </w:tc>
        <w:tc>
          <w:tcPr>
            <w:tcW w:w="2693" w:type="dxa"/>
          </w:tcPr>
          <w:p w14:paraId="6FD5B654" w14:textId="77777777" w:rsidR="00AF5C2D" w:rsidRPr="0031391C" w:rsidRDefault="00AF5C2D" w:rsidP="00AF5C2D">
            <w:pPr>
              <w:autoSpaceDE w:val="0"/>
              <w:autoSpaceDN w:val="0"/>
              <w:adjustRightInd w:val="0"/>
              <w:rPr>
                <w:rFonts w:ascii="Arial" w:hAnsi="Arial" w:cs="Arial"/>
                <w:sz w:val="20"/>
                <w:szCs w:val="20"/>
                <w:lang w:val="en-GB"/>
              </w:rPr>
            </w:pPr>
          </w:p>
        </w:tc>
        <w:tc>
          <w:tcPr>
            <w:tcW w:w="2835" w:type="dxa"/>
          </w:tcPr>
          <w:p w14:paraId="74C0A55B" w14:textId="77777777" w:rsidR="00AF5C2D" w:rsidRPr="0031391C" w:rsidRDefault="00AF5C2D" w:rsidP="00AF5C2D">
            <w:pPr>
              <w:autoSpaceDE w:val="0"/>
              <w:autoSpaceDN w:val="0"/>
              <w:adjustRightInd w:val="0"/>
              <w:rPr>
                <w:rFonts w:ascii="Arial" w:hAnsi="Arial" w:cs="Arial"/>
                <w:sz w:val="20"/>
                <w:szCs w:val="20"/>
                <w:lang w:val="en-GB"/>
              </w:rPr>
            </w:pPr>
          </w:p>
        </w:tc>
      </w:tr>
      <w:tr w:rsidR="006762B2" w:rsidRPr="00E31B3B" w14:paraId="30E48B9B" w14:textId="77777777" w:rsidTr="000C0FE7">
        <w:tc>
          <w:tcPr>
            <w:tcW w:w="2268" w:type="dxa"/>
          </w:tcPr>
          <w:p w14:paraId="65793D92" w14:textId="77777777" w:rsidR="006762B2" w:rsidRPr="0031391C" w:rsidRDefault="006762B2" w:rsidP="00AF5C2D">
            <w:pPr>
              <w:autoSpaceDE w:val="0"/>
              <w:autoSpaceDN w:val="0"/>
              <w:adjustRightInd w:val="0"/>
              <w:rPr>
                <w:rFonts w:ascii="Arial" w:hAnsi="Arial" w:cs="Arial"/>
                <w:sz w:val="20"/>
                <w:szCs w:val="20"/>
                <w:lang w:val="en-GB"/>
              </w:rPr>
            </w:pPr>
          </w:p>
        </w:tc>
        <w:tc>
          <w:tcPr>
            <w:tcW w:w="2694" w:type="dxa"/>
          </w:tcPr>
          <w:p w14:paraId="773BFD47" w14:textId="77777777" w:rsidR="006762B2" w:rsidRPr="0031391C" w:rsidRDefault="006762B2" w:rsidP="00AF5C2D">
            <w:pPr>
              <w:autoSpaceDE w:val="0"/>
              <w:autoSpaceDN w:val="0"/>
              <w:adjustRightInd w:val="0"/>
              <w:rPr>
                <w:rFonts w:ascii="Arial" w:hAnsi="Arial" w:cs="Arial"/>
                <w:sz w:val="20"/>
                <w:szCs w:val="20"/>
                <w:lang w:val="en-GB"/>
              </w:rPr>
            </w:pPr>
          </w:p>
        </w:tc>
        <w:tc>
          <w:tcPr>
            <w:tcW w:w="2693" w:type="dxa"/>
          </w:tcPr>
          <w:p w14:paraId="53707491" w14:textId="77777777" w:rsidR="006762B2" w:rsidRPr="0031391C" w:rsidRDefault="006762B2" w:rsidP="00AF5C2D">
            <w:pPr>
              <w:autoSpaceDE w:val="0"/>
              <w:autoSpaceDN w:val="0"/>
              <w:adjustRightInd w:val="0"/>
              <w:rPr>
                <w:rFonts w:ascii="Arial" w:hAnsi="Arial" w:cs="Arial"/>
                <w:sz w:val="20"/>
                <w:szCs w:val="20"/>
                <w:lang w:val="en-GB"/>
              </w:rPr>
            </w:pPr>
          </w:p>
        </w:tc>
        <w:tc>
          <w:tcPr>
            <w:tcW w:w="2835" w:type="dxa"/>
          </w:tcPr>
          <w:p w14:paraId="1C34CE8C" w14:textId="77777777" w:rsidR="006762B2" w:rsidRPr="0031391C" w:rsidRDefault="006762B2" w:rsidP="00AF5C2D">
            <w:pPr>
              <w:autoSpaceDE w:val="0"/>
              <w:autoSpaceDN w:val="0"/>
              <w:adjustRightInd w:val="0"/>
              <w:rPr>
                <w:rFonts w:ascii="Arial" w:hAnsi="Arial" w:cs="Arial"/>
                <w:sz w:val="20"/>
                <w:szCs w:val="20"/>
                <w:lang w:val="en-GB"/>
              </w:rPr>
            </w:pPr>
          </w:p>
        </w:tc>
      </w:tr>
    </w:tbl>
    <w:p w14:paraId="4ACC7C5E" w14:textId="77777777" w:rsidR="00716DEC" w:rsidRPr="0031391C" w:rsidRDefault="009F23ED" w:rsidP="00716DEC">
      <w:pPr>
        <w:pStyle w:val="text"/>
        <w:widowControl/>
        <w:spacing w:before="0"/>
        <w:ind w:left="851" w:hanging="851"/>
        <w:rPr>
          <w:rFonts w:cs="Arial"/>
          <w:b/>
          <w:sz w:val="20"/>
          <w:lang w:val="en-GB"/>
        </w:rPr>
      </w:pPr>
      <w:r w:rsidRPr="0031391C">
        <w:rPr>
          <w:rFonts w:cs="Arial"/>
          <w:b/>
          <w:sz w:val="20"/>
          <w:highlight w:val="red"/>
          <w:lang w:val="en-GB"/>
        </w:rPr>
        <w:t>(Note: d</w:t>
      </w:r>
      <w:r w:rsidR="00716DEC" w:rsidRPr="0031391C">
        <w:rPr>
          <w:rFonts w:cs="Arial"/>
          <w:b/>
          <w:sz w:val="20"/>
          <w:highlight w:val="red"/>
          <w:lang w:val="en-GB"/>
        </w:rPr>
        <w:t xml:space="preserve">elete this option if subcontracting is not </w:t>
      </w:r>
      <w:r w:rsidR="008D7C5B" w:rsidRPr="0031391C">
        <w:rPr>
          <w:rFonts w:cs="Arial"/>
          <w:b/>
          <w:sz w:val="20"/>
          <w:highlight w:val="red"/>
          <w:lang w:val="en-GB"/>
        </w:rPr>
        <w:t>allowed</w:t>
      </w:r>
      <w:r w:rsidR="00716DEC" w:rsidRPr="0031391C">
        <w:rPr>
          <w:rFonts w:cs="Arial"/>
          <w:b/>
          <w:sz w:val="20"/>
          <w:highlight w:val="red"/>
          <w:lang w:val="en-GB"/>
        </w:rPr>
        <w:t>)</w:t>
      </w:r>
    </w:p>
    <w:p w14:paraId="21CC11CB" w14:textId="77777777" w:rsidR="00B91CF8" w:rsidRPr="0031391C" w:rsidRDefault="00B91CF8" w:rsidP="00D55D28">
      <w:pPr>
        <w:autoSpaceDE w:val="0"/>
        <w:autoSpaceDN w:val="0"/>
        <w:adjustRightInd w:val="0"/>
        <w:rPr>
          <w:rFonts w:ascii="Arial" w:hAnsi="Arial" w:cs="Arial"/>
          <w:sz w:val="20"/>
          <w:szCs w:val="20"/>
          <w:lang w:val="en-GB"/>
        </w:rPr>
      </w:pPr>
    </w:p>
    <w:p w14:paraId="2CD364F3" w14:textId="77777777" w:rsidR="008A35AD" w:rsidRPr="0031391C" w:rsidRDefault="008A35AD" w:rsidP="00D55D28">
      <w:pPr>
        <w:autoSpaceDE w:val="0"/>
        <w:autoSpaceDN w:val="0"/>
        <w:adjustRightInd w:val="0"/>
        <w:rPr>
          <w:rFonts w:ascii="Arial" w:hAnsi="Arial" w:cs="Arial"/>
          <w:sz w:val="20"/>
          <w:szCs w:val="20"/>
          <w:lang w:val="en-GB"/>
        </w:rPr>
      </w:pPr>
    </w:p>
    <w:p w14:paraId="44D48DB4" w14:textId="77777777" w:rsidR="006C0449" w:rsidRPr="0031391C" w:rsidRDefault="006C0449" w:rsidP="006C0449">
      <w:pPr>
        <w:pStyle w:val="Heading1"/>
        <w:ind w:left="1136" w:firstLine="284"/>
      </w:pPr>
      <w:r w:rsidRPr="0031391C">
        <w:t xml:space="preserve">                                           </w:t>
      </w:r>
      <w:bookmarkStart w:id="0" w:name="_Toc41823853"/>
      <w:r w:rsidRPr="0031391C">
        <w:t xml:space="preserve">WORKPLAN </w:t>
      </w:r>
      <w:bookmarkEnd w:id="0"/>
    </w:p>
    <w:p w14:paraId="294CFA8C" w14:textId="77777777" w:rsidR="006C0449" w:rsidRPr="0031391C" w:rsidRDefault="006C0449" w:rsidP="006C0449">
      <w:pPr>
        <w:pStyle w:val="text"/>
        <w:widowControl/>
        <w:spacing w:before="0"/>
        <w:rPr>
          <w:sz w:val="20"/>
          <w:lang w:val="en-GB"/>
        </w:rPr>
      </w:pPr>
      <w:r w:rsidRPr="0031391C">
        <w:rPr>
          <w:sz w:val="20"/>
          <w:lang w:val="en-GB"/>
        </w:rPr>
        <w:t>Please attach a work plan with brief descriptions of major activities, showing the sequence and proposed timetable for the execution of the works</w:t>
      </w:r>
      <w:proofErr w:type="gramStart"/>
      <w:r w:rsidRPr="0031391C">
        <w:rPr>
          <w:sz w:val="20"/>
          <w:lang w:val="en-GB"/>
        </w:rPr>
        <w:t xml:space="preserve">. </w:t>
      </w:r>
      <w:proofErr w:type="gramEnd"/>
      <w:r w:rsidRPr="0031391C">
        <w:rPr>
          <w:sz w:val="20"/>
          <w:lang w:val="en-GB"/>
        </w:rPr>
        <w:t>In particular, the proposal shall detail the relevant activities, dates, allocation of labour and plant resources, temporary and permanent works to be constructed</w:t>
      </w:r>
      <w:proofErr w:type="gramStart"/>
      <w:r w:rsidRPr="0031391C">
        <w:rPr>
          <w:sz w:val="20"/>
          <w:lang w:val="en-GB"/>
        </w:rPr>
        <w:t xml:space="preserve">. </w:t>
      </w:r>
      <w:proofErr w:type="gramEnd"/>
      <w:r w:rsidRPr="0031391C">
        <w:rPr>
          <w:sz w:val="20"/>
          <w:lang w:val="en-GB"/>
        </w:rPr>
        <w:t xml:space="preserve">The Candidate shall take account of the prevailing weather conditions and the requirement to prepare designs and obtain building permits prior to the execution of construction works. </w:t>
      </w:r>
    </w:p>
    <w:p w14:paraId="0934A3A1" w14:textId="77777777" w:rsidR="006C0449" w:rsidRPr="0031391C" w:rsidRDefault="006C0449" w:rsidP="006C0449">
      <w:pPr>
        <w:pStyle w:val="text"/>
        <w:widowControl/>
        <w:spacing w:before="0"/>
        <w:rPr>
          <w:sz w:val="20"/>
          <w:lang w:val="en-GB"/>
        </w:rPr>
      </w:pPr>
    </w:p>
    <w:p w14:paraId="43761800" w14:textId="77777777" w:rsidR="006C0449" w:rsidRPr="0031391C" w:rsidRDefault="006C0449" w:rsidP="006C0449">
      <w:pPr>
        <w:pStyle w:val="text"/>
        <w:widowControl/>
        <w:spacing w:before="0"/>
        <w:rPr>
          <w:sz w:val="20"/>
          <w:lang w:val="en-GB"/>
        </w:rPr>
      </w:pPr>
      <w:r w:rsidRPr="0031391C">
        <w:rPr>
          <w:sz w:val="20"/>
          <w:highlight w:val="cyan"/>
          <w:lang w:val="en-GB"/>
        </w:rPr>
        <w:t>(Option:)</w:t>
      </w:r>
      <w:r w:rsidRPr="0031391C">
        <w:rPr>
          <w:sz w:val="20"/>
          <w:lang w:val="en-GB"/>
        </w:rPr>
        <w:t xml:space="preserve"> The Candidate shall also submit a comprehensive method statement, with drawings if necessary, showing the methods </w:t>
      </w:r>
      <w:proofErr w:type="gramStart"/>
      <w:r w:rsidRPr="0031391C">
        <w:rPr>
          <w:sz w:val="20"/>
          <w:lang w:val="en-GB"/>
        </w:rPr>
        <w:t>by which</w:t>
      </w:r>
      <w:proofErr w:type="gramEnd"/>
      <w:r w:rsidRPr="0031391C">
        <w:rPr>
          <w:sz w:val="20"/>
          <w:lang w:val="en-GB"/>
        </w:rPr>
        <w:t xml:space="preserve"> he proposes to carry out the works. </w:t>
      </w:r>
      <w:r w:rsidRPr="0031391C">
        <w:rPr>
          <w:b/>
          <w:sz w:val="20"/>
          <w:highlight w:val="red"/>
          <w:lang w:val="en-GB"/>
        </w:rPr>
        <w:t>(Note: delete option if not required)</w:t>
      </w:r>
    </w:p>
    <w:p w14:paraId="2483A0E7" w14:textId="77777777" w:rsidR="006C0449" w:rsidRPr="0031391C" w:rsidRDefault="006C0449" w:rsidP="006C0449">
      <w:pPr>
        <w:pStyle w:val="bullet-3"/>
        <w:widowControl/>
        <w:spacing w:before="0"/>
        <w:ind w:left="0" w:firstLine="0"/>
        <w:rPr>
          <w:rFonts w:cs="Arial"/>
          <w:b/>
          <w:sz w:val="20"/>
          <w:lang w:val="en-GB"/>
        </w:rPr>
      </w:pPr>
    </w:p>
    <w:tbl>
      <w:tblPr>
        <w:tblW w:w="0" w:type="auto"/>
        <w:tblBorders>
          <w:bottom w:val="single" w:sz="4" w:space="0" w:color="auto"/>
          <w:insideH w:val="single" w:sz="4" w:space="0" w:color="auto"/>
        </w:tblBorders>
        <w:tblLook w:val="04A0" w:firstRow="1" w:lastRow="0" w:firstColumn="1" w:lastColumn="0" w:noHBand="0" w:noVBand="1"/>
      </w:tblPr>
      <w:tblGrid>
        <w:gridCol w:w="1053"/>
        <w:gridCol w:w="1053"/>
        <w:gridCol w:w="1054"/>
        <w:gridCol w:w="1054"/>
        <w:gridCol w:w="1054"/>
        <w:gridCol w:w="1054"/>
        <w:gridCol w:w="1054"/>
        <w:gridCol w:w="1054"/>
        <w:gridCol w:w="1054"/>
        <w:gridCol w:w="1054"/>
      </w:tblGrid>
      <w:tr w:rsidR="006C0449" w:rsidRPr="0031391C" w14:paraId="4CA98532" w14:textId="77777777" w:rsidTr="00672E8C">
        <w:tc>
          <w:tcPr>
            <w:tcW w:w="1067" w:type="dxa"/>
          </w:tcPr>
          <w:p w14:paraId="68C07CC8" w14:textId="77777777" w:rsidR="006C0449" w:rsidRPr="0031391C" w:rsidRDefault="006C0449" w:rsidP="00672E8C">
            <w:pPr>
              <w:autoSpaceDE w:val="0"/>
              <w:autoSpaceDN w:val="0"/>
              <w:adjustRightInd w:val="0"/>
              <w:rPr>
                <w:rFonts w:ascii="Arial" w:hAnsi="Arial" w:cs="Arial"/>
                <w:sz w:val="20"/>
                <w:szCs w:val="20"/>
                <w:lang w:val="en-GB"/>
              </w:rPr>
            </w:pPr>
          </w:p>
        </w:tc>
        <w:tc>
          <w:tcPr>
            <w:tcW w:w="1067" w:type="dxa"/>
          </w:tcPr>
          <w:p w14:paraId="3B7FEDB5" w14:textId="77777777" w:rsidR="006C0449" w:rsidRPr="0031391C" w:rsidRDefault="006C0449" w:rsidP="00672E8C">
            <w:pPr>
              <w:autoSpaceDE w:val="0"/>
              <w:autoSpaceDN w:val="0"/>
              <w:adjustRightInd w:val="0"/>
              <w:rPr>
                <w:rFonts w:ascii="Arial" w:hAnsi="Arial" w:cs="Arial"/>
                <w:sz w:val="20"/>
                <w:szCs w:val="20"/>
                <w:lang w:val="en-GB"/>
              </w:rPr>
            </w:pPr>
          </w:p>
        </w:tc>
        <w:tc>
          <w:tcPr>
            <w:tcW w:w="1068" w:type="dxa"/>
          </w:tcPr>
          <w:p w14:paraId="35CF058E" w14:textId="77777777" w:rsidR="006C0449" w:rsidRPr="0031391C" w:rsidRDefault="006C0449" w:rsidP="00672E8C">
            <w:pPr>
              <w:autoSpaceDE w:val="0"/>
              <w:autoSpaceDN w:val="0"/>
              <w:adjustRightInd w:val="0"/>
              <w:rPr>
                <w:rFonts w:ascii="Arial" w:hAnsi="Arial" w:cs="Arial"/>
                <w:sz w:val="20"/>
                <w:szCs w:val="20"/>
                <w:lang w:val="en-GB"/>
              </w:rPr>
            </w:pPr>
          </w:p>
        </w:tc>
        <w:tc>
          <w:tcPr>
            <w:tcW w:w="1068" w:type="dxa"/>
          </w:tcPr>
          <w:p w14:paraId="6214F964" w14:textId="77777777" w:rsidR="006C0449" w:rsidRPr="0031391C" w:rsidRDefault="006C0449" w:rsidP="00672E8C">
            <w:pPr>
              <w:autoSpaceDE w:val="0"/>
              <w:autoSpaceDN w:val="0"/>
              <w:adjustRightInd w:val="0"/>
              <w:rPr>
                <w:rFonts w:ascii="Arial" w:hAnsi="Arial" w:cs="Arial"/>
                <w:sz w:val="20"/>
                <w:szCs w:val="20"/>
                <w:lang w:val="en-GB"/>
              </w:rPr>
            </w:pPr>
          </w:p>
        </w:tc>
        <w:tc>
          <w:tcPr>
            <w:tcW w:w="1068" w:type="dxa"/>
          </w:tcPr>
          <w:p w14:paraId="59B0653E" w14:textId="77777777" w:rsidR="006C0449" w:rsidRPr="0031391C" w:rsidRDefault="006C0449" w:rsidP="00672E8C">
            <w:pPr>
              <w:autoSpaceDE w:val="0"/>
              <w:autoSpaceDN w:val="0"/>
              <w:adjustRightInd w:val="0"/>
              <w:rPr>
                <w:rFonts w:ascii="Arial" w:hAnsi="Arial" w:cs="Arial"/>
                <w:sz w:val="20"/>
                <w:szCs w:val="20"/>
                <w:lang w:val="en-GB"/>
              </w:rPr>
            </w:pPr>
          </w:p>
        </w:tc>
        <w:tc>
          <w:tcPr>
            <w:tcW w:w="1068" w:type="dxa"/>
          </w:tcPr>
          <w:p w14:paraId="5F28D549" w14:textId="77777777" w:rsidR="006C0449" w:rsidRPr="0031391C" w:rsidRDefault="006C0449" w:rsidP="00672E8C">
            <w:pPr>
              <w:autoSpaceDE w:val="0"/>
              <w:autoSpaceDN w:val="0"/>
              <w:adjustRightInd w:val="0"/>
              <w:rPr>
                <w:rFonts w:ascii="Arial" w:hAnsi="Arial" w:cs="Arial"/>
                <w:sz w:val="20"/>
                <w:szCs w:val="20"/>
                <w:lang w:val="en-GB"/>
              </w:rPr>
            </w:pPr>
          </w:p>
        </w:tc>
        <w:tc>
          <w:tcPr>
            <w:tcW w:w="1068" w:type="dxa"/>
          </w:tcPr>
          <w:p w14:paraId="3C8B4296" w14:textId="77777777" w:rsidR="006C0449" w:rsidRPr="0031391C" w:rsidRDefault="006C0449" w:rsidP="00672E8C">
            <w:pPr>
              <w:autoSpaceDE w:val="0"/>
              <w:autoSpaceDN w:val="0"/>
              <w:adjustRightInd w:val="0"/>
              <w:rPr>
                <w:rFonts w:ascii="Arial" w:hAnsi="Arial" w:cs="Arial"/>
                <w:sz w:val="20"/>
                <w:szCs w:val="20"/>
                <w:lang w:val="en-GB"/>
              </w:rPr>
            </w:pPr>
          </w:p>
        </w:tc>
        <w:tc>
          <w:tcPr>
            <w:tcW w:w="1068" w:type="dxa"/>
          </w:tcPr>
          <w:p w14:paraId="45865201" w14:textId="77777777" w:rsidR="006C0449" w:rsidRPr="0031391C" w:rsidRDefault="006C0449" w:rsidP="00672E8C">
            <w:pPr>
              <w:autoSpaceDE w:val="0"/>
              <w:autoSpaceDN w:val="0"/>
              <w:adjustRightInd w:val="0"/>
              <w:rPr>
                <w:rFonts w:ascii="Arial" w:hAnsi="Arial" w:cs="Arial"/>
                <w:sz w:val="20"/>
                <w:szCs w:val="20"/>
                <w:lang w:val="en-GB"/>
              </w:rPr>
            </w:pPr>
          </w:p>
        </w:tc>
        <w:tc>
          <w:tcPr>
            <w:tcW w:w="1068" w:type="dxa"/>
          </w:tcPr>
          <w:p w14:paraId="4D04BE37" w14:textId="77777777" w:rsidR="006C0449" w:rsidRPr="0031391C" w:rsidRDefault="006C0449" w:rsidP="00672E8C">
            <w:pPr>
              <w:autoSpaceDE w:val="0"/>
              <w:autoSpaceDN w:val="0"/>
              <w:adjustRightInd w:val="0"/>
              <w:rPr>
                <w:rFonts w:ascii="Arial" w:hAnsi="Arial" w:cs="Arial"/>
                <w:sz w:val="20"/>
                <w:szCs w:val="20"/>
                <w:lang w:val="en-GB"/>
              </w:rPr>
            </w:pPr>
          </w:p>
        </w:tc>
        <w:tc>
          <w:tcPr>
            <w:tcW w:w="1068" w:type="dxa"/>
          </w:tcPr>
          <w:p w14:paraId="4A021341" w14:textId="77777777" w:rsidR="006C0449" w:rsidRPr="0031391C" w:rsidRDefault="006C0449" w:rsidP="00672E8C">
            <w:pPr>
              <w:autoSpaceDE w:val="0"/>
              <w:autoSpaceDN w:val="0"/>
              <w:adjustRightInd w:val="0"/>
              <w:rPr>
                <w:rFonts w:ascii="Arial" w:hAnsi="Arial" w:cs="Arial"/>
                <w:sz w:val="20"/>
                <w:szCs w:val="20"/>
                <w:lang w:val="en-GB"/>
              </w:rPr>
            </w:pPr>
          </w:p>
        </w:tc>
      </w:tr>
    </w:tbl>
    <w:p w14:paraId="1E67AE2D" w14:textId="77777777" w:rsidR="006C0449" w:rsidRPr="0031391C" w:rsidRDefault="006C0449" w:rsidP="00D55D28">
      <w:pPr>
        <w:autoSpaceDE w:val="0"/>
        <w:autoSpaceDN w:val="0"/>
        <w:adjustRightInd w:val="0"/>
        <w:rPr>
          <w:rFonts w:ascii="Arial" w:hAnsi="Arial" w:cs="Arial"/>
          <w:sz w:val="20"/>
          <w:szCs w:val="20"/>
          <w:lang w:val="en-GB"/>
        </w:rPr>
      </w:pPr>
    </w:p>
    <w:p w14:paraId="0A91B41D" w14:textId="77777777" w:rsidR="006C0449" w:rsidRPr="0031391C" w:rsidRDefault="006C0449" w:rsidP="00D55D28">
      <w:pPr>
        <w:autoSpaceDE w:val="0"/>
        <w:autoSpaceDN w:val="0"/>
        <w:adjustRightInd w:val="0"/>
        <w:rPr>
          <w:rFonts w:ascii="Arial" w:hAnsi="Arial" w:cs="Arial"/>
          <w:sz w:val="20"/>
          <w:szCs w:val="20"/>
          <w:lang w:val="en-GB"/>
        </w:rPr>
      </w:pPr>
    </w:p>
    <w:p w14:paraId="12B7861E" w14:textId="77777777" w:rsidR="00D55D28" w:rsidRPr="0031391C" w:rsidRDefault="00D55D28" w:rsidP="00D55D28">
      <w:pPr>
        <w:autoSpaceDE w:val="0"/>
        <w:autoSpaceDN w:val="0"/>
        <w:adjustRightInd w:val="0"/>
        <w:rPr>
          <w:rFonts w:ascii="Arial" w:hAnsi="Arial" w:cs="Arial"/>
          <w:b/>
          <w:sz w:val="20"/>
          <w:lang w:val="en-GB"/>
        </w:rPr>
      </w:pPr>
      <w:r w:rsidRPr="0031391C">
        <w:rPr>
          <w:rFonts w:ascii="Arial" w:hAnsi="Arial" w:cs="Arial"/>
          <w:sz w:val="20"/>
          <w:szCs w:val="20"/>
          <w:lang w:val="en-GB"/>
        </w:rPr>
        <w:t xml:space="preserve">The </w:t>
      </w:r>
      <w:r w:rsidR="004E008B">
        <w:rPr>
          <w:rFonts w:ascii="Arial" w:hAnsi="Arial" w:cs="Arial"/>
          <w:sz w:val="20"/>
          <w:szCs w:val="20"/>
          <w:lang w:val="en-GB"/>
        </w:rPr>
        <w:t>tender</w:t>
      </w:r>
      <w:r w:rsidRPr="0031391C">
        <w:rPr>
          <w:rFonts w:ascii="Arial" w:hAnsi="Arial" w:cs="Arial"/>
          <w:sz w:val="20"/>
          <w:szCs w:val="20"/>
          <w:lang w:val="en-GB"/>
        </w:rPr>
        <w:t xml:space="preserve"> is valid for a period of </w:t>
      </w:r>
      <w:r w:rsidRPr="0031391C">
        <w:rPr>
          <w:rFonts w:ascii="Arial" w:hAnsi="Arial" w:cs="Arial"/>
          <w:sz w:val="20"/>
          <w:szCs w:val="20"/>
          <w:highlight w:val="yellow"/>
          <w:lang w:val="en-GB"/>
        </w:rPr>
        <w:t>&lt;</w:t>
      </w:r>
      <w:r w:rsidR="004E008B">
        <w:rPr>
          <w:rFonts w:ascii="Arial" w:hAnsi="Arial" w:cs="Arial"/>
          <w:sz w:val="20"/>
          <w:szCs w:val="20"/>
          <w:highlight w:val="yellow"/>
          <w:lang w:val="en-GB"/>
        </w:rPr>
        <w:t>45</w:t>
      </w:r>
      <w:r w:rsidRPr="0031391C">
        <w:rPr>
          <w:rFonts w:ascii="Arial" w:hAnsi="Arial" w:cs="Arial"/>
          <w:sz w:val="20"/>
          <w:szCs w:val="20"/>
          <w:highlight w:val="yellow"/>
          <w:lang w:val="en-GB"/>
        </w:rPr>
        <w:t>&gt;</w:t>
      </w:r>
      <w:r w:rsidRPr="0031391C">
        <w:rPr>
          <w:rFonts w:ascii="Arial" w:hAnsi="Arial" w:cs="Arial"/>
          <w:color w:val="FF0000"/>
          <w:sz w:val="20"/>
          <w:szCs w:val="20"/>
          <w:lang w:val="en-GB"/>
        </w:rPr>
        <w:t xml:space="preserve"> </w:t>
      </w:r>
      <w:r w:rsidRPr="0031391C">
        <w:rPr>
          <w:rFonts w:ascii="Arial" w:hAnsi="Arial" w:cs="Arial"/>
          <w:sz w:val="20"/>
          <w:szCs w:val="20"/>
          <w:lang w:val="en-GB"/>
        </w:rPr>
        <w:t>days after the closing date in accordance with the article A.</w:t>
      </w:r>
      <w:r w:rsidR="00404253" w:rsidRPr="0031391C">
        <w:rPr>
          <w:rFonts w:ascii="Arial" w:hAnsi="Arial" w:cs="Arial"/>
          <w:sz w:val="20"/>
          <w:szCs w:val="20"/>
          <w:lang w:val="en-GB"/>
        </w:rPr>
        <w:t>1</w:t>
      </w:r>
      <w:r w:rsidR="004E008B">
        <w:rPr>
          <w:rFonts w:ascii="Arial" w:hAnsi="Arial" w:cs="Arial"/>
          <w:sz w:val="20"/>
          <w:szCs w:val="20"/>
          <w:lang w:val="en-GB"/>
        </w:rPr>
        <w:t>6</w:t>
      </w:r>
      <w:r w:rsidR="008D7C5B" w:rsidRPr="0031391C">
        <w:rPr>
          <w:rFonts w:ascii="Arial" w:hAnsi="Arial" w:cs="Arial"/>
          <w:sz w:val="20"/>
          <w:szCs w:val="20"/>
          <w:lang w:val="en-GB"/>
        </w:rPr>
        <w:t xml:space="preserve">. </w:t>
      </w:r>
      <w:r w:rsidRPr="0031391C">
        <w:rPr>
          <w:rFonts w:ascii="Arial" w:hAnsi="Arial" w:cs="Arial"/>
          <w:sz w:val="20"/>
          <w:szCs w:val="20"/>
          <w:lang w:val="en-GB"/>
        </w:rPr>
        <w:t xml:space="preserve">Validity. </w:t>
      </w:r>
    </w:p>
    <w:p w14:paraId="25A0EE9D" w14:textId="77777777" w:rsidR="00D55D28" w:rsidRPr="0031391C" w:rsidRDefault="00D55D28" w:rsidP="00D55D28">
      <w:pPr>
        <w:rPr>
          <w:rFonts w:ascii="Arial" w:hAnsi="Arial" w:cs="Arial"/>
          <w:b/>
          <w:color w:val="FF0000"/>
          <w:sz w:val="20"/>
          <w:szCs w:val="20"/>
          <w:lang w:val="en-GB"/>
        </w:rPr>
      </w:pPr>
      <w:r w:rsidRPr="0031391C">
        <w:rPr>
          <w:rFonts w:ascii="Arial" w:hAnsi="Arial" w:cs="Arial"/>
          <w:b/>
          <w:color w:val="FF0000"/>
          <w:sz w:val="20"/>
          <w:szCs w:val="20"/>
          <w:lang w:val="en-GB"/>
        </w:rPr>
        <w:tab/>
      </w:r>
      <w:r w:rsidRPr="0031391C">
        <w:rPr>
          <w:rFonts w:ascii="Arial" w:hAnsi="Arial" w:cs="Arial"/>
          <w:b/>
          <w:color w:val="FF0000"/>
          <w:sz w:val="20"/>
          <w:szCs w:val="20"/>
          <w:lang w:val="en-GB"/>
        </w:rPr>
        <w:tab/>
      </w:r>
      <w:r w:rsidRPr="0031391C">
        <w:rPr>
          <w:rFonts w:ascii="Arial" w:hAnsi="Arial" w:cs="Arial"/>
          <w:b/>
          <w:color w:val="FF0000"/>
          <w:sz w:val="20"/>
          <w:szCs w:val="20"/>
          <w:lang w:val="en-GB"/>
        </w:rPr>
        <w:tab/>
      </w:r>
    </w:p>
    <w:p w14:paraId="29EEBBFA" w14:textId="77777777" w:rsidR="00C00A01" w:rsidRPr="00957401" w:rsidRDefault="00C00A01" w:rsidP="00C00A01">
      <w:pPr>
        <w:autoSpaceDE w:val="0"/>
        <w:autoSpaceDN w:val="0"/>
        <w:adjustRightInd w:val="0"/>
        <w:rPr>
          <w:rFonts w:ascii="Arial" w:hAnsi="Arial" w:cs="Arial"/>
          <w:sz w:val="20"/>
          <w:szCs w:val="20"/>
          <w:lang w:val="en-GB"/>
        </w:rPr>
      </w:pPr>
      <w:r w:rsidRPr="00957401">
        <w:rPr>
          <w:rFonts w:ascii="Arial" w:hAnsi="Arial" w:cs="Arial"/>
          <w:sz w:val="20"/>
          <w:szCs w:val="20"/>
          <w:lang w:val="en-GB"/>
        </w:rPr>
        <w:t xml:space="preserve">After having read your Invitation to Tender no. </w:t>
      </w:r>
      <w:r w:rsidRPr="00957401">
        <w:rPr>
          <w:rFonts w:ascii="Arial" w:hAnsi="Arial" w:cs="Arial"/>
          <w:sz w:val="20"/>
          <w:szCs w:val="20"/>
          <w:highlight w:val="yellow"/>
          <w:lang w:val="en-GB"/>
        </w:rPr>
        <w:t>&lt;number&gt;</w:t>
      </w:r>
      <w:r w:rsidRPr="00957401">
        <w:rPr>
          <w:rFonts w:ascii="Arial" w:hAnsi="Arial" w:cs="Arial"/>
          <w:sz w:val="20"/>
          <w:szCs w:val="20"/>
          <w:lang w:val="en-GB"/>
        </w:rPr>
        <w:t xml:space="preserve"> for supply of </w:t>
      </w:r>
      <w:r w:rsidRPr="00957401">
        <w:rPr>
          <w:rFonts w:ascii="Arial" w:hAnsi="Arial" w:cs="Arial"/>
          <w:sz w:val="20"/>
          <w:szCs w:val="20"/>
          <w:highlight w:val="yellow"/>
          <w:lang w:val="en-GB"/>
        </w:rPr>
        <w:t>&lt;contract title&gt;</w:t>
      </w:r>
      <w:r w:rsidRPr="00957401">
        <w:rPr>
          <w:rFonts w:ascii="Arial" w:hAnsi="Arial" w:cs="Arial"/>
          <w:sz w:val="20"/>
          <w:szCs w:val="20"/>
          <w:lang w:val="en-GB"/>
        </w:rPr>
        <w:t xml:space="preserve"> dated </w:t>
      </w:r>
      <w:r w:rsidRPr="00957401">
        <w:rPr>
          <w:rFonts w:ascii="Arial" w:hAnsi="Arial" w:cs="Arial"/>
          <w:sz w:val="20"/>
          <w:szCs w:val="20"/>
          <w:highlight w:val="yellow"/>
          <w:lang w:val="en-GB"/>
        </w:rPr>
        <w:t>&lt;date, month, year&gt;</w:t>
      </w:r>
      <w:r w:rsidRPr="00957401">
        <w:rPr>
          <w:rFonts w:ascii="Arial" w:hAnsi="Arial" w:cs="Arial"/>
          <w:sz w:val="20"/>
          <w:szCs w:val="20"/>
          <w:lang w:val="en-GB"/>
        </w:rPr>
        <w:t>, and after having examined the Tender Dossier, I/we hereby offer to execute and complete the Contract in conformity with all conditions in the Tender dossier for the sum indicated in our financial proposal</w:t>
      </w:r>
      <w:proofErr w:type="gramStart"/>
      <w:r w:rsidRPr="00957401">
        <w:rPr>
          <w:rFonts w:ascii="Arial" w:hAnsi="Arial" w:cs="Arial"/>
          <w:sz w:val="20"/>
          <w:szCs w:val="20"/>
          <w:lang w:val="en-GB"/>
        </w:rPr>
        <w:t xml:space="preserve">. </w:t>
      </w:r>
      <w:proofErr w:type="gramEnd"/>
      <w:r w:rsidRPr="00957401">
        <w:rPr>
          <w:rFonts w:ascii="Arial" w:hAnsi="Arial" w:cs="Arial"/>
          <w:sz w:val="20"/>
          <w:szCs w:val="20"/>
          <w:lang w:val="en-GB"/>
        </w:rPr>
        <w:t xml:space="preserve">On behalf of the company, we </w:t>
      </w:r>
      <w:proofErr w:type="gramStart"/>
      <w:r w:rsidRPr="00957401">
        <w:rPr>
          <w:rFonts w:ascii="Arial" w:hAnsi="Arial" w:cs="Arial"/>
          <w:sz w:val="20"/>
          <w:szCs w:val="20"/>
          <w:lang w:val="en-GB"/>
        </w:rPr>
        <w:t>hereby;</w:t>
      </w:r>
      <w:proofErr w:type="gramEnd"/>
    </w:p>
    <w:p w14:paraId="46AE2F7A" w14:textId="77777777" w:rsidR="00D55D28" w:rsidRPr="0031391C" w:rsidRDefault="00D55D28" w:rsidP="00D55D28">
      <w:pPr>
        <w:autoSpaceDE w:val="0"/>
        <w:autoSpaceDN w:val="0"/>
        <w:adjustRightInd w:val="0"/>
        <w:rPr>
          <w:rFonts w:ascii="Arial" w:hAnsi="Arial" w:cs="Arial"/>
          <w:sz w:val="20"/>
          <w:szCs w:val="20"/>
          <w:lang w:val="en-GB"/>
        </w:rPr>
      </w:pPr>
    </w:p>
    <w:p w14:paraId="23602401"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Further, I/we hereby:</w:t>
      </w:r>
    </w:p>
    <w:p w14:paraId="3A51F52F" w14:textId="77777777" w:rsidR="00D55D28" w:rsidRPr="0031391C" w:rsidRDefault="00D55D28" w:rsidP="00D55D28">
      <w:pPr>
        <w:autoSpaceDE w:val="0"/>
        <w:autoSpaceDN w:val="0"/>
        <w:adjustRightInd w:val="0"/>
        <w:rPr>
          <w:rFonts w:ascii="Arial" w:hAnsi="Arial" w:cs="Arial"/>
          <w:sz w:val="20"/>
          <w:szCs w:val="20"/>
          <w:lang w:val="en-GB"/>
        </w:rPr>
      </w:pPr>
    </w:p>
    <w:p w14:paraId="7537D61A" w14:textId="77777777" w:rsidR="00D55D28" w:rsidRPr="0031391C" w:rsidRDefault="00121648" w:rsidP="00D55D28">
      <w:pPr>
        <w:numPr>
          <w:ilvl w:val="0"/>
          <w:numId w:val="1"/>
        </w:numPr>
        <w:autoSpaceDE w:val="0"/>
        <w:autoSpaceDN w:val="0"/>
        <w:adjustRightInd w:val="0"/>
        <w:rPr>
          <w:rFonts w:ascii="Arial" w:hAnsi="Arial" w:cs="Arial"/>
          <w:sz w:val="20"/>
          <w:szCs w:val="20"/>
          <w:lang w:val="en-GB"/>
        </w:rPr>
      </w:pPr>
      <w:r w:rsidRPr="0031391C">
        <w:rPr>
          <w:rFonts w:ascii="Arial" w:hAnsi="Arial" w:cs="Arial"/>
          <w:sz w:val="20"/>
          <w:szCs w:val="20"/>
          <w:lang w:val="en-GB"/>
        </w:rPr>
        <w:t>A</w:t>
      </w:r>
      <w:r w:rsidR="00D55D28" w:rsidRPr="0031391C">
        <w:rPr>
          <w:rFonts w:ascii="Arial" w:hAnsi="Arial" w:cs="Arial"/>
          <w:sz w:val="20"/>
          <w:szCs w:val="20"/>
          <w:lang w:val="en-GB"/>
        </w:rPr>
        <w:t>ccept, without restrictions, all the provisions in the Request for Proposal including the General Terms and Conditions for Works Contracts</w:t>
      </w:r>
      <w:r w:rsidRPr="0031391C">
        <w:rPr>
          <w:rFonts w:ascii="Arial" w:hAnsi="Arial" w:cs="Arial"/>
          <w:sz w:val="20"/>
          <w:szCs w:val="20"/>
          <w:lang w:val="en-GB"/>
        </w:rPr>
        <w:t xml:space="preserve">, </w:t>
      </w:r>
      <w:r w:rsidRPr="0031391C">
        <w:rPr>
          <w:rFonts w:ascii="Arial" w:hAnsi="Arial" w:cs="Arial"/>
          <w:sz w:val="20"/>
          <w:szCs w:val="20"/>
          <w:highlight w:val="cyan"/>
          <w:lang w:val="en-GB"/>
        </w:rPr>
        <w:t>(Option:)</w:t>
      </w:r>
      <w:r w:rsidRPr="0031391C">
        <w:rPr>
          <w:rFonts w:ascii="Arial" w:hAnsi="Arial" w:cs="Arial"/>
          <w:sz w:val="20"/>
          <w:szCs w:val="20"/>
          <w:lang w:val="en-GB"/>
        </w:rPr>
        <w:t xml:space="preserve"> and the Draft Contract </w:t>
      </w:r>
      <w:r w:rsidR="00D55D28" w:rsidRPr="0031391C">
        <w:rPr>
          <w:rFonts w:ascii="Arial" w:hAnsi="Arial" w:cs="Arial"/>
          <w:sz w:val="20"/>
          <w:szCs w:val="20"/>
          <w:lang w:val="en-GB"/>
        </w:rPr>
        <w:t>including all annexes</w:t>
      </w:r>
      <w:proofErr w:type="gramStart"/>
      <w:r w:rsidR="00D55D28" w:rsidRPr="0031391C">
        <w:rPr>
          <w:rFonts w:ascii="Arial" w:hAnsi="Arial" w:cs="Arial"/>
          <w:sz w:val="20"/>
          <w:szCs w:val="20"/>
          <w:lang w:val="en-GB"/>
        </w:rPr>
        <w:t>.</w:t>
      </w:r>
      <w:r w:rsidRPr="0031391C">
        <w:rPr>
          <w:rFonts w:ascii="Arial" w:hAnsi="Arial" w:cs="Arial"/>
          <w:sz w:val="20"/>
          <w:szCs w:val="20"/>
          <w:lang w:val="en-GB"/>
        </w:rPr>
        <w:t xml:space="preserve"> </w:t>
      </w:r>
      <w:proofErr w:type="gramEnd"/>
      <w:r w:rsidRPr="0031391C">
        <w:rPr>
          <w:rFonts w:ascii="Arial" w:hAnsi="Arial" w:cs="Arial"/>
          <w:b/>
          <w:sz w:val="20"/>
          <w:szCs w:val="20"/>
          <w:highlight w:val="red"/>
          <w:lang w:val="en-GB"/>
        </w:rPr>
        <w:t>(Note: delete option if</w:t>
      </w:r>
      <w:r w:rsidR="00AB52E8" w:rsidRPr="0031391C">
        <w:rPr>
          <w:rFonts w:ascii="Arial" w:hAnsi="Arial" w:cs="Arial"/>
          <w:b/>
          <w:sz w:val="20"/>
          <w:szCs w:val="20"/>
          <w:highlight w:val="red"/>
          <w:lang w:val="en-GB"/>
        </w:rPr>
        <w:t xml:space="preserve"> a d</w:t>
      </w:r>
      <w:r w:rsidRPr="0031391C">
        <w:rPr>
          <w:rFonts w:ascii="Arial" w:hAnsi="Arial" w:cs="Arial"/>
          <w:b/>
          <w:sz w:val="20"/>
          <w:szCs w:val="20"/>
          <w:highlight w:val="red"/>
          <w:lang w:val="en-GB"/>
        </w:rPr>
        <w:t xml:space="preserve">raft </w:t>
      </w:r>
      <w:r w:rsidR="00AB52E8" w:rsidRPr="0031391C">
        <w:rPr>
          <w:rFonts w:ascii="Arial" w:hAnsi="Arial" w:cs="Arial"/>
          <w:b/>
          <w:sz w:val="20"/>
          <w:szCs w:val="20"/>
          <w:highlight w:val="red"/>
          <w:lang w:val="en-GB"/>
        </w:rPr>
        <w:t>c</w:t>
      </w:r>
      <w:r w:rsidRPr="0031391C">
        <w:rPr>
          <w:rFonts w:ascii="Arial" w:hAnsi="Arial" w:cs="Arial"/>
          <w:b/>
          <w:sz w:val="20"/>
          <w:szCs w:val="20"/>
          <w:highlight w:val="red"/>
          <w:lang w:val="en-GB"/>
        </w:rPr>
        <w:t>ontract is not submitted with the R</w:t>
      </w:r>
      <w:r w:rsidR="00661319" w:rsidRPr="0031391C">
        <w:rPr>
          <w:rFonts w:ascii="Arial" w:hAnsi="Arial" w:cs="Arial"/>
          <w:b/>
          <w:sz w:val="20"/>
          <w:szCs w:val="20"/>
          <w:highlight w:val="red"/>
          <w:lang w:val="en-GB"/>
        </w:rPr>
        <w:t xml:space="preserve">equest for </w:t>
      </w:r>
      <w:r w:rsidRPr="0031391C">
        <w:rPr>
          <w:rFonts w:ascii="Arial" w:hAnsi="Arial" w:cs="Arial"/>
          <w:b/>
          <w:sz w:val="20"/>
          <w:szCs w:val="20"/>
          <w:highlight w:val="red"/>
          <w:lang w:val="en-GB"/>
        </w:rPr>
        <w:t>P</w:t>
      </w:r>
      <w:r w:rsidR="00661319" w:rsidRPr="0031391C">
        <w:rPr>
          <w:rFonts w:ascii="Arial" w:hAnsi="Arial" w:cs="Arial"/>
          <w:b/>
          <w:sz w:val="20"/>
          <w:szCs w:val="20"/>
          <w:highlight w:val="red"/>
          <w:lang w:val="en-GB"/>
        </w:rPr>
        <w:t>roposal</w:t>
      </w:r>
      <w:r w:rsidRPr="0031391C">
        <w:rPr>
          <w:rFonts w:ascii="Arial" w:hAnsi="Arial" w:cs="Arial"/>
          <w:b/>
          <w:sz w:val="20"/>
          <w:szCs w:val="20"/>
          <w:highlight w:val="red"/>
          <w:lang w:val="en-GB"/>
        </w:rPr>
        <w:t>)</w:t>
      </w:r>
    </w:p>
    <w:p w14:paraId="7A1D8EF7" w14:textId="77777777" w:rsidR="00D55D28" w:rsidRPr="0031391C" w:rsidRDefault="00D55D28" w:rsidP="00D55D28">
      <w:pPr>
        <w:autoSpaceDE w:val="0"/>
        <w:autoSpaceDN w:val="0"/>
        <w:adjustRightInd w:val="0"/>
        <w:rPr>
          <w:rFonts w:ascii="Arial" w:hAnsi="Arial" w:cs="Arial"/>
          <w:sz w:val="20"/>
          <w:szCs w:val="20"/>
          <w:lang w:val="en-GB"/>
        </w:rPr>
      </w:pPr>
    </w:p>
    <w:p w14:paraId="5B028CBE" w14:textId="77777777" w:rsidR="00D55D28" w:rsidRPr="0031391C" w:rsidRDefault="00121648" w:rsidP="00D55D28">
      <w:pPr>
        <w:numPr>
          <w:ilvl w:val="0"/>
          <w:numId w:val="1"/>
        </w:numPr>
        <w:autoSpaceDE w:val="0"/>
        <w:autoSpaceDN w:val="0"/>
        <w:adjustRightInd w:val="0"/>
        <w:rPr>
          <w:rFonts w:ascii="Arial" w:hAnsi="Arial" w:cs="Arial"/>
          <w:sz w:val="20"/>
          <w:szCs w:val="20"/>
          <w:lang w:val="en-GB"/>
        </w:rPr>
      </w:pPr>
      <w:r w:rsidRPr="0031391C">
        <w:rPr>
          <w:rFonts w:ascii="Arial" w:hAnsi="Arial" w:cs="Arial"/>
          <w:sz w:val="20"/>
          <w:szCs w:val="20"/>
          <w:lang w:val="en-GB"/>
        </w:rPr>
        <w:t>C</w:t>
      </w:r>
      <w:r w:rsidR="00D55D28" w:rsidRPr="0031391C">
        <w:rPr>
          <w:rFonts w:ascii="Arial" w:hAnsi="Arial" w:cs="Arial"/>
          <w:sz w:val="20"/>
          <w:szCs w:val="20"/>
          <w:lang w:val="en-GB"/>
        </w:rPr>
        <w:t xml:space="preserve">ertify and attest compliance with eligibility criteria of article 59 of the General Terms and Conditions for Works. </w:t>
      </w:r>
    </w:p>
    <w:p w14:paraId="0BDE4E56" w14:textId="77777777" w:rsidR="00D55D28" w:rsidRPr="0031391C" w:rsidRDefault="00D55D28" w:rsidP="00D55D28">
      <w:pPr>
        <w:autoSpaceDE w:val="0"/>
        <w:autoSpaceDN w:val="0"/>
        <w:adjustRightInd w:val="0"/>
        <w:rPr>
          <w:rFonts w:ascii="Arial" w:hAnsi="Arial" w:cs="Arial"/>
          <w:sz w:val="20"/>
          <w:szCs w:val="20"/>
          <w:lang w:val="en-GB"/>
        </w:rPr>
      </w:pPr>
    </w:p>
    <w:p w14:paraId="6A6FEFA3" w14:textId="77777777" w:rsidR="00D55D28" w:rsidRPr="0031391C" w:rsidRDefault="00121648" w:rsidP="00D55D28">
      <w:pPr>
        <w:numPr>
          <w:ilvl w:val="0"/>
          <w:numId w:val="1"/>
        </w:numPr>
        <w:autoSpaceDE w:val="0"/>
        <w:autoSpaceDN w:val="0"/>
        <w:adjustRightInd w:val="0"/>
        <w:rPr>
          <w:rFonts w:ascii="Arial" w:hAnsi="Arial" w:cs="Arial"/>
          <w:sz w:val="20"/>
          <w:szCs w:val="20"/>
          <w:lang w:val="en-GB"/>
        </w:rPr>
      </w:pPr>
      <w:r w:rsidRPr="0031391C">
        <w:rPr>
          <w:rFonts w:ascii="Arial" w:hAnsi="Arial" w:cs="Arial"/>
          <w:sz w:val="20"/>
          <w:szCs w:val="20"/>
          <w:lang w:val="en-GB"/>
        </w:rPr>
        <w:t>C</w:t>
      </w:r>
      <w:r w:rsidR="00D55D28" w:rsidRPr="0031391C">
        <w:rPr>
          <w:rFonts w:ascii="Arial" w:hAnsi="Arial" w:cs="Arial"/>
          <w:sz w:val="20"/>
          <w:szCs w:val="20"/>
          <w:lang w:val="en-GB"/>
        </w:rPr>
        <w:t>ertify and attest compliance with the Code of Conduct for Contractors.</w:t>
      </w:r>
    </w:p>
    <w:p w14:paraId="63493B78" w14:textId="77777777" w:rsidR="005F455C" w:rsidRPr="0031391C" w:rsidRDefault="005F455C" w:rsidP="005F455C">
      <w:pPr>
        <w:pStyle w:val="ListParagraph"/>
        <w:rPr>
          <w:rFonts w:ascii="Arial" w:hAnsi="Arial" w:cs="Arial"/>
          <w:sz w:val="20"/>
          <w:szCs w:val="20"/>
          <w:lang w:val="en-GB"/>
        </w:rPr>
      </w:pPr>
    </w:p>
    <w:p w14:paraId="0B7B6315" w14:textId="77777777" w:rsidR="005F455C" w:rsidRPr="0031391C" w:rsidRDefault="005F455C" w:rsidP="00D55D28">
      <w:pPr>
        <w:numPr>
          <w:ilvl w:val="0"/>
          <w:numId w:val="1"/>
        </w:numPr>
        <w:autoSpaceDE w:val="0"/>
        <w:autoSpaceDN w:val="0"/>
        <w:adjustRightInd w:val="0"/>
        <w:rPr>
          <w:rFonts w:ascii="Arial" w:hAnsi="Arial" w:cs="Arial"/>
          <w:sz w:val="20"/>
          <w:szCs w:val="20"/>
          <w:lang w:val="en-GB"/>
        </w:rPr>
      </w:pPr>
      <w:r w:rsidRPr="0031391C">
        <w:rPr>
          <w:rFonts w:ascii="Arial" w:hAnsi="Arial"/>
          <w:sz w:val="20"/>
          <w:highlight w:val="cyan"/>
          <w:lang w:val="en-GB"/>
        </w:rPr>
        <w:t xml:space="preserve"> (Option:)</w:t>
      </w:r>
      <w:r w:rsidRPr="0031391C">
        <w:rPr>
          <w:rFonts w:ascii="Arial" w:hAnsi="Arial"/>
          <w:sz w:val="20"/>
          <w:lang w:val="en-GB"/>
        </w:rPr>
        <w:t xml:space="preserve"> If our proposal is accep</w:t>
      </w:r>
      <w:r w:rsidR="009F23ED" w:rsidRPr="0031391C">
        <w:rPr>
          <w:rFonts w:ascii="Arial" w:hAnsi="Arial"/>
          <w:sz w:val="20"/>
          <w:lang w:val="en-GB"/>
        </w:rPr>
        <w:t>ted, we undertake to provide a p</w:t>
      </w:r>
      <w:r w:rsidRPr="0031391C">
        <w:rPr>
          <w:rFonts w:ascii="Arial" w:hAnsi="Arial"/>
          <w:sz w:val="20"/>
          <w:lang w:val="en-GB"/>
        </w:rPr>
        <w:t xml:space="preserve">erformance </w:t>
      </w:r>
      <w:r w:rsidR="009F23ED" w:rsidRPr="0031391C">
        <w:rPr>
          <w:rFonts w:ascii="Arial" w:hAnsi="Arial"/>
          <w:sz w:val="20"/>
          <w:lang w:val="en-GB"/>
        </w:rPr>
        <w:t>g</w:t>
      </w:r>
      <w:r w:rsidRPr="0031391C">
        <w:rPr>
          <w:rFonts w:ascii="Arial" w:hAnsi="Arial"/>
          <w:sz w:val="20"/>
          <w:lang w:val="en-GB"/>
        </w:rPr>
        <w:t>uarantee</w:t>
      </w:r>
      <w:r w:rsidR="008A35AD" w:rsidRPr="0031391C">
        <w:rPr>
          <w:rFonts w:ascii="Arial" w:hAnsi="Arial"/>
          <w:sz w:val="20"/>
          <w:lang w:val="en-GB"/>
        </w:rPr>
        <w:t>/</w:t>
      </w:r>
      <w:r w:rsidR="009F23ED" w:rsidRPr="0031391C">
        <w:rPr>
          <w:rFonts w:ascii="Arial" w:hAnsi="Arial"/>
          <w:sz w:val="20"/>
          <w:lang w:val="en-GB"/>
        </w:rPr>
        <w:t>prepayment g</w:t>
      </w:r>
      <w:r w:rsidR="008A35AD" w:rsidRPr="0031391C">
        <w:rPr>
          <w:rFonts w:ascii="Arial" w:hAnsi="Arial"/>
          <w:sz w:val="20"/>
          <w:lang w:val="en-GB"/>
        </w:rPr>
        <w:t>uarantee</w:t>
      </w:r>
      <w:r w:rsidRPr="0031391C">
        <w:rPr>
          <w:rFonts w:ascii="Arial" w:hAnsi="Arial"/>
          <w:sz w:val="20"/>
          <w:lang w:val="en-GB"/>
        </w:rPr>
        <w:t xml:space="preserve"> of </w:t>
      </w:r>
      <w:r w:rsidR="00614BC8" w:rsidRPr="0031391C">
        <w:rPr>
          <w:rFonts w:ascii="Arial" w:hAnsi="Arial"/>
          <w:sz w:val="20"/>
          <w:highlight w:val="yellow"/>
          <w:lang w:val="en-GB"/>
        </w:rPr>
        <w:t>&lt;insert</w:t>
      </w:r>
      <w:r w:rsidRPr="0031391C">
        <w:rPr>
          <w:rFonts w:ascii="Arial" w:hAnsi="Arial"/>
          <w:sz w:val="20"/>
          <w:highlight w:val="yellow"/>
          <w:lang w:val="en-GB"/>
        </w:rPr>
        <w:t>&gt;</w:t>
      </w:r>
      <w:r w:rsidR="00614BC8" w:rsidRPr="0031391C">
        <w:rPr>
          <w:rFonts w:ascii="Arial" w:hAnsi="Arial"/>
          <w:sz w:val="20"/>
          <w:lang w:val="en-GB"/>
        </w:rPr>
        <w:t xml:space="preserve"> </w:t>
      </w:r>
      <w:r w:rsidRPr="0031391C">
        <w:rPr>
          <w:rFonts w:ascii="Arial" w:hAnsi="Arial"/>
          <w:sz w:val="20"/>
          <w:lang w:val="en-GB"/>
        </w:rPr>
        <w:t>% of the Contract value</w:t>
      </w:r>
      <w:proofErr w:type="gramStart"/>
      <w:r w:rsidRPr="0031391C">
        <w:rPr>
          <w:rFonts w:ascii="Arial" w:hAnsi="Arial"/>
          <w:sz w:val="20"/>
          <w:lang w:val="en-GB"/>
        </w:rPr>
        <w:t xml:space="preserve">. </w:t>
      </w:r>
      <w:proofErr w:type="gramEnd"/>
      <w:r w:rsidRPr="0031391C">
        <w:rPr>
          <w:rFonts w:ascii="Arial" w:hAnsi="Arial"/>
          <w:b/>
          <w:sz w:val="20"/>
          <w:highlight w:val="red"/>
          <w:lang w:val="en-GB"/>
        </w:rPr>
        <w:t>(Note: delete option if not required)</w:t>
      </w:r>
    </w:p>
    <w:p w14:paraId="1794D31B" w14:textId="77777777" w:rsidR="009652D1" w:rsidRPr="0031391C" w:rsidRDefault="009652D1" w:rsidP="009652D1">
      <w:pPr>
        <w:pStyle w:val="ListParagraph"/>
        <w:rPr>
          <w:rFonts w:ascii="Arial" w:hAnsi="Arial" w:cs="Arial"/>
          <w:sz w:val="20"/>
          <w:szCs w:val="20"/>
          <w:lang w:val="en-GB"/>
        </w:rPr>
      </w:pPr>
    </w:p>
    <w:p w14:paraId="4373684F" w14:textId="77777777" w:rsidR="009652D1" w:rsidRPr="0031391C" w:rsidRDefault="009652D1" w:rsidP="009652D1">
      <w:pPr>
        <w:numPr>
          <w:ilvl w:val="0"/>
          <w:numId w:val="15"/>
        </w:numPr>
        <w:tabs>
          <w:tab w:val="left" w:pos="1080"/>
        </w:tabs>
        <w:autoSpaceDE w:val="0"/>
        <w:autoSpaceDN w:val="0"/>
        <w:adjustRightInd w:val="0"/>
        <w:rPr>
          <w:rFonts w:ascii="Arial" w:hAnsi="Arial"/>
          <w:sz w:val="20"/>
          <w:lang w:val="en-GB"/>
        </w:rPr>
      </w:pPr>
      <w:r w:rsidRPr="0031391C">
        <w:rPr>
          <w:rFonts w:ascii="Arial" w:hAnsi="Arial" w:cs="Arial"/>
          <w:sz w:val="20"/>
          <w:szCs w:val="20"/>
          <w:highlight w:val="cyan"/>
          <w:lang w:val="en-GB"/>
        </w:rPr>
        <w:t>(Option:)</w:t>
      </w:r>
      <w:r w:rsidRPr="0031391C">
        <w:rPr>
          <w:rFonts w:ascii="Arial" w:hAnsi="Arial" w:cs="Arial"/>
          <w:sz w:val="20"/>
          <w:szCs w:val="20"/>
          <w:lang w:val="en-GB"/>
        </w:rPr>
        <w:t xml:space="preserve"> </w:t>
      </w:r>
      <w:r w:rsidRPr="0031391C">
        <w:rPr>
          <w:rFonts w:ascii="Arial" w:hAnsi="Arial"/>
          <w:sz w:val="20"/>
          <w:lang w:val="en-GB"/>
        </w:rPr>
        <w:t>The Construction Company is a joint venture or consortium composed of the following member firms</w:t>
      </w:r>
      <w:r w:rsidRPr="0031391C">
        <w:rPr>
          <w:rFonts w:ascii="Arial" w:hAnsi="Arial"/>
          <w:sz w:val="20"/>
          <w:lang w:val="en-GB"/>
        </w:rPr>
        <w:tab/>
      </w:r>
    </w:p>
    <w:p w14:paraId="3D756CB3" w14:textId="77777777" w:rsidR="009652D1" w:rsidRPr="0031391C" w:rsidRDefault="009652D1" w:rsidP="009652D1">
      <w:pPr>
        <w:tabs>
          <w:tab w:val="left" w:pos="709"/>
        </w:tabs>
        <w:autoSpaceDE w:val="0"/>
        <w:autoSpaceDN w:val="0"/>
        <w:adjustRightInd w:val="0"/>
        <w:rPr>
          <w:rFonts w:ascii="Arial" w:hAnsi="Arial"/>
          <w:sz w:val="20"/>
          <w:lang w:val="en-GB"/>
        </w:rPr>
      </w:pPr>
      <w:r w:rsidRPr="0031391C">
        <w:rPr>
          <w:rFonts w:ascii="Arial" w:hAnsi="Arial"/>
          <w:sz w:val="20"/>
          <w:lang w:val="en-GB"/>
        </w:rPr>
        <w:tab/>
        <w:t xml:space="preserve">Lead firm: </w:t>
      </w:r>
      <w:r w:rsidRPr="0031391C">
        <w:rPr>
          <w:rFonts w:ascii="Arial" w:hAnsi="Arial"/>
          <w:sz w:val="20"/>
          <w:highlight w:val="green"/>
          <w:lang w:val="en-GB"/>
        </w:rPr>
        <w:t>[name and address]</w:t>
      </w:r>
    </w:p>
    <w:p w14:paraId="5CD7EC3D" w14:textId="77777777" w:rsidR="009652D1" w:rsidRPr="0031391C" w:rsidRDefault="009652D1" w:rsidP="009652D1">
      <w:pPr>
        <w:tabs>
          <w:tab w:val="left" w:pos="709"/>
        </w:tabs>
        <w:autoSpaceDE w:val="0"/>
        <w:autoSpaceDN w:val="0"/>
        <w:adjustRightInd w:val="0"/>
        <w:rPr>
          <w:rFonts w:ascii="Arial" w:hAnsi="Arial"/>
          <w:sz w:val="20"/>
          <w:lang w:val="en-GB"/>
        </w:rPr>
      </w:pPr>
      <w:r w:rsidRPr="0031391C">
        <w:rPr>
          <w:rFonts w:ascii="Arial" w:hAnsi="Arial"/>
          <w:sz w:val="20"/>
          <w:lang w:val="en-GB"/>
        </w:rPr>
        <w:tab/>
        <w:t xml:space="preserve">Member firm: </w:t>
      </w:r>
      <w:r w:rsidRPr="0031391C">
        <w:rPr>
          <w:rFonts w:ascii="Arial" w:hAnsi="Arial"/>
          <w:sz w:val="20"/>
          <w:highlight w:val="green"/>
          <w:lang w:val="en-GB"/>
        </w:rPr>
        <w:t>[name and address]</w:t>
      </w:r>
    </w:p>
    <w:p w14:paraId="628EB880" w14:textId="77777777" w:rsidR="009652D1" w:rsidRPr="0031391C" w:rsidRDefault="009652D1" w:rsidP="009652D1">
      <w:pPr>
        <w:tabs>
          <w:tab w:val="left" w:pos="709"/>
        </w:tabs>
        <w:autoSpaceDE w:val="0"/>
        <w:autoSpaceDN w:val="0"/>
        <w:adjustRightInd w:val="0"/>
        <w:rPr>
          <w:rFonts w:ascii="Arial" w:hAnsi="Arial"/>
          <w:sz w:val="20"/>
          <w:lang w:val="en-GB"/>
        </w:rPr>
      </w:pPr>
      <w:r w:rsidRPr="0031391C">
        <w:rPr>
          <w:rFonts w:ascii="Arial" w:hAnsi="Arial"/>
          <w:sz w:val="20"/>
          <w:lang w:val="en-GB"/>
        </w:rPr>
        <w:tab/>
        <w:t xml:space="preserve">Member firm: </w:t>
      </w:r>
      <w:r w:rsidRPr="0031391C">
        <w:rPr>
          <w:rFonts w:ascii="Arial" w:hAnsi="Arial"/>
          <w:sz w:val="20"/>
          <w:highlight w:val="green"/>
          <w:lang w:val="en-GB"/>
        </w:rPr>
        <w:t>[name and address]</w:t>
      </w:r>
    </w:p>
    <w:p w14:paraId="1848E643" w14:textId="77777777" w:rsidR="009652D1" w:rsidRPr="0031391C" w:rsidRDefault="009652D1" w:rsidP="009652D1">
      <w:pPr>
        <w:tabs>
          <w:tab w:val="left" w:pos="709"/>
        </w:tabs>
        <w:autoSpaceDE w:val="0"/>
        <w:autoSpaceDN w:val="0"/>
        <w:adjustRightInd w:val="0"/>
        <w:ind w:left="1080"/>
        <w:rPr>
          <w:rFonts w:ascii="Arial" w:hAnsi="Arial"/>
          <w:sz w:val="20"/>
          <w:lang w:val="en-GB"/>
        </w:rPr>
      </w:pPr>
    </w:p>
    <w:p w14:paraId="3FB65110" w14:textId="77777777" w:rsidR="009652D1" w:rsidRPr="0031391C" w:rsidRDefault="009652D1" w:rsidP="009652D1">
      <w:pPr>
        <w:tabs>
          <w:tab w:val="left" w:pos="709"/>
        </w:tabs>
        <w:autoSpaceDE w:val="0"/>
        <w:autoSpaceDN w:val="0"/>
        <w:adjustRightInd w:val="0"/>
        <w:ind w:left="709"/>
        <w:rPr>
          <w:rFonts w:ascii="Arial" w:hAnsi="Arial"/>
          <w:sz w:val="20"/>
          <w:lang w:val="en-GB"/>
        </w:rPr>
      </w:pPr>
      <w:r w:rsidRPr="0031391C">
        <w:rPr>
          <w:rFonts w:ascii="Arial" w:hAnsi="Arial"/>
          <w:sz w:val="20"/>
          <w:lang w:val="en-GB"/>
        </w:rPr>
        <w:t>The members of the joint venture or consortium are jointly and severally bound by this proposal should this proposal be accepted, shall be jointly and severally bound by the Contract.</w:t>
      </w:r>
    </w:p>
    <w:p w14:paraId="5050998B" w14:textId="77777777" w:rsidR="009652D1" w:rsidRPr="0031391C" w:rsidRDefault="009652D1" w:rsidP="009652D1">
      <w:pPr>
        <w:tabs>
          <w:tab w:val="left" w:pos="709"/>
        </w:tabs>
        <w:autoSpaceDE w:val="0"/>
        <w:autoSpaceDN w:val="0"/>
        <w:adjustRightInd w:val="0"/>
        <w:ind w:left="709"/>
        <w:rPr>
          <w:rFonts w:ascii="Arial" w:hAnsi="Arial"/>
          <w:sz w:val="20"/>
          <w:lang w:val="en-GB"/>
        </w:rPr>
      </w:pPr>
      <w:r w:rsidRPr="0031391C">
        <w:rPr>
          <w:rFonts w:ascii="Arial" w:hAnsi="Arial"/>
          <w:sz w:val="20"/>
          <w:lang w:val="en-GB"/>
        </w:rPr>
        <w:t>The members of the joint venture or consortium have designated (name of lead firm) to act as leader with authority to bind the joint venture or consortium, and to act on its behalf in all matters in connection or arising out of the Proposal and the Contract</w:t>
      </w:r>
      <w:proofErr w:type="gramStart"/>
      <w:r w:rsidRPr="0031391C">
        <w:rPr>
          <w:rFonts w:ascii="Arial" w:hAnsi="Arial"/>
          <w:sz w:val="20"/>
          <w:lang w:val="en-GB"/>
        </w:rPr>
        <w:t xml:space="preserve">. </w:t>
      </w:r>
      <w:proofErr w:type="gramEnd"/>
      <w:r w:rsidRPr="0031391C">
        <w:rPr>
          <w:rFonts w:ascii="Arial" w:hAnsi="Arial"/>
          <w:sz w:val="20"/>
          <w:lang w:val="en-GB"/>
        </w:rPr>
        <w:t>In particular, the lead firm is authorized to incur liabilities, receive instructions and payments, open a bank account, obtain a performance/</w:t>
      </w:r>
      <w:r w:rsidR="004A11BC" w:rsidRPr="0031391C">
        <w:rPr>
          <w:rFonts w:ascii="Arial" w:hAnsi="Arial"/>
          <w:sz w:val="20"/>
          <w:lang w:val="en-GB"/>
        </w:rPr>
        <w:t>pre</w:t>
      </w:r>
      <w:r w:rsidRPr="0031391C">
        <w:rPr>
          <w:rFonts w:ascii="Arial" w:hAnsi="Arial"/>
          <w:sz w:val="20"/>
          <w:lang w:val="en-GB"/>
        </w:rPr>
        <w:t xml:space="preserve">payment guarantee and issue invoices and reports for and on behalf of </w:t>
      </w:r>
      <w:proofErr w:type="gramStart"/>
      <w:r w:rsidRPr="0031391C">
        <w:rPr>
          <w:rFonts w:ascii="Arial" w:hAnsi="Arial"/>
          <w:sz w:val="20"/>
          <w:lang w:val="en-GB"/>
        </w:rPr>
        <w:t>any and all</w:t>
      </w:r>
      <w:proofErr w:type="gramEnd"/>
      <w:r w:rsidRPr="0031391C">
        <w:rPr>
          <w:rFonts w:ascii="Arial" w:hAnsi="Arial"/>
          <w:sz w:val="20"/>
          <w:lang w:val="en-GB"/>
        </w:rPr>
        <w:t xml:space="preserve"> members of the joint venture or consortium in the course of the execution of the Contract.</w:t>
      </w:r>
    </w:p>
    <w:p w14:paraId="3F1F5551" w14:textId="77777777" w:rsidR="009652D1" w:rsidRPr="0031391C" w:rsidRDefault="009652D1" w:rsidP="009652D1">
      <w:pPr>
        <w:tabs>
          <w:tab w:val="left" w:pos="709"/>
        </w:tabs>
        <w:autoSpaceDE w:val="0"/>
        <w:autoSpaceDN w:val="0"/>
        <w:adjustRightInd w:val="0"/>
        <w:ind w:left="709"/>
        <w:rPr>
          <w:rFonts w:ascii="Arial" w:hAnsi="Arial"/>
          <w:sz w:val="20"/>
          <w:lang w:val="en-GB"/>
        </w:rPr>
      </w:pPr>
    </w:p>
    <w:p w14:paraId="3018ECE1" w14:textId="77777777" w:rsidR="009652D1" w:rsidRPr="0031391C" w:rsidRDefault="009652D1" w:rsidP="009652D1">
      <w:pPr>
        <w:tabs>
          <w:tab w:val="left" w:pos="709"/>
        </w:tabs>
        <w:autoSpaceDE w:val="0"/>
        <w:autoSpaceDN w:val="0"/>
        <w:adjustRightInd w:val="0"/>
        <w:ind w:left="709"/>
        <w:rPr>
          <w:rFonts w:ascii="Arial" w:hAnsi="Arial"/>
          <w:sz w:val="20"/>
          <w:lang w:val="en-GB"/>
        </w:rPr>
      </w:pPr>
      <w:r w:rsidRPr="0031391C">
        <w:rPr>
          <w:rFonts w:ascii="Arial" w:hAnsi="Arial"/>
          <w:sz w:val="20"/>
          <w:lang w:val="en-GB"/>
        </w:rPr>
        <w:t>The joint venture or consorti</w:t>
      </w:r>
      <w:r w:rsidR="009D7B79" w:rsidRPr="0031391C">
        <w:rPr>
          <w:rFonts w:ascii="Arial" w:hAnsi="Arial"/>
          <w:sz w:val="20"/>
          <w:lang w:val="en-GB"/>
        </w:rPr>
        <w:t>a</w:t>
      </w:r>
      <w:r w:rsidRPr="0031391C">
        <w:rPr>
          <w:rFonts w:ascii="Arial" w:hAnsi="Arial"/>
          <w:sz w:val="20"/>
          <w:lang w:val="en-GB"/>
        </w:rPr>
        <w:t xml:space="preserve"> agreement together with the power of attorney authorizing </w:t>
      </w:r>
      <w:r w:rsidRPr="0031391C">
        <w:rPr>
          <w:rFonts w:ascii="Arial" w:hAnsi="Arial"/>
          <w:sz w:val="20"/>
          <w:highlight w:val="green"/>
          <w:lang w:val="en-GB"/>
        </w:rPr>
        <w:t>[name of lead firm]</w:t>
      </w:r>
      <w:r w:rsidRPr="0031391C">
        <w:rPr>
          <w:rFonts w:ascii="Arial" w:hAnsi="Arial"/>
          <w:sz w:val="20"/>
          <w:lang w:val="en-GB"/>
        </w:rPr>
        <w:t xml:space="preserve"> to act on behalf of the joint venture or consortium and the members thereof are attached to this proposal.</w:t>
      </w:r>
    </w:p>
    <w:p w14:paraId="47442F28" w14:textId="77777777" w:rsidR="009652D1" w:rsidRPr="0031391C" w:rsidRDefault="00614BC8" w:rsidP="00D55D28">
      <w:pPr>
        <w:autoSpaceDE w:val="0"/>
        <w:autoSpaceDN w:val="0"/>
        <w:adjustRightInd w:val="0"/>
        <w:ind w:left="720"/>
        <w:rPr>
          <w:rFonts w:ascii="Arial" w:hAnsi="Arial" w:cs="Arial"/>
          <w:b/>
          <w:sz w:val="20"/>
          <w:szCs w:val="20"/>
          <w:lang w:val="en-GB"/>
        </w:rPr>
      </w:pPr>
      <w:r w:rsidRPr="0031391C">
        <w:rPr>
          <w:rFonts w:ascii="Arial" w:hAnsi="Arial"/>
          <w:b/>
          <w:sz w:val="20"/>
          <w:highlight w:val="red"/>
          <w:lang w:val="en-GB"/>
        </w:rPr>
        <w:lastRenderedPageBreak/>
        <w:t>(Note: d</w:t>
      </w:r>
      <w:r w:rsidR="003A6E48" w:rsidRPr="0031391C">
        <w:rPr>
          <w:rFonts w:ascii="Arial" w:hAnsi="Arial"/>
          <w:b/>
          <w:sz w:val="20"/>
          <w:highlight w:val="red"/>
          <w:lang w:val="en-GB"/>
        </w:rPr>
        <w:t xml:space="preserve">elete </w:t>
      </w:r>
      <w:r w:rsidR="009652D1" w:rsidRPr="0031391C">
        <w:rPr>
          <w:rFonts w:ascii="Arial" w:hAnsi="Arial"/>
          <w:b/>
          <w:sz w:val="20"/>
          <w:highlight w:val="red"/>
          <w:lang w:val="en-GB"/>
        </w:rPr>
        <w:t>option if joint venture or consortiums are not allowed)</w:t>
      </w:r>
    </w:p>
    <w:p w14:paraId="1DD1ECF2" w14:textId="77777777" w:rsidR="009652D1" w:rsidRPr="0031391C" w:rsidRDefault="009652D1" w:rsidP="00D55D28">
      <w:pPr>
        <w:autoSpaceDE w:val="0"/>
        <w:autoSpaceDN w:val="0"/>
        <w:adjustRightInd w:val="0"/>
        <w:ind w:left="720"/>
        <w:rPr>
          <w:rFonts w:ascii="Arial" w:hAnsi="Arial" w:cs="Arial"/>
          <w:sz w:val="20"/>
          <w:szCs w:val="20"/>
          <w:lang w:val="en-GB"/>
        </w:rPr>
      </w:pPr>
    </w:p>
    <w:p w14:paraId="197BCA78" w14:textId="77777777" w:rsidR="009652D1" w:rsidRPr="0031391C" w:rsidRDefault="009652D1" w:rsidP="00D55D28">
      <w:pPr>
        <w:autoSpaceDE w:val="0"/>
        <w:autoSpaceDN w:val="0"/>
        <w:adjustRightInd w:val="0"/>
        <w:ind w:left="720"/>
        <w:rPr>
          <w:rFonts w:ascii="Arial" w:hAnsi="Arial" w:cs="Arial"/>
          <w:sz w:val="20"/>
          <w:szCs w:val="20"/>
          <w:lang w:val="en-GB"/>
        </w:rPr>
      </w:pPr>
    </w:p>
    <w:p w14:paraId="3D132D2B" w14:textId="77777777" w:rsidR="00D55D28" w:rsidRPr="0031391C" w:rsidRDefault="00D55D28" w:rsidP="008B1900">
      <w:pPr>
        <w:autoSpaceDE w:val="0"/>
        <w:autoSpaceDN w:val="0"/>
        <w:adjustRightInd w:val="0"/>
        <w:ind w:left="284"/>
        <w:rPr>
          <w:rFonts w:ascii="Arial" w:hAnsi="Arial" w:cs="Arial"/>
          <w:sz w:val="20"/>
          <w:szCs w:val="20"/>
          <w:lang w:val="en-GB"/>
        </w:rPr>
      </w:pPr>
      <w:r w:rsidRPr="0031391C">
        <w:rPr>
          <w:rFonts w:ascii="Arial" w:hAnsi="Arial" w:cs="Arial"/>
          <w:sz w:val="20"/>
          <w:szCs w:val="20"/>
          <w:lang w:val="en-GB"/>
        </w:rPr>
        <w:t>Th</w:t>
      </w:r>
      <w:r w:rsidR="00121648" w:rsidRPr="0031391C">
        <w:rPr>
          <w:rFonts w:ascii="Arial" w:hAnsi="Arial" w:cs="Arial"/>
          <w:sz w:val="20"/>
          <w:szCs w:val="20"/>
          <w:lang w:val="en-GB"/>
        </w:rPr>
        <w:t>is</w:t>
      </w:r>
      <w:r w:rsidRPr="0031391C">
        <w:rPr>
          <w:rFonts w:ascii="Arial" w:hAnsi="Arial" w:cs="Arial"/>
          <w:sz w:val="20"/>
          <w:szCs w:val="20"/>
          <w:lang w:val="en-GB"/>
        </w:rPr>
        <w:t xml:space="preserve"> declaration will be</w:t>
      </w:r>
      <w:r w:rsidR="00121648" w:rsidRPr="0031391C">
        <w:rPr>
          <w:rFonts w:ascii="Arial" w:hAnsi="Arial" w:cs="Arial"/>
          <w:sz w:val="20"/>
          <w:szCs w:val="20"/>
          <w:lang w:val="en-GB"/>
        </w:rPr>
        <w:t xml:space="preserve"> confirmed in the </w:t>
      </w:r>
      <w:r w:rsidRPr="0031391C">
        <w:rPr>
          <w:rFonts w:ascii="Arial" w:hAnsi="Arial" w:cs="Arial"/>
          <w:sz w:val="20"/>
          <w:szCs w:val="20"/>
          <w:lang w:val="en-GB"/>
        </w:rPr>
        <w:t>Contract and misrepresentation will be regarded as grounds for termination.</w:t>
      </w:r>
    </w:p>
    <w:p w14:paraId="172273F8" w14:textId="77777777" w:rsidR="006651ED" w:rsidRDefault="006651ED" w:rsidP="003762BC">
      <w:pPr>
        <w:ind w:firstLine="284"/>
        <w:rPr>
          <w:rFonts w:ascii="Arial" w:hAnsi="Arial" w:cs="Arial"/>
          <w:b/>
          <w:sz w:val="20"/>
          <w:lang w:val="en-GB"/>
        </w:rPr>
      </w:pPr>
    </w:p>
    <w:p w14:paraId="23B8A0B7" w14:textId="3F4A0EB1" w:rsidR="00B04833" w:rsidRPr="0031391C" w:rsidRDefault="00B04833" w:rsidP="003762BC">
      <w:pPr>
        <w:ind w:firstLine="284"/>
        <w:rPr>
          <w:rFonts w:ascii="Arial" w:hAnsi="Arial" w:cs="Arial"/>
          <w:b/>
          <w:sz w:val="20"/>
          <w:lang w:val="en-GB"/>
        </w:rPr>
      </w:pPr>
      <w:r w:rsidRPr="0031391C">
        <w:rPr>
          <w:rFonts w:ascii="Arial" w:hAnsi="Arial" w:cs="Arial"/>
          <w:b/>
          <w:sz w:val="20"/>
          <w:lang w:val="en-GB"/>
        </w:rPr>
        <w:t>Note</w:t>
      </w:r>
      <w:r w:rsidR="00E67083">
        <w:rPr>
          <w:rFonts w:ascii="Arial" w:hAnsi="Arial" w:cs="Arial"/>
          <w:b/>
          <w:sz w:val="20"/>
          <w:lang w:val="en-GB"/>
        </w:rPr>
        <w:t>:</w:t>
      </w:r>
      <w:r w:rsidRPr="0031391C">
        <w:rPr>
          <w:rFonts w:ascii="Arial" w:hAnsi="Arial" w:cs="Arial"/>
          <w:b/>
          <w:sz w:val="20"/>
          <w:lang w:val="en-GB"/>
        </w:rPr>
        <w:t xml:space="preserve"> Remember to initial every page of the contract.</w:t>
      </w:r>
    </w:p>
    <w:p w14:paraId="7CFA5B00" w14:textId="77777777" w:rsidR="00B04833" w:rsidRPr="0031391C" w:rsidRDefault="00B04833" w:rsidP="00D55D28">
      <w:pPr>
        <w:autoSpaceDE w:val="0"/>
        <w:autoSpaceDN w:val="0"/>
        <w:adjustRightInd w:val="0"/>
        <w:ind w:left="360"/>
        <w:rPr>
          <w:rFonts w:ascii="Arial" w:hAnsi="Arial" w:cs="Arial"/>
          <w:sz w:val="20"/>
          <w:szCs w:val="20"/>
          <w:lang w:val="en-GB"/>
        </w:rPr>
      </w:pPr>
    </w:p>
    <w:p w14:paraId="2B821CFE" w14:textId="77777777" w:rsidR="00D55D28" w:rsidRPr="0031391C" w:rsidRDefault="00D55D28" w:rsidP="00D55D28">
      <w:pPr>
        <w:pBdr>
          <w:bottom w:val="single" w:sz="4" w:space="1" w:color="auto"/>
        </w:pBdr>
        <w:autoSpaceDE w:val="0"/>
        <w:autoSpaceDN w:val="0"/>
        <w:adjustRightInd w:val="0"/>
        <w:rPr>
          <w:rFonts w:ascii="Arial" w:hAnsi="Arial" w:cs="Arial"/>
          <w:color w:val="FF0000"/>
          <w:sz w:val="20"/>
          <w:szCs w:val="20"/>
          <w:lang w:val="en-GB"/>
        </w:rPr>
      </w:pPr>
    </w:p>
    <w:p w14:paraId="399EF7D8" w14:textId="77777777" w:rsidR="00D55D28" w:rsidRPr="0031391C" w:rsidRDefault="00D55D28" w:rsidP="00D55D28">
      <w:pPr>
        <w:pBdr>
          <w:bottom w:val="single" w:sz="4" w:space="1" w:color="auto"/>
        </w:pBdr>
        <w:autoSpaceDE w:val="0"/>
        <w:autoSpaceDN w:val="0"/>
        <w:adjustRightInd w:val="0"/>
        <w:rPr>
          <w:rFonts w:ascii="Arial" w:hAnsi="Arial" w:cs="Arial"/>
          <w:color w:val="FF0000"/>
          <w:sz w:val="20"/>
          <w:szCs w:val="20"/>
          <w:lang w:val="en-GB"/>
        </w:rPr>
      </w:pPr>
    </w:p>
    <w:p w14:paraId="2296DC75" w14:textId="77777777" w:rsidR="00D55D28" w:rsidRPr="0031391C" w:rsidRDefault="00D55D28" w:rsidP="00D55D28">
      <w:pPr>
        <w:pBdr>
          <w:bottom w:val="single" w:sz="4" w:space="1" w:color="auto"/>
        </w:pBdr>
        <w:autoSpaceDE w:val="0"/>
        <w:autoSpaceDN w:val="0"/>
        <w:adjustRightInd w:val="0"/>
        <w:rPr>
          <w:rFonts w:ascii="Arial" w:hAnsi="Arial" w:cs="Arial"/>
          <w:sz w:val="20"/>
          <w:szCs w:val="20"/>
          <w:lang w:val="en-GB"/>
        </w:rPr>
      </w:pPr>
      <w:r w:rsidRPr="0031391C">
        <w:rPr>
          <w:rFonts w:ascii="Arial" w:hAnsi="Arial" w:cs="Arial"/>
          <w:sz w:val="20"/>
          <w:szCs w:val="20"/>
          <w:lang w:val="en-GB"/>
        </w:rPr>
        <w:t>Signature and stamp:</w:t>
      </w:r>
    </w:p>
    <w:p w14:paraId="109436D2"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Signed by: </w:t>
      </w:r>
    </w:p>
    <w:p w14:paraId="2107C040" w14:textId="77777777" w:rsidR="00D55D28" w:rsidRPr="0031391C" w:rsidRDefault="00D55D28" w:rsidP="00D55D28">
      <w:pPr>
        <w:autoSpaceDE w:val="0"/>
        <w:autoSpaceDN w:val="0"/>
        <w:adjustRightInd w:val="0"/>
        <w:rPr>
          <w:rFonts w:ascii="Arial" w:hAnsi="Arial" w:cs="Arial"/>
          <w:sz w:val="20"/>
          <w:szCs w:val="20"/>
          <w:lang w:val="en-GB"/>
        </w:rPr>
      </w:pPr>
    </w:p>
    <w:p w14:paraId="4167264D" w14:textId="77777777" w:rsidR="00D55D28" w:rsidRPr="0031391C" w:rsidRDefault="00D55D28" w:rsidP="00D55D28">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D55D28" w:rsidRPr="0031391C" w14:paraId="6A930BD9" w14:textId="77777777" w:rsidTr="00D55D28">
        <w:tc>
          <w:tcPr>
            <w:tcW w:w="2451" w:type="dxa"/>
          </w:tcPr>
          <w:p w14:paraId="2D3523A7" w14:textId="77777777" w:rsidR="00D55D28" w:rsidRPr="0031391C" w:rsidRDefault="00D55D28" w:rsidP="00D55D28">
            <w:pPr>
              <w:autoSpaceDE w:val="0"/>
              <w:autoSpaceDN w:val="0"/>
              <w:adjustRightInd w:val="0"/>
              <w:rPr>
                <w:rFonts w:ascii="Arial" w:hAnsi="Arial" w:cs="Arial"/>
                <w:b/>
                <w:sz w:val="20"/>
                <w:szCs w:val="20"/>
                <w:lang w:val="en-GB"/>
              </w:rPr>
            </w:pPr>
            <w:r w:rsidRPr="0031391C">
              <w:rPr>
                <w:rFonts w:ascii="Arial" w:hAnsi="Arial" w:cs="Arial"/>
                <w:b/>
                <w:sz w:val="20"/>
                <w:szCs w:val="20"/>
                <w:lang w:val="en-GB"/>
              </w:rPr>
              <w:t>The Candidate</w:t>
            </w:r>
          </w:p>
        </w:tc>
        <w:tc>
          <w:tcPr>
            <w:tcW w:w="5397" w:type="dxa"/>
          </w:tcPr>
          <w:p w14:paraId="6AA582AD" w14:textId="77777777" w:rsidR="00D55D28" w:rsidRPr="0031391C" w:rsidRDefault="00D55D28" w:rsidP="00D55D28">
            <w:pPr>
              <w:autoSpaceDE w:val="0"/>
              <w:autoSpaceDN w:val="0"/>
              <w:adjustRightInd w:val="0"/>
              <w:rPr>
                <w:rFonts w:ascii="Arial" w:hAnsi="Arial" w:cs="Arial"/>
                <w:b/>
                <w:sz w:val="20"/>
                <w:szCs w:val="20"/>
                <w:lang w:val="en-GB"/>
              </w:rPr>
            </w:pPr>
          </w:p>
        </w:tc>
      </w:tr>
      <w:tr w:rsidR="00D55D28" w:rsidRPr="0031391C" w14:paraId="00106D41" w14:textId="77777777" w:rsidTr="00D55D28">
        <w:tc>
          <w:tcPr>
            <w:tcW w:w="2451" w:type="dxa"/>
          </w:tcPr>
          <w:p w14:paraId="263A7E57"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Name of the company</w:t>
            </w:r>
          </w:p>
        </w:tc>
        <w:tc>
          <w:tcPr>
            <w:tcW w:w="5397" w:type="dxa"/>
          </w:tcPr>
          <w:p w14:paraId="2D0DA8C6" w14:textId="77777777" w:rsidR="00D55D28" w:rsidRPr="0031391C" w:rsidRDefault="00D55D28" w:rsidP="00D55D28">
            <w:pPr>
              <w:autoSpaceDE w:val="0"/>
              <w:autoSpaceDN w:val="0"/>
              <w:adjustRightInd w:val="0"/>
              <w:rPr>
                <w:rFonts w:ascii="Arial" w:hAnsi="Arial" w:cs="Arial"/>
                <w:b/>
                <w:sz w:val="20"/>
                <w:szCs w:val="20"/>
                <w:lang w:val="en-GB"/>
              </w:rPr>
            </w:pPr>
          </w:p>
        </w:tc>
      </w:tr>
      <w:tr w:rsidR="00D55D28" w:rsidRPr="0031391C" w14:paraId="4340FE1A" w14:textId="77777777" w:rsidTr="00D55D28">
        <w:tc>
          <w:tcPr>
            <w:tcW w:w="2451" w:type="dxa"/>
          </w:tcPr>
          <w:p w14:paraId="113C085E"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Address </w:t>
            </w:r>
          </w:p>
        </w:tc>
        <w:tc>
          <w:tcPr>
            <w:tcW w:w="5397" w:type="dxa"/>
          </w:tcPr>
          <w:p w14:paraId="4719C901" w14:textId="77777777" w:rsidR="00D55D28" w:rsidRPr="0031391C" w:rsidRDefault="00D55D28" w:rsidP="00D55D28">
            <w:pPr>
              <w:autoSpaceDE w:val="0"/>
              <w:autoSpaceDN w:val="0"/>
              <w:adjustRightInd w:val="0"/>
              <w:rPr>
                <w:rFonts w:ascii="Arial" w:hAnsi="Arial" w:cs="Arial"/>
                <w:b/>
                <w:sz w:val="20"/>
                <w:szCs w:val="20"/>
                <w:lang w:val="en-GB"/>
              </w:rPr>
            </w:pPr>
          </w:p>
        </w:tc>
      </w:tr>
      <w:tr w:rsidR="00D55D28" w:rsidRPr="0031391C" w14:paraId="784EABEE" w14:textId="77777777" w:rsidTr="00D55D28">
        <w:tc>
          <w:tcPr>
            <w:tcW w:w="2451" w:type="dxa"/>
          </w:tcPr>
          <w:p w14:paraId="2F6111CC"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Telephone no. </w:t>
            </w:r>
          </w:p>
        </w:tc>
        <w:tc>
          <w:tcPr>
            <w:tcW w:w="5397" w:type="dxa"/>
          </w:tcPr>
          <w:p w14:paraId="39F49D98" w14:textId="77777777" w:rsidR="00D55D28" w:rsidRPr="0031391C" w:rsidRDefault="00D55D28" w:rsidP="00D55D28">
            <w:pPr>
              <w:autoSpaceDE w:val="0"/>
              <w:autoSpaceDN w:val="0"/>
              <w:adjustRightInd w:val="0"/>
              <w:rPr>
                <w:rFonts w:ascii="Arial" w:hAnsi="Arial" w:cs="Arial"/>
                <w:b/>
                <w:sz w:val="20"/>
                <w:szCs w:val="20"/>
                <w:lang w:val="en-GB"/>
              </w:rPr>
            </w:pPr>
          </w:p>
        </w:tc>
      </w:tr>
      <w:tr w:rsidR="00D55D28" w:rsidRPr="0031391C" w14:paraId="5565FAE8" w14:textId="77777777" w:rsidTr="00D55D28">
        <w:tc>
          <w:tcPr>
            <w:tcW w:w="2451" w:type="dxa"/>
          </w:tcPr>
          <w:p w14:paraId="7D26AFE2"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Email</w:t>
            </w:r>
          </w:p>
        </w:tc>
        <w:tc>
          <w:tcPr>
            <w:tcW w:w="5397" w:type="dxa"/>
          </w:tcPr>
          <w:p w14:paraId="50367CFE" w14:textId="77777777" w:rsidR="00D55D28" w:rsidRPr="0031391C" w:rsidRDefault="00D55D28" w:rsidP="00D55D28">
            <w:pPr>
              <w:autoSpaceDE w:val="0"/>
              <w:autoSpaceDN w:val="0"/>
              <w:adjustRightInd w:val="0"/>
              <w:rPr>
                <w:rFonts w:ascii="Arial" w:hAnsi="Arial" w:cs="Arial"/>
                <w:b/>
                <w:sz w:val="20"/>
                <w:szCs w:val="20"/>
                <w:lang w:val="en-GB"/>
              </w:rPr>
            </w:pPr>
          </w:p>
        </w:tc>
      </w:tr>
      <w:tr w:rsidR="00D55D28" w:rsidRPr="0031391C" w14:paraId="326CBF25" w14:textId="77777777" w:rsidTr="00D55D28">
        <w:tc>
          <w:tcPr>
            <w:tcW w:w="2451" w:type="dxa"/>
          </w:tcPr>
          <w:p w14:paraId="44577FEE" w14:textId="77777777" w:rsidR="00D55D28" w:rsidRPr="0031391C" w:rsidRDefault="00D55D28" w:rsidP="00D55D28">
            <w:pPr>
              <w:autoSpaceDE w:val="0"/>
              <w:autoSpaceDN w:val="0"/>
              <w:adjustRightInd w:val="0"/>
              <w:rPr>
                <w:rFonts w:ascii="Arial" w:hAnsi="Arial" w:cs="Arial"/>
                <w:sz w:val="20"/>
                <w:szCs w:val="20"/>
                <w:lang w:val="en-GB"/>
              </w:rPr>
            </w:pPr>
            <w:r w:rsidRPr="0031391C">
              <w:rPr>
                <w:rFonts w:ascii="Arial" w:hAnsi="Arial" w:cs="Arial"/>
                <w:sz w:val="20"/>
                <w:szCs w:val="20"/>
                <w:lang w:val="en-GB"/>
              </w:rPr>
              <w:t>Name of contact person</w:t>
            </w:r>
          </w:p>
        </w:tc>
        <w:tc>
          <w:tcPr>
            <w:tcW w:w="5397" w:type="dxa"/>
          </w:tcPr>
          <w:p w14:paraId="6BD3ABA5" w14:textId="77777777" w:rsidR="00D55D28" w:rsidRPr="0031391C" w:rsidRDefault="00D55D28" w:rsidP="00D55D28">
            <w:pPr>
              <w:autoSpaceDE w:val="0"/>
              <w:autoSpaceDN w:val="0"/>
              <w:adjustRightInd w:val="0"/>
              <w:rPr>
                <w:rFonts w:ascii="Arial" w:hAnsi="Arial" w:cs="Arial"/>
                <w:b/>
                <w:sz w:val="20"/>
                <w:szCs w:val="20"/>
                <w:lang w:val="en-GB"/>
              </w:rPr>
            </w:pPr>
          </w:p>
        </w:tc>
      </w:tr>
    </w:tbl>
    <w:p w14:paraId="10EDBEFE" w14:textId="77777777" w:rsidR="00036158" w:rsidRPr="0031391C" w:rsidRDefault="00036158">
      <w:pPr>
        <w:jc w:val="both"/>
        <w:rPr>
          <w:rFonts w:ascii="Arial" w:hAnsi="Arial"/>
          <w:b/>
          <w:sz w:val="20"/>
          <w:szCs w:val="20"/>
          <w:highlight w:val="cyan"/>
          <w:lang w:val="en-GB"/>
        </w:rPr>
      </w:pPr>
      <w:bookmarkStart w:id="1" w:name="_Ref28418659"/>
      <w:bookmarkStart w:id="2" w:name="_Toc110316558"/>
    </w:p>
    <w:p w14:paraId="0BC4D3DE" w14:textId="77777777" w:rsidR="00036158" w:rsidRPr="0031391C" w:rsidRDefault="00036158">
      <w:pPr>
        <w:jc w:val="both"/>
        <w:rPr>
          <w:rFonts w:ascii="Arial" w:hAnsi="Arial"/>
          <w:b/>
          <w:sz w:val="20"/>
          <w:szCs w:val="20"/>
          <w:highlight w:val="cyan"/>
          <w:lang w:val="en-GB"/>
        </w:rPr>
      </w:pPr>
    </w:p>
    <w:p w14:paraId="1900AAF7" w14:textId="77777777" w:rsidR="00AB52E8" w:rsidRPr="0031391C" w:rsidRDefault="00AB52E8">
      <w:pPr>
        <w:jc w:val="both"/>
        <w:rPr>
          <w:rFonts w:ascii="Arial" w:hAnsi="Arial"/>
          <w:b/>
          <w:sz w:val="20"/>
          <w:szCs w:val="20"/>
          <w:highlight w:val="cyan"/>
          <w:lang w:val="en-GB"/>
        </w:rPr>
      </w:pPr>
    </w:p>
    <w:p w14:paraId="49AB8BDD" w14:textId="77777777" w:rsidR="00C7300B" w:rsidRPr="0031391C" w:rsidRDefault="009652D1">
      <w:pPr>
        <w:jc w:val="both"/>
        <w:rPr>
          <w:rFonts w:ascii="Arial" w:hAnsi="Arial"/>
          <w:b/>
          <w:caps/>
          <w:sz w:val="20"/>
          <w:szCs w:val="20"/>
          <w:lang w:val="en-GB"/>
        </w:rPr>
      </w:pPr>
      <w:r w:rsidRPr="0031391C">
        <w:rPr>
          <w:rFonts w:ascii="Arial" w:hAnsi="Arial"/>
          <w:b/>
          <w:sz w:val="20"/>
          <w:szCs w:val="20"/>
          <w:highlight w:val="cyan"/>
          <w:lang w:val="en-GB"/>
        </w:rPr>
        <w:t>(Option:</w:t>
      </w:r>
      <w:r w:rsidR="00EB61A4" w:rsidRPr="0031391C">
        <w:rPr>
          <w:rFonts w:ascii="Arial" w:hAnsi="Arial"/>
          <w:b/>
          <w:sz w:val="20"/>
          <w:szCs w:val="20"/>
          <w:highlight w:val="cyan"/>
          <w:lang w:val="en-GB"/>
        </w:rPr>
        <w:t>)</w:t>
      </w:r>
      <w:r w:rsidR="00EB61A4" w:rsidRPr="0031391C">
        <w:rPr>
          <w:rFonts w:ascii="Arial" w:hAnsi="Arial"/>
          <w:b/>
          <w:sz w:val="20"/>
          <w:szCs w:val="20"/>
          <w:lang w:val="en-GB"/>
        </w:rPr>
        <w:t xml:space="preserve"> </w:t>
      </w:r>
      <w:r w:rsidR="00036158" w:rsidRPr="0031391C">
        <w:rPr>
          <w:rFonts w:ascii="Arial" w:hAnsi="Arial"/>
          <w:b/>
          <w:sz w:val="20"/>
          <w:szCs w:val="20"/>
          <w:lang w:val="en-GB"/>
        </w:rPr>
        <w:t>Signature of m</w:t>
      </w:r>
      <w:r w:rsidRPr="0031391C">
        <w:rPr>
          <w:rFonts w:ascii="Arial" w:hAnsi="Arial"/>
          <w:b/>
          <w:sz w:val="20"/>
          <w:szCs w:val="20"/>
          <w:lang w:val="en-GB"/>
        </w:rPr>
        <w:t>embers of the joint venture</w:t>
      </w:r>
      <w:r w:rsidR="00EB61A4" w:rsidRPr="0031391C">
        <w:rPr>
          <w:rFonts w:ascii="Arial" w:hAnsi="Arial"/>
          <w:b/>
          <w:sz w:val="20"/>
          <w:szCs w:val="20"/>
          <w:lang w:val="en-GB"/>
        </w:rPr>
        <w:t xml:space="preserve"> or consortium:</w:t>
      </w:r>
    </w:p>
    <w:p w14:paraId="552177B9" w14:textId="77777777" w:rsidR="009916E4" w:rsidRPr="0031391C" w:rsidRDefault="009916E4" w:rsidP="007128C1">
      <w:pPr>
        <w:pStyle w:val="Heading6"/>
        <w:jc w:val="left"/>
      </w:pPr>
    </w:p>
    <w:p w14:paraId="7FFAD742" w14:textId="77777777" w:rsidR="00EB61A4" w:rsidRPr="0031391C" w:rsidRDefault="00EB61A4" w:rsidP="00EB61A4">
      <w:pPr>
        <w:pBdr>
          <w:bottom w:val="single" w:sz="4" w:space="1" w:color="auto"/>
        </w:pBdr>
        <w:autoSpaceDE w:val="0"/>
        <w:autoSpaceDN w:val="0"/>
        <w:adjustRightInd w:val="0"/>
        <w:rPr>
          <w:rFonts w:ascii="Arial" w:hAnsi="Arial" w:cs="Arial"/>
          <w:sz w:val="20"/>
          <w:szCs w:val="20"/>
          <w:lang w:val="en-GB"/>
        </w:rPr>
      </w:pPr>
      <w:r w:rsidRPr="0031391C">
        <w:rPr>
          <w:rFonts w:ascii="Arial" w:hAnsi="Arial" w:cs="Arial"/>
          <w:sz w:val="20"/>
          <w:szCs w:val="20"/>
          <w:lang w:val="en-GB"/>
        </w:rPr>
        <w:t>Signature and stamp:</w:t>
      </w:r>
    </w:p>
    <w:p w14:paraId="55210420" w14:textId="77777777" w:rsidR="00EB61A4" w:rsidRPr="0031391C" w:rsidRDefault="00EB61A4" w:rsidP="00EB61A4">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Signed by: </w:t>
      </w:r>
    </w:p>
    <w:p w14:paraId="6EA810EB" w14:textId="77777777" w:rsidR="00EB61A4" w:rsidRPr="0031391C" w:rsidRDefault="00EB61A4" w:rsidP="00EB61A4">
      <w:pPr>
        <w:rPr>
          <w:lang w:val="en-GB"/>
        </w:rPr>
      </w:pPr>
    </w:p>
    <w:tbl>
      <w:tblPr>
        <w:tblW w:w="0" w:type="auto"/>
        <w:tblLook w:val="01E0" w:firstRow="1" w:lastRow="1" w:firstColumn="1" w:lastColumn="1" w:noHBand="0" w:noVBand="0"/>
      </w:tblPr>
      <w:tblGrid>
        <w:gridCol w:w="2451"/>
        <w:gridCol w:w="5397"/>
      </w:tblGrid>
      <w:tr w:rsidR="009652D1" w:rsidRPr="0031391C" w14:paraId="6C73FBCE" w14:textId="77777777" w:rsidTr="009652D1">
        <w:tc>
          <w:tcPr>
            <w:tcW w:w="2451" w:type="dxa"/>
          </w:tcPr>
          <w:p w14:paraId="409E0AA5" w14:textId="77777777" w:rsidR="009652D1" w:rsidRPr="0031391C" w:rsidRDefault="00EB61A4" w:rsidP="009652D1">
            <w:pPr>
              <w:autoSpaceDE w:val="0"/>
              <w:autoSpaceDN w:val="0"/>
              <w:adjustRightInd w:val="0"/>
              <w:rPr>
                <w:rFonts w:ascii="Arial" w:hAnsi="Arial" w:cs="Arial"/>
                <w:b/>
                <w:sz w:val="20"/>
                <w:szCs w:val="20"/>
                <w:lang w:val="en-GB"/>
              </w:rPr>
            </w:pPr>
            <w:r w:rsidRPr="0031391C">
              <w:rPr>
                <w:rFonts w:ascii="Arial" w:hAnsi="Arial" w:cs="Arial"/>
                <w:b/>
                <w:sz w:val="20"/>
                <w:szCs w:val="20"/>
                <w:lang w:val="en-GB"/>
              </w:rPr>
              <w:t>Member</w:t>
            </w:r>
          </w:p>
        </w:tc>
        <w:tc>
          <w:tcPr>
            <w:tcW w:w="5397" w:type="dxa"/>
          </w:tcPr>
          <w:p w14:paraId="0A0B3EC7"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4E868321" w14:textId="77777777" w:rsidTr="009652D1">
        <w:tc>
          <w:tcPr>
            <w:tcW w:w="2451" w:type="dxa"/>
          </w:tcPr>
          <w:p w14:paraId="389011C9"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Name of the company</w:t>
            </w:r>
          </w:p>
        </w:tc>
        <w:tc>
          <w:tcPr>
            <w:tcW w:w="5397" w:type="dxa"/>
          </w:tcPr>
          <w:p w14:paraId="0A0720EB"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446E34F4" w14:textId="77777777" w:rsidTr="009652D1">
        <w:tc>
          <w:tcPr>
            <w:tcW w:w="2451" w:type="dxa"/>
          </w:tcPr>
          <w:p w14:paraId="196165D4"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Address </w:t>
            </w:r>
          </w:p>
        </w:tc>
        <w:tc>
          <w:tcPr>
            <w:tcW w:w="5397" w:type="dxa"/>
          </w:tcPr>
          <w:p w14:paraId="488C2B84"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312A9787" w14:textId="77777777" w:rsidTr="009652D1">
        <w:tc>
          <w:tcPr>
            <w:tcW w:w="2451" w:type="dxa"/>
          </w:tcPr>
          <w:p w14:paraId="52F251DA"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Telephone no. </w:t>
            </w:r>
          </w:p>
        </w:tc>
        <w:tc>
          <w:tcPr>
            <w:tcW w:w="5397" w:type="dxa"/>
          </w:tcPr>
          <w:p w14:paraId="353AF089"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65E4B3AA" w14:textId="77777777" w:rsidTr="009652D1">
        <w:tc>
          <w:tcPr>
            <w:tcW w:w="2451" w:type="dxa"/>
          </w:tcPr>
          <w:p w14:paraId="4A03F520"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Email</w:t>
            </w:r>
          </w:p>
        </w:tc>
        <w:tc>
          <w:tcPr>
            <w:tcW w:w="5397" w:type="dxa"/>
          </w:tcPr>
          <w:p w14:paraId="14DFB9B9"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00BD4CB0" w14:textId="77777777" w:rsidTr="009652D1">
        <w:tc>
          <w:tcPr>
            <w:tcW w:w="2451" w:type="dxa"/>
          </w:tcPr>
          <w:p w14:paraId="11CD6936"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Name of contact person</w:t>
            </w:r>
          </w:p>
        </w:tc>
        <w:tc>
          <w:tcPr>
            <w:tcW w:w="5397" w:type="dxa"/>
          </w:tcPr>
          <w:p w14:paraId="1049F80A" w14:textId="77777777" w:rsidR="009652D1" w:rsidRPr="0031391C" w:rsidRDefault="009652D1" w:rsidP="009652D1">
            <w:pPr>
              <w:autoSpaceDE w:val="0"/>
              <w:autoSpaceDN w:val="0"/>
              <w:adjustRightInd w:val="0"/>
              <w:rPr>
                <w:rFonts w:ascii="Arial" w:hAnsi="Arial" w:cs="Arial"/>
                <w:b/>
                <w:sz w:val="20"/>
                <w:szCs w:val="20"/>
                <w:lang w:val="en-GB"/>
              </w:rPr>
            </w:pPr>
          </w:p>
        </w:tc>
      </w:tr>
    </w:tbl>
    <w:p w14:paraId="7933A020" w14:textId="77777777" w:rsidR="009652D1" w:rsidRPr="0031391C" w:rsidRDefault="009652D1" w:rsidP="007128C1">
      <w:pPr>
        <w:pStyle w:val="Heading6"/>
        <w:jc w:val="left"/>
      </w:pPr>
    </w:p>
    <w:p w14:paraId="4C92E190" w14:textId="77777777" w:rsidR="00EB61A4" w:rsidRPr="0031391C" w:rsidRDefault="00EB61A4" w:rsidP="00EB61A4">
      <w:pPr>
        <w:rPr>
          <w:lang w:val="en-GB"/>
        </w:rPr>
      </w:pPr>
    </w:p>
    <w:p w14:paraId="39E432F2" w14:textId="77777777" w:rsidR="00EB61A4" w:rsidRPr="0031391C" w:rsidRDefault="00EB61A4" w:rsidP="00EB61A4">
      <w:pPr>
        <w:pBdr>
          <w:bottom w:val="single" w:sz="4" w:space="1" w:color="auto"/>
        </w:pBdr>
        <w:autoSpaceDE w:val="0"/>
        <w:autoSpaceDN w:val="0"/>
        <w:adjustRightInd w:val="0"/>
        <w:rPr>
          <w:rFonts w:ascii="Arial" w:hAnsi="Arial" w:cs="Arial"/>
          <w:sz w:val="20"/>
          <w:szCs w:val="20"/>
          <w:lang w:val="en-GB"/>
        </w:rPr>
      </w:pPr>
      <w:r w:rsidRPr="0031391C">
        <w:rPr>
          <w:rFonts w:ascii="Arial" w:hAnsi="Arial" w:cs="Arial"/>
          <w:sz w:val="20"/>
          <w:szCs w:val="20"/>
          <w:lang w:val="en-GB"/>
        </w:rPr>
        <w:t>Signature and stamp:</w:t>
      </w:r>
    </w:p>
    <w:p w14:paraId="02833B65" w14:textId="77777777" w:rsidR="00EB61A4" w:rsidRPr="0031391C" w:rsidRDefault="00EB61A4" w:rsidP="00EB61A4">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Signed by: </w:t>
      </w:r>
    </w:p>
    <w:p w14:paraId="7F8A3E1F" w14:textId="77777777" w:rsidR="00EB61A4" w:rsidRPr="0031391C" w:rsidRDefault="00EB61A4" w:rsidP="00EB61A4">
      <w:pPr>
        <w:rPr>
          <w:lang w:val="en-GB"/>
        </w:rPr>
      </w:pPr>
    </w:p>
    <w:tbl>
      <w:tblPr>
        <w:tblW w:w="0" w:type="auto"/>
        <w:tblLook w:val="01E0" w:firstRow="1" w:lastRow="1" w:firstColumn="1" w:lastColumn="1" w:noHBand="0" w:noVBand="0"/>
      </w:tblPr>
      <w:tblGrid>
        <w:gridCol w:w="2451"/>
        <w:gridCol w:w="5397"/>
      </w:tblGrid>
      <w:tr w:rsidR="009652D1" w:rsidRPr="0031391C" w14:paraId="2DCB12A0" w14:textId="77777777" w:rsidTr="009652D1">
        <w:tc>
          <w:tcPr>
            <w:tcW w:w="2451" w:type="dxa"/>
          </w:tcPr>
          <w:p w14:paraId="757E2073" w14:textId="77777777" w:rsidR="009652D1" w:rsidRPr="0031391C" w:rsidRDefault="00EB61A4" w:rsidP="009652D1">
            <w:pPr>
              <w:autoSpaceDE w:val="0"/>
              <w:autoSpaceDN w:val="0"/>
              <w:adjustRightInd w:val="0"/>
              <w:rPr>
                <w:rFonts w:ascii="Arial" w:hAnsi="Arial" w:cs="Arial"/>
                <w:b/>
                <w:sz w:val="20"/>
                <w:szCs w:val="20"/>
                <w:lang w:val="en-GB"/>
              </w:rPr>
            </w:pPr>
            <w:r w:rsidRPr="0031391C">
              <w:rPr>
                <w:rFonts w:ascii="Arial" w:hAnsi="Arial" w:cs="Arial"/>
                <w:b/>
                <w:sz w:val="20"/>
                <w:szCs w:val="20"/>
                <w:lang w:val="en-GB"/>
              </w:rPr>
              <w:t>Member</w:t>
            </w:r>
          </w:p>
        </w:tc>
        <w:tc>
          <w:tcPr>
            <w:tcW w:w="5397" w:type="dxa"/>
          </w:tcPr>
          <w:p w14:paraId="02AFCFFF"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7A811113" w14:textId="77777777" w:rsidTr="009652D1">
        <w:tc>
          <w:tcPr>
            <w:tcW w:w="2451" w:type="dxa"/>
          </w:tcPr>
          <w:p w14:paraId="62964550"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Name of the company</w:t>
            </w:r>
          </w:p>
        </w:tc>
        <w:tc>
          <w:tcPr>
            <w:tcW w:w="5397" w:type="dxa"/>
          </w:tcPr>
          <w:p w14:paraId="39EDFFF4"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0BF0607B" w14:textId="77777777" w:rsidTr="009652D1">
        <w:tc>
          <w:tcPr>
            <w:tcW w:w="2451" w:type="dxa"/>
          </w:tcPr>
          <w:p w14:paraId="4478F326"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Address </w:t>
            </w:r>
          </w:p>
        </w:tc>
        <w:tc>
          <w:tcPr>
            <w:tcW w:w="5397" w:type="dxa"/>
          </w:tcPr>
          <w:p w14:paraId="6F14CC59"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7FFAD330" w14:textId="77777777" w:rsidTr="009652D1">
        <w:tc>
          <w:tcPr>
            <w:tcW w:w="2451" w:type="dxa"/>
          </w:tcPr>
          <w:p w14:paraId="1FB202C3"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 xml:space="preserve">Telephone no. </w:t>
            </w:r>
          </w:p>
        </w:tc>
        <w:tc>
          <w:tcPr>
            <w:tcW w:w="5397" w:type="dxa"/>
          </w:tcPr>
          <w:p w14:paraId="0B20AF89"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12CE2837" w14:textId="77777777" w:rsidTr="009652D1">
        <w:tc>
          <w:tcPr>
            <w:tcW w:w="2451" w:type="dxa"/>
          </w:tcPr>
          <w:p w14:paraId="5484D006"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Email</w:t>
            </w:r>
          </w:p>
        </w:tc>
        <w:tc>
          <w:tcPr>
            <w:tcW w:w="5397" w:type="dxa"/>
          </w:tcPr>
          <w:p w14:paraId="062D4C20" w14:textId="77777777" w:rsidR="009652D1" w:rsidRPr="0031391C" w:rsidRDefault="009652D1" w:rsidP="009652D1">
            <w:pPr>
              <w:autoSpaceDE w:val="0"/>
              <w:autoSpaceDN w:val="0"/>
              <w:adjustRightInd w:val="0"/>
              <w:rPr>
                <w:rFonts w:ascii="Arial" w:hAnsi="Arial" w:cs="Arial"/>
                <w:b/>
                <w:sz w:val="20"/>
                <w:szCs w:val="20"/>
                <w:lang w:val="en-GB"/>
              </w:rPr>
            </w:pPr>
          </w:p>
        </w:tc>
      </w:tr>
      <w:tr w:rsidR="009652D1" w:rsidRPr="0031391C" w14:paraId="08F8E699" w14:textId="77777777" w:rsidTr="009652D1">
        <w:tc>
          <w:tcPr>
            <w:tcW w:w="2451" w:type="dxa"/>
          </w:tcPr>
          <w:p w14:paraId="09E98F7D" w14:textId="77777777" w:rsidR="009652D1" w:rsidRPr="0031391C" w:rsidRDefault="009652D1" w:rsidP="009652D1">
            <w:pPr>
              <w:autoSpaceDE w:val="0"/>
              <w:autoSpaceDN w:val="0"/>
              <w:adjustRightInd w:val="0"/>
              <w:rPr>
                <w:rFonts w:ascii="Arial" w:hAnsi="Arial" w:cs="Arial"/>
                <w:sz w:val="20"/>
                <w:szCs w:val="20"/>
                <w:lang w:val="en-GB"/>
              </w:rPr>
            </w:pPr>
            <w:r w:rsidRPr="0031391C">
              <w:rPr>
                <w:rFonts w:ascii="Arial" w:hAnsi="Arial" w:cs="Arial"/>
                <w:sz w:val="20"/>
                <w:szCs w:val="20"/>
                <w:lang w:val="en-GB"/>
              </w:rPr>
              <w:t>Name of contact person</w:t>
            </w:r>
          </w:p>
        </w:tc>
        <w:tc>
          <w:tcPr>
            <w:tcW w:w="5397" w:type="dxa"/>
          </w:tcPr>
          <w:p w14:paraId="60326927" w14:textId="77777777" w:rsidR="009652D1" w:rsidRPr="0031391C" w:rsidRDefault="009652D1" w:rsidP="009652D1">
            <w:pPr>
              <w:autoSpaceDE w:val="0"/>
              <w:autoSpaceDN w:val="0"/>
              <w:adjustRightInd w:val="0"/>
              <w:rPr>
                <w:rFonts w:ascii="Arial" w:hAnsi="Arial" w:cs="Arial"/>
                <w:b/>
                <w:sz w:val="20"/>
                <w:szCs w:val="20"/>
                <w:lang w:val="en-GB"/>
              </w:rPr>
            </w:pPr>
          </w:p>
        </w:tc>
      </w:tr>
    </w:tbl>
    <w:p w14:paraId="4FB31E7F" w14:textId="77777777" w:rsidR="00EB61A4" w:rsidRPr="0031391C" w:rsidRDefault="00EB61A4" w:rsidP="007128C1">
      <w:pPr>
        <w:pStyle w:val="Heading6"/>
        <w:jc w:val="left"/>
      </w:pPr>
    </w:p>
    <w:p w14:paraId="25A5E0B4" w14:textId="77777777" w:rsidR="00EB61A4" w:rsidRPr="0031391C" w:rsidRDefault="000D6778" w:rsidP="00EB61A4">
      <w:pPr>
        <w:autoSpaceDE w:val="0"/>
        <w:autoSpaceDN w:val="0"/>
        <w:adjustRightInd w:val="0"/>
        <w:rPr>
          <w:rFonts w:ascii="Arial" w:hAnsi="Arial"/>
          <w:b/>
          <w:sz w:val="20"/>
          <w:lang w:val="en-GB"/>
        </w:rPr>
      </w:pPr>
      <w:r w:rsidRPr="0031391C">
        <w:rPr>
          <w:rFonts w:ascii="Arial" w:hAnsi="Arial"/>
          <w:b/>
          <w:sz w:val="20"/>
          <w:highlight w:val="red"/>
          <w:lang w:val="en-GB"/>
        </w:rPr>
        <w:t>(Note: d</w:t>
      </w:r>
      <w:r w:rsidR="00EB61A4" w:rsidRPr="0031391C">
        <w:rPr>
          <w:rFonts w:ascii="Arial" w:hAnsi="Arial"/>
          <w:b/>
          <w:sz w:val="20"/>
          <w:highlight w:val="red"/>
          <w:lang w:val="en-GB"/>
        </w:rPr>
        <w:t>elete this option if joint venture</w:t>
      </w:r>
      <w:r w:rsidRPr="0031391C">
        <w:rPr>
          <w:rFonts w:ascii="Arial" w:hAnsi="Arial"/>
          <w:b/>
          <w:sz w:val="20"/>
          <w:highlight w:val="red"/>
          <w:lang w:val="en-GB"/>
        </w:rPr>
        <w:t xml:space="preserve">s or </w:t>
      </w:r>
      <w:proofErr w:type="spellStart"/>
      <w:r w:rsidRPr="0031391C">
        <w:rPr>
          <w:rFonts w:ascii="Arial" w:hAnsi="Arial"/>
          <w:b/>
          <w:sz w:val="20"/>
          <w:highlight w:val="red"/>
          <w:lang w:val="en-GB"/>
        </w:rPr>
        <w:t>consortia</w:t>
      </w:r>
      <w:r w:rsidR="00EB61A4" w:rsidRPr="0031391C">
        <w:rPr>
          <w:rFonts w:ascii="Arial" w:hAnsi="Arial"/>
          <w:b/>
          <w:sz w:val="20"/>
          <w:highlight w:val="red"/>
          <w:lang w:val="en-GB"/>
        </w:rPr>
        <w:t>s</w:t>
      </w:r>
      <w:proofErr w:type="spellEnd"/>
      <w:r w:rsidR="00EB61A4" w:rsidRPr="0031391C">
        <w:rPr>
          <w:rFonts w:ascii="Arial" w:hAnsi="Arial"/>
          <w:b/>
          <w:sz w:val="20"/>
          <w:highlight w:val="red"/>
          <w:lang w:val="en-GB"/>
        </w:rPr>
        <w:t xml:space="preserve"> are not allowed)</w:t>
      </w:r>
    </w:p>
    <w:p w14:paraId="67AA28D0" w14:textId="77777777" w:rsidR="00B04833" w:rsidRPr="0031391C" w:rsidRDefault="00B04833" w:rsidP="00EB61A4">
      <w:pPr>
        <w:autoSpaceDE w:val="0"/>
        <w:autoSpaceDN w:val="0"/>
        <w:adjustRightInd w:val="0"/>
        <w:rPr>
          <w:rFonts w:ascii="Arial" w:hAnsi="Arial" w:cs="Arial"/>
          <w:b/>
          <w:sz w:val="20"/>
          <w:szCs w:val="20"/>
          <w:lang w:val="en-GB"/>
        </w:rPr>
      </w:pPr>
    </w:p>
    <w:p w14:paraId="05ECA216" w14:textId="77777777" w:rsidR="009916E4" w:rsidRPr="0031391C" w:rsidRDefault="009916E4" w:rsidP="007128C1">
      <w:pPr>
        <w:pStyle w:val="Heading6"/>
        <w:jc w:val="left"/>
      </w:pPr>
      <w:r w:rsidRPr="0031391C">
        <w:br w:type="page"/>
      </w:r>
    </w:p>
    <w:p w14:paraId="2E68E4A6" w14:textId="77777777" w:rsidR="002B79B9" w:rsidRPr="0031391C" w:rsidRDefault="00E354FC" w:rsidP="00A05912">
      <w:pPr>
        <w:ind w:left="1440"/>
        <w:rPr>
          <w:lang w:val="en-GB"/>
        </w:rPr>
        <w:sectPr w:rsidR="002B79B9" w:rsidRPr="0031391C" w:rsidSect="0031391C">
          <w:headerReference w:type="even" r:id="rId12"/>
          <w:headerReference w:type="default" r:id="rId13"/>
          <w:footerReference w:type="default" r:id="rId14"/>
          <w:pgSz w:w="12240" w:h="15840"/>
          <w:pgMar w:top="1701" w:right="851" w:bottom="1440" w:left="851" w:header="709" w:footer="709" w:gutter="0"/>
          <w:cols w:space="708"/>
          <w:titlePg/>
          <w:docGrid w:linePitch="360"/>
        </w:sectPr>
      </w:pPr>
      <w:r w:rsidRPr="0031391C">
        <w:rPr>
          <w:b/>
          <w:caps/>
          <w:noProof/>
          <w:sz w:val="14"/>
          <w:szCs w:val="14"/>
          <w:lang w:val="nb-NO" w:eastAsia="nb-NO"/>
        </w:rPr>
        <w:lastRenderedPageBreak/>
        <mc:AlternateContent>
          <mc:Choice Requires="wps">
            <w:drawing>
              <wp:anchor distT="0" distB="0" distL="114300" distR="114300" simplePos="0" relativeHeight="251657728" behindDoc="0" locked="0" layoutInCell="0" allowOverlap="1" wp14:anchorId="3E500045" wp14:editId="1DA89C04">
                <wp:simplePos x="0" y="0"/>
                <wp:positionH relativeFrom="margin">
                  <wp:align>right</wp:align>
                </wp:positionH>
                <wp:positionV relativeFrom="paragraph">
                  <wp:posOffset>0</wp:posOffset>
                </wp:positionV>
                <wp:extent cx="6743700" cy="571500"/>
                <wp:effectExtent l="0" t="0" r="19050" b="19050"/>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solidFill>
                          <a:srgbClr val="FFFFFF"/>
                        </a:solidFill>
                        <a:ln w="9525">
                          <a:solidFill>
                            <a:srgbClr val="FFFFFF"/>
                          </a:solidFill>
                          <a:miter lim="800000"/>
                          <a:headEnd/>
                          <a:tailEnd/>
                        </a:ln>
                      </wps:spPr>
                      <wps:txbx>
                        <w:txbxContent>
                          <w:p w14:paraId="036A091C" w14:textId="77777777" w:rsidR="0052216E" w:rsidRPr="00C52B33" w:rsidRDefault="0052216E">
                            <w:pPr>
                              <w:rPr>
                                <w:rFonts w:ascii="Arial" w:hAnsi="Arial"/>
                                <w:b/>
                                <w:caps/>
                                <w:lang w:val="en-GB"/>
                              </w:rPr>
                            </w:pPr>
                            <w:r w:rsidRPr="00C52B33">
                              <w:rPr>
                                <w:rFonts w:ascii="Arial" w:hAnsi="Arial"/>
                                <w:b/>
                                <w:caps/>
                                <w:lang w:val="en-GB"/>
                              </w:rPr>
                              <w:t xml:space="preserve">Annex 4: General Terms and Conditions for </w:t>
                            </w:r>
                          </w:p>
                          <w:p w14:paraId="15EC31B2" w14:textId="12B2D64F" w:rsidR="0052216E" w:rsidRPr="00C52B33" w:rsidRDefault="0052216E" w:rsidP="00211301">
                            <w:pPr>
                              <w:rPr>
                                <w:rFonts w:ascii="Arial" w:hAnsi="Arial"/>
                                <w:b/>
                                <w:caps/>
                                <w:lang w:val="en-GB"/>
                              </w:rPr>
                            </w:pPr>
                            <w:r w:rsidRPr="00C52B33">
                              <w:rPr>
                                <w:rFonts w:ascii="Arial" w:hAnsi="Arial"/>
                                <w:b/>
                                <w:caps/>
                                <w:lang w:val="en-GB"/>
                              </w:rPr>
                              <w:t>WORKS Contracts – Ver</w:t>
                            </w:r>
                            <w:r w:rsidR="008B1900">
                              <w:rPr>
                                <w:rFonts w:ascii="Arial" w:hAnsi="Arial"/>
                                <w:b/>
                                <w:caps/>
                                <w:lang w:val="en-GB"/>
                              </w:rPr>
                              <w:t>3 2021</w:t>
                            </w:r>
                          </w:p>
                          <w:p w14:paraId="213B27D2" w14:textId="77777777" w:rsidR="0052216E" w:rsidRDefault="0052216E">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00045" id="_x0000_t202" coordsize="21600,21600" o:spt="202" path="m,l,21600r21600,l21600,xe">
                <v:stroke joinstyle="miter"/>
                <v:path gradientshapeok="t" o:connecttype="rect"/>
              </v:shapetype>
              <v:shape id="Text Box 20" o:spid="_x0000_s1026" type="#_x0000_t202" style="position:absolute;left:0;text-align:left;margin-left:479.8pt;margin-top:0;width:531pt;height: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" o:allowincell="f" strokecolor="white">
                <v:textbox>
                  <w:txbxContent>
                    <w:p w14:paraId="036A091C" w14:textId="77777777" w:rsidR="0052216E" w:rsidRPr="00C52B33" w:rsidRDefault="0052216E">
                      <w:pPr>
                        <w:rPr>
                          <w:rFonts w:ascii="Arial" w:hAnsi="Arial"/>
                          <w:b/>
                          <w:caps/>
                          <w:lang w:val="en-GB"/>
                        </w:rPr>
                      </w:pPr>
                      <w:r w:rsidRPr="00C52B33">
                        <w:rPr>
                          <w:rFonts w:ascii="Arial" w:hAnsi="Arial"/>
                          <w:b/>
                          <w:caps/>
                          <w:lang w:val="en-GB"/>
                        </w:rPr>
                        <w:t xml:space="preserve">Annex 4: General Terms and Conditions for </w:t>
                      </w:r>
                    </w:p>
                    <w:p w14:paraId="15EC31B2" w14:textId="12B2D64F" w:rsidR="0052216E" w:rsidRPr="00C52B33" w:rsidRDefault="0052216E" w:rsidP="00211301">
                      <w:pPr>
                        <w:rPr>
                          <w:rFonts w:ascii="Arial" w:hAnsi="Arial"/>
                          <w:b/>
                          <w:caps/>
                          <w:lang w:val="en-GB"/>
                        </w:rPr>
                      </w:pPr>
                      <w:r w:rsidRPr="00C52B33">
                        <w:rPr>
                          <w:rFonts w:ascii="Arial" w:hAnsi="Arial"/>
                          <w:b/>
                          <w:caps/>
                          <w:lang w:val="en-GB"/>
                        </w:rPr>
                        <w:t>WORKS Contracts – Ver</w:t>
                      </w:r>
                      <w:r w:rsidR="008B1900">
                        <w:rPr>
                          <w:rFonts w:ascii="Arial" w:hAnsi="Arial"/>
                          <w:b/>
                          <w:caps/>
                          <w:lang w:val="en-GB"/>
                        </w:rPr>
                        <w:t>3 2021</w:t>
                      </w:r>
                    </w:p>
                    <w:p w14:paraId="213B27D2" w14:textId="77777777" w:rsidR="0052216E" w:rsidRDefault="0052216E">
                      <w:pPr>
                        <w:rPr>
                          <w:lang w:val="en-GB"/>
                        </w:rPr>
                      </w:pPr>
                    </w:p>
                  </w:txbxContent>
                </v:textbox>
                <w10:wrap type="square" anchorx="margin"/>
              </v:shape>
            </w:pict>
          </mc:Fallback>
        </mc:AlternateContent>
      </w:r>
    </w:p>
    <w:p w14:paraId="757378EE" w14:textId="77777777" w:rsidR="002B79B9" w:rsidRPr="0031391C" w:rsidRDefault="002B79B9" w:rsidP="002B79B9">
      <w:pPr>
        <w:rPr>
          <w:rFonts w:ascii="Arial" w:hAnsi="Arial" w:cs="Arial"/>
          <w:b/>
          <w:caps/>
          <w:sz w:val="14"/>
          <w:szCs w:val="14"/>
          <w:lang w:val="en-GB"/>
        </w:rPr>
      </w:pPr>
      <w:r w:rsidRPr="0031391C">
        <w:rPr>
          <w:rFonts w:ascii="Arial" w:hAnsi="Arial" w:cs="Arial"/>
          <w:b/>
          <w:sz w:val="14"/>
          <w:szCs w:val="14"/>
          <w:lang w:val="en-GB"/>
        </w:rPr>
        <w:t>1. GENERAL DEFINITIONS</w:t>
      </w:r>
    </w:p>
    <w:p w14:paraId="69F333E6" w14:textId="77777777" w:rsidR="002B79B9" w:rsidRPr="0031391C" w:rsidRDefault="002B79B9" w:rsidP="002B79B9">
      <w:pPr>
        <w:jc w:val="both"/>
        <w:rPr>
          <w:rFonts w:ascii="Arial" w:hAnsi="Arial"/>
          <w:sz w:val="14"/>
          <w:lang w:val="en-GB"/>
        </w:rPr>
      </w:pPr>
      <w:r w:rsidRPr="0031391C">
        <w:rPr>
          <w:rFonts w:ascii="Arial" w:hAnsi="Arial"/>
          <w:caps/>
          <w:sz w:val="14"/>
          <w:lang w:val="en-GB"/>
        </w:rPr>
        <w:t>I</w:t>
      </w:r>
      <w:r w:rsidRPr="0031391C">
        <w:rPr>
          <w:rFonts w:ascii="Arial" w:hAnsi="Arial"/>
          <w:sz w:val="14"/>
          <w:lang w:val="en-GB"/>
        </w:rPr>
        <w:t>n these general terms and conditions:</w:t>
      </w:r>
    </w:p>
    <w:p w14:paraId="321AFF0F"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 xml:space="preserve">“Contract” is the agreement entered into by the Contracting Authority and the Contractor for the execution and completion of the Works, to which these general terms and conditions are made applicable; the Contract is constituted of the documents listed in the </w:t>
      </w:r>
      <w:proofErr w:type="gramStart"/>
      <w:r w:rsidRPr="0031391C">
        <w:rPr>
          <w:rFonts w:ascii="Arial" w:hAnsi="Arial"/>
          <w:sz w:val="14"/>
          <w:lang w:val="en-GB"/>
        </w:rPr>
        <w:t>Contract;</w:t>
      </w:r>
      <w:proofErr w:type="gramEnd"/>
    </w:p>
    <w:p w14:paraId="50B7A9A1"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 xml:space="preserve">“Works” are what the Contract requires the Contractor to construct, install and turn over to the Contracting Authority, as described in the Technical </w:t>
      </w:r>
      <w:proofErr w:type="gramStart"/>
      <w:r w:rsidRPr="0031391C">
        <w:rPr>
          <w:rFonts w:ascii="Arial" w:hAnsi="Arial"/>
          <w:sz w:val="14"/>
          <w:lang w:val="en-GB"/>
        </w:rPr>
        <w:t>Specifications;</w:t>
      </w:r>
      <w:proofErr w:type="gramEnd"/>
    </w:p>
    <w:p w14:paraId="30F374C2"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 xml:space="preserve">“Temporary Works” include items to be constructed by the Contractor which are not intended to be permanent and form part of the </w:t>
      </w:r>
      <w:proofErr w:type="gramStart"/>
      <w:r w:rsidRPr="0031391C">
        <w:rPr>
          <w:rFonts w:ascii="Arial" w:hAnsi="Arial"/>
          <w:sz w:val="14"/>
          <w:lang w:val="en-GB"/>
        </w:rPr>
        <w:t>Works;</w:t>
      </w:r>
      <w:proofErr w:type="gramEnd"/>
    </w:p>
    <w:p w14:paraId="06D30634"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“Engineer”, “Supervisor” and “Project Manager” might be used interchangeably in the Contractual documents; each term means the person responsible for supervising the execution of the Works, and monitoring and administering the execution of the Contract on behalf of the Contracting Authority:</w:t>
      </w:r>
    </w:p>
    <w:p w14:paraId="68A1B68E"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w:t>
      </w:r>
      <w:proofErr w:type="gramStart"/>
      <w:r w:rsidRPr="0031391C">
        <w:rPr>
          <w:rFonts w:ascii="Arial" w:hAnsi="Arial"/>
          <w:sz w:val="14"/>
          <w:lang w:val="en-GB"/>
        </w:rPr>
        <w:t>beneficiary</w:t>
      </w:r>
      <w:proofErr w:type="gramEnd"/>
      <w:r w:rsidRPr="0031391C">
        <w:rPr>
          <w:rFonts w:ascii="Arial" w:hAnsi="Arial"/>
          <w:sz w:val="14"/>
          <w:lang w:val="en-GB"/>
        </w:rPr>
        <w:t xml:space="preserve"> country” is the country where the Works are to be constructed;</w:t>
      </w:r>
    </w:p>
    <w:p w14:paraId="1EE5523C"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w:t>
      </w:r>
      <w:proofErr w:type="gramStart"/>
      <w:r w:rsidRPr="0031391C">
        <w:rPr>
          <w:rFonts w:ascii="Arial" w:hAnsi="Arial"/>
          <w:sz w:val="14"/>
          <w:lang w:val="en-GB"/>
        </w:rPr>
        <w:t>breakdown</w:t>
      </w:r>
      <w:proofErr w:type="gramEnd"/>
      <w:r w:rsidRPr="0031391C">
        <w:rPr>
          <w:rFonts w:ascii="Arial" w:hAnsi="Arial"/>
          <w:sz w:val="14"/>
          <w:lang w:val="en-GB"/>
        </w:rPr>
        <w:t xml:space="preserve"> of the overall price” is the heading-by-heading list of the rates and costs making up the price for a global price Contract;</w:t>
      </w:r>
    </w:p>
    <w:p w14:paraId="5E9089CF"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w:t>
      </w:r>
      <w:proofErr w:type="gramStart"/>
      <w:r w:rsidRPr="0031391C">
        <w:rPr>
          <w:rFonts w:ascii="Arial" w:hAnsi="Arial"/>
          <w:sz w:val="14"/>
          <w:lang w:val="en-GB"/>
        </w:rPr>
        <w:t>bill</w:t>
      </w:r>
      <w:proofErr w:type="gramEnd"/>
      <w:r w:rsidRPr="0031391C">
        <w:rPr>
          <w:rFonts w:ascii="Arial" w:hAnsi="Arial"/>
          <w:sz w:val="14"/>
          <w:lang w:val="en-GB"/>
        </w:rPr>
        <w:t xml:space="preserve"> of quantities” is the document in which the costs of the Works are indicated, on the basis of the foreseen quantities of items of work and the fixed unit prices applicable to them;</w:t>
      </w:r>
    </w:p>
    <w:p w14:paraId="6A03A503"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 xml:space="preserve">“Contract Price” is the sum agreed in the Contract as payable to the Contractor for the execution and completion of the Works and for the remedying of any defects therein in accordance with the </w:t>
      </w:r>
      <w:proofErr w:type="gramStart"/>
      <w:r w:rsidRPr="0031391C">
        <w:rPr>
          <w:rFonts w:ascii="Arial" w:hAnsi="Arial"/>
          <w:sz w:val="14"/>
          <w:lang w:val="en-GB"/>
        </w:rPr>
        <w:t>Contract;</w:t>
      </w:r>
      <w:proofErr w:type="gramEnd"/>
    </w:p>
    <w:p w14:paraId="28DE43A0"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 xml:space="preserve">“Site” is the land and other places on, under, in or through which the Works are to be </w:t>
      </w:r>
      <w:proofErr w:type="gramStart"/>
      <w:r w:rsidRPr="0031391C">
        <w:rPr>
          <w:rFonts w:ascii="Arial" w:hAnsi="Arial"/>
          <w:sz w:val="14"/>
          <w:lang w:val="en-GB"/>
        </w:rPr>
        <w:t>constructed;</w:t>
      </w:r>
      <w:proofErr w:type="gramEnd"/>
    </w:p>
    <w:p w14:paraId="71D51B4D" w14:textId="77777777" w:rsidR="002B79B9" w:rsidRPr="0031391C" w:rsidRDefault="002B79B9" w:rsidP="002B79B9">
      <w:pPr>
        <w:numPr>
          <w:ilvl w:val="0"/>
          <w:numId w:val="21"/>
        </w:numPr>
        <w:ind w:left="567"/>
        <w:jc w:val="both"/>
        <w:rPr>
          <w:rFonts w:ascii="Arial" w:hAnsi="Arial"/>
          <w:sz w:val="14"/>
          <w:lang w:val="en-GB"/>
        </w:rPr>
      </w:pPr>
      <w:r w:rsidRPr="0031391C">
        <w:rPr>
          <w:rFonts w:ascii="Arial" w:hAnsi="Arial"/>
          <w:sz w:val="14"/>
          <w:lang w:val="en-GB"/>
        </w:rPr>
        <w:t>“</w:t>
      </w:r>
      <w:proofErr w:type="gramStart"/>
      <w:r w:rsidRPr="0031391C">
        <w:rPr>
          <w:rFonts w:ascii="Arial" w:hAnsi="Arial"/>
          <w:sz w:val="14"/>
          <w:lang w:val="en-GB"/>
        </w:rPr>
        <w:t>the</w:t>
      </w:r>
      <w:proofErr w:type="gramEnd"/>
      <w:r w:rsidRPr="0031391C">
        <w:rPr>
          <w:rFonts w:ascii="Arial" w:hAnsi="Arial"/>
          <w:sz w:val="14"/>
          <w:lang w:val="en-GB"/>
        </w:rPr>
        <w:t xml:space="preserve"> Contracting Authority’s “partners” are the organisations to which the Contracting Authority is associated or linked.</w:t>
      </w:r>
    </w:p>
    <w:p w14:paraId="1785526F" w14:textId="77777777" w:rsidR="002B79B9" w:rsidRPr="0031391C" w:rsidRDefault="002B79B9" w:rsidP="002B79B9">
      <w:pPr>
        <w:jc w:val="both"/>
        <w:rPr>
          <w:rFonts w:ascii="Arial" w:hAnsi="Arial"/>
          <w:sz w:val="14"/>
          <w:lang w:val="en-GB"/>
        </w:rPr>
      </w:pPr>
    </w:p>
    <w:p w14:paraId="70B830BB" w14:textId="77777777" w:rsidR="002B79B9" w:rsidRPr="0031391C" w:rsidRDefault="002B79B9" w:rsidP="002B79B9">
      <w:pPr>
        <w:jc w:val="both"/>
        <w:rPr>
          <w:rFonts w:ascii="Arial" w:hAnsi="Arial"/>
          <w:b/>
          <w:sz w:val="14"/>
          <w:lang w:val="en-GB"/>
        </w:rPr>
      </w:pPr>
      <w:r w:rsidRPr="0031391C">
        <w:rPr>
          <w:rFonts w:ascii="Arial" w:hAnsi="Arial"/>
          <w:b/>
          <w:sz w:val="14"/>
          <w:lang w:val="en-GB"/>
        </w:rPr>
        <w:t>2. LANGUAGE AND LAW</w:t>
      </w:r>
    </w:p>
    <w:p w14:paraId="65326FEA" w14:textId="77777777" w:rsidR="002B79B9" w:rsidRPr="0031391C" w:rsidRDefault="002B79B9" w:rsidP="002B79B9">
      <w:pPr>
        <w:jc w:val="both"/>
        <w:rPr>
          <w:rFonts w:ascii="Arial" w:hAnsi="Arial"/>
          <w:sz w:val="14"/>
          <w:lang w:val="en-GB"/>
        </w:rPr>
      </w:pPr>
      <w:r w:rsidRPr="0031391C">
        <w:rPr>
          <w:rFonts w:ascii="Arial" w:hAnsi="Arial"/>
          <w:sz w:val="14"/>
          <w:lang w:val="en-GB"/>
        </w:rPr>
        <w:t>The Contract, all documents relating to the Contract and all written communications between the parties shall be in English.</w:t>
      </w:r>
    </w:p>
    <w:p w14:paraId="5AFC591F" w14:textId="77777777" w:rsidR="002B79B9" w:rsidRPr="0031391C" w:rsidRDefault="002B79B9" w:rsidP="002B79B9">
      <w:pPr>
        <w:jc w:val="both"/>
        <w:rPr>
          <w:rFonts w:ascii="Arial" w:hAnsi="Arial"/>
          <w:sz w:val="14"/>
          <w:lang w:val="en-GB"/>
        </w:rPr>
      </w:pPr>
    </w:p>
    <w:p w14:paraId="1DF3D06F" w14:textId="77777777" w:rsidR="002B79B9" w:rsidRPr="0031391C" w:rsidRDefault="002B79B9" w:rsidP="002B79B9">
      <w:pPr>
        <w:jc w:val="both"/>
        <w:rPr>
          <w:rFonts w:ascii="Arial" w:hAnsi="Arial"/>
          <w:sz w:val="14"/>
          <w:lang w:val="en-GB"/>
        </w:rPr>
      </w:pPr>
      <w:r w:rsidRPr="0031391C">
        <w:rPr>
          <w:rFonts w:ascii="Arial" w:hAnsi="Arial"/>
          <w:sz w:val="14"/>
          <w:lang w:val="en-GB"/>
        </w:rPr>
        <w:t>Unless specified otherwise in the Contract, the law governing the Contract shall be the law of the country of the Contracting Authority.</w:t>
      </w:r>
    </w:p>
    <w:p w14:paraId="2D8FE175" w14:textId="77777777" w:rsidR="002B79B9" w:rsidRPr="0031391C" w:rsidRDefault="002B79B9" w:rsidP="002B79B9">
      <w:pPr>
        <w:pStyle w:val="Heading7"/>
        <w:spacing w:after="0"/>
        <w:jc w:val="both"/>
        <w:rPr>
          <w:rFonts w:ascii="Arial" w:hAnsi="Arial"/>
          <w:b/>
          <w:sz w:val="14"/>
          <w:lang w:val="en-GB"/>
        </w:rPr>
      </w:pPr>
      <w:r w:rsidRPr="0031391C">
        <w:rPr>
          <w:rFonts w:ascii="Arial" w:hAnsi="Arial"/>
          <w:b/>
          <w:sz w:val="14"/>
          <w:lang w:val="en-GB"/>
        </w:rPr>
        <w:t>3. GENERAL DUTIES AND POWERS OF THE ENGINEER</w:t>
      </w:r>
    </w:p>
    <w:p w14:paraId="03C902A6" w14:textId="77777777" w:rsidR="002B79B9" w:rsidRPr="0031391C" w:rsidRDefault="002B79B9" w:rsidP="002B79B9">
      <w:pPr>
        <w:jc w:val="both"/>
        <w:rPr>
          <w:rFonts w:ascii="Arial" w:hAnsi="Arial"/>
          <w:sz w:val="14"/>
          <w:lang w:val="en-GB"/>
        </w:rPr>
      </w:pPr>
      <w:r w:rsidRPr="0031391C">
        <w:rPr>
          <w:rFonts w:ascii="Arial" w:hAnsi="Arial"/>
          <w:sz w:val="14"/>
          <w:lang w:val="en-GB"/>
        </w:rPr>
        <w:t>3.1. The Engineer shall provide administration and monitoring of the Contract and supervision of the Works as provided in the Contract</w:t>
      </w:r>
      <w:proofErr w:type="gramStart"/>
      <w:r w:rsidRPr="0031391C">
        <w:rPr>
          <w:rFonts w:ascii="Arial" w:hAnsi="Arial"/>
          <w:sz w:val="14"/>
          <w:lang w:val="en-GB"/>
        </w:rPr>
        <w:t xml:space="preserve">. </w:t>
      </w:r>
      <w:proofErr w:type="gramEnd"/>
      <w:r w:rsidRPr="0031391C">
        <w:rPr>
          <w:rFonts w:ascii="Arial" w:hAnsi="Arial"/>
          <w:sz w:val="14"/>
          <w:lang w:val="en-GB"/>
        </w:rPr>
        <w:t xml:space="preserve">In particular, he shall perform the functions described in these general terms and conditions. </w:t>
      </w:r>
    </w:p>
    <w:p w14:paraId="5177562C" w14:textId="77777777" w:rsidR="002B79B9" w:rsidRPr="0031391C" w:rsidRDefault="002B79B9" w:rsidP="002B79B9">
      <w:pPr>
        <w:jc w:val="both"/>
        <w:rPr>
          <w:rFonts w:ascii="Arial" w:hAnsi="Arial"/>
          <w:sz w:val="14"/>
          <w:lang w:val="en-GB"/>
        </w:rPr>
      </w:pPr>
    </w:p>
    <w:p w14:paraId="6A31B4D7" w14:textId="77777777" w:rsidR="002B79B9" w:rsidRPr="0031391C" w:rsidRDefault="002B79B9" w:rsidP="002B79B9">
      <w:pPr>
        <w:jc w:val="both"/>
        <w:rPr>
          <w:rFonts w:ascii="Arial" w:hAnsi="Arial"/>
          <w:sz w:val="14"/>
          <w:lang w:val="en-GB"/>
        </w:rPr>
      </w:pPr>
      <w:r w:rsidRPr="0031391C">
        <w:rPr>
          <w:rFonts w:ascii="Arial" w:hAnsi="Arial"/>
          <w:sz w:val="14"/>
          <w:lang w:val="en-GB"/>
        </w:rPr>
        <w:t>3.2. The Engineer shall be the Contracting Authority's representative vis-à-vis the Contractor during construction and until final payment is due</w:t>
      </w:r>
      <w:proofErr w:type="gramStart"/>
      <w:r w:rsidRPr="0031391C">
        <w:rPr>
          <w:rFonts w:ascii="Arial" w:hAnsi="Arial"/>
          <w:sz w:val="14"/>
          <w:lang w:val="en-GB"/>
        </w:rPr>
        <w:t xml:space="preserve">. </w:t>
      </w:r>
      <w:proofErr w:type="gramEnd"/>
      <w:r w:rsidRPr="0031391C">
        <w:rPr>
          <w:rFonts w:ascii="Arial" w:hAnsi="Arial"/>
          <w:sz w:val="14"/>
          <w:lang w:val="en-GB"/>
        </w:rPr>
        <w:t>The Engineer shall advise and consult with the Contracting Authority</w:t>
      </w:r>
      <w:proofErr w:type="gramStart"/>
      <w:r w:rsidRPr="0031391C">
        <w:rPr>
          <w:rFonts w:ascii="Arial" w:hAnsi="Arial"/>
          <w:sz w:val="14"/>
          <w:lang w:val="en-GB"/>
        </w:rPr>
        <w:t xml:space="preserve">. </w:t>
      </w:r>
      <w:proofErr w:type="gramEnd"/>
      <w:r w:rsidRPr="0031391C">
        <w:rPr>
          <w:rFonts w:ascii="Arial" w:hAnsi="Arial"/>
          <w:sz w:val="14"/>
          <w:lang w:val="en-GB"/>
        </w:rPr>
        <w:t>The Contracting Authority's instructions to the Contractor shall be forwarded through the Engineer</w:t>
      </w:r>
      <w:proofErr w:type="gramStart"/>
      <w:r w:rsidRPr="0031391C">
        <w:rPr>
          <w:rFonts w:ascii="Arial" w:hAnsi="Arial"/>
          <w:sz w:val="14"/>
          <w:lang w:val="en-GB"/>
        </w:rPr>
        <w:t xml:space="preserve">. </w:t>
      </w:r>
      <w:proofErr w:type="gramEnd"/>
      <w:r w:rsidRPr="0031391C">
        <w:rPr>
          <w:rFonts w:ascii="Arial" w:hAnsi="Arial"/>
          <w:sz w:val="14"/>
          <w:lang w:val="en-GB"/>
        </w:rPr>
        <w:t>The Engineer shall have authority to act on behalf of the Contracting Authority only to the extent provided in the Contract Documents as they may be amended in writing in accordance with the Contract</w:t>
      </w:r>
      <w:proofErr w:type="gramStart"/>
      <w:r w:rsidRPr="0031391C">
        <w:rPr>
          <w:rFonts w:ascii="Arial" w:hAnsi="Arial"/>
          <w:sz w:val="14"/>
          <w:lang w:val="en-GB"/>
        </w:rPr>
        <w:t xml:space="preserve">. </w:t>
      </w:r>
      <w:proofErr w:type="gramEnd"/>
      <w:r w:rsidRPr="0031391C">
        <w:rPr>
          <w:rFonts w:ascii="Arial" w:hAnsi="Arial"/>
          <w:sz w:val="14"/>
          <w:lang w:val="en-GB"/>
        </w:rPr>
        <w:t xml:space="preserve">The duties, </w:t>
      </w:r>
      <w:proofErr w:type="gramStart"/>
      <w:r w:rsidRPr="0031391C">
        <w:rPr>
          <w:rFonts w:ascii="Arial" w:hAnsi="Arial"/>
          <w:sz w:val="14"/>
          <w:lang w:val="en-GB"/>
        </w:rPr>
        <w:t>responsibilities</w:t>
      </w:r>
      <w:proofErr w:type="gramEnd"/>
      <w:r w:rsidRPr="0031391C">
        <w:rPr>
          <w:rFonts w:ascii="Arial" w:hAnsi="Arial"/>
          <w:sz w:val="14"/>
          <w:lang w:val="en-GB"/>
        </w:rPr>
        <w:t xml:space="preserve"> and limitations of authority of the Engineer as the Contracting Authority's representative during construction as set forth in the Contract shall not be modified or extended without the written consent of the Contracting Authority, the Contractor and the Engineer. </w:t>
      </w:r>
    </w:p>
    <w:p w14:paraId="0FF39AAA" w14:textId="77777777" w:rsidR="002B79B9" w:rsidRPr="0031391C" w:rsidRDefault="002B79B9" w:rsidP="002B79B9">
      <w:pPr>
        <w:jc w:val="both"/>
        <w:rPr>
          <w:rFonts w:ascii="Arial" w:hAnsi="Arial"/>
          <w:sz w:val="14"/>
          <w:lang w:val="en-GB"/>
        </w:rPr>
      </w:pPr>
    </w:p>
    <w:p w14:paraId="0F811738"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3.3. The Engineer shall visit the Site at intervals appropriate to the stage of construction to familiarize himself generally with the progress and quality of the Works and to determine in general if the Works are proceeding in accordance </w:t>
      </w:r>
    </w:p>
    <w:p w14:paraId="6664804E" w14:textId="77777777" w:rsidR="002B79B9" w:rsidRPr="0031391C" w:rsidRDefault="002B79B9" w:rsidP="002B79B9">
      <w:pPr>
        <w:jc w:val="both"/>
        <w:rPr>
          <w:rFonts w:ascii="Arial" w:hAnsi="Arial"/>
          <w:sz w:val="14"/>
          <w:lang w:val="en-GB"/>
        </w:rPr>
      </w:pPr>
      <w:r w:rsidRPr="0031391C">
        <w:rPr>
          <w:rFonts w:ascii="Arial" w:hAnsi="Arial"/>
          <w:sz w:val="14"/>
          <w:lang w:val="en-GB"/>
        </w:rPr>
        <w:t>with the Contract</w:t>
      </w:r>
      <w:proofErr w:type="gramStart"/>
      <w:r w:rsidRPr="0031391C">
        <w:rPr>
          <w:rFonts w:ascii="Arial" w:hAnsi="Arial"/>
          <w:sz w:val="14"/>
          <w:lang w:val="en-GB"/>
        </w:rPr>
        <w:t>. On the basis of</w:t>
      </w:r>
      <w:proofErr w:type="gramEnd"/>
      <w:r w:rsidRPr="0031391C">
        <w:rPr>
          <w:rFonts w:ascii="Arial" w:hAnsi="Arial"/>
          <w:sz w:val="14"/>
          <w:lang w:val="en-GB"/>
        </w:rPr>
        <w:t xml:space="preserve"> his on-Site observations as an Engineer, he shall keep the Contracting Authority informed of the progress of the Works. </w:t>
      </w:r>
    </w:p>
    <w:p w14:paraId="389B1CAF" w14:textId="77777777" w:rsidR="002B79B9" w:rsidRPr="0031391C" w:rsidRDefault="002B79B9" w:rsidP="002B79B9">
      <w:pPr>
        <w:jc w:val="both"/>
        <w:rPr>
          <w:rFonts w:ascii="Arial" w:hAnsi="Arial"/>
          <w:sz w:val="14"/>
          <w:lang w:val="en-GB"/>
        </w:rPr>
      </w:pPr>
    </w:p>
    <w:p w14:paraId="31A83214" w14:textId="77777777" w:rsidR="002B79B9" w:rsidRPr="0031391C" w:rsidRDefault="002B79B9" w:rsidP="002B79B9">
      <w:pPr>
        <w:jc w:val="both"/>
        <w:rPr>
          <w:rFonts w:ascii="Arial" w:hAnsi="Arial"/>
          <w:sz w:val="14"/>
          <w:lang w:val="en-GB"/>
        </w:rPr>
      </w:pPr>
      <w:r w:rsidRPr="0031391C">
        <w:rPr>
          <w:rFonts w:ascii="Arial" w:hAnsi="Arial"/>
          <w:sz w:val="14"/>
          <w:lang w:val="en-GB"/>
        </w:rPr>
        <w:t>3.4. The Engineer shall have authority to issue to the Contractor, on behalf of the Contracting Authority, administrative orders incorporating such supplementary documents and instructions as are necessary for the proper execution of the Works and the remedying of any defects therein.</w:t>
      </w:r>
    </w:p>
    <w:p w14:paraId="1C95EE34" w14:textId="77777777" w:rsidR="002B79B9" w:rsidRPr="0031391C" w:rsidRDefault="002B79B9" w:rsidP="002B79B9">
      <w:pPr>
        <w:jc w:val="both"/>
        <w:rPr>
          <w:rFonts w:ascii="Arial" w:hAnsi="Arial"/>
          <w:sz w:val="14"/>
          <w:lang w:val="en-GB"/>
        </w:rPr>
      </w:pPr>
    </w:p>
    <w:p w14:paraId="3EDFF890"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3.5. The Engineer shall not be responsible for and will not have control or charge of construction means, methods, techniques, </w:t>
      </w:r>
      <w:proofErr w:type="gramStart"/>
      <w:r w:rsidRPr="0031391C">
        <w:rPr>
          <w:rFonts w:ascii="Arial" w:hAnsi="Arial"/>
          <w:sz w:val="14"/>
          <w:lang w:val="en-GB"/>
        </w:rPr>
        <w:t>sequences</w:t>
      </w:r>
      <w:proofErr w:type="gramEnd"/>
      <w:r w:rsidRPr="0031391C">
        <w:rPr>
          <w:rFonts w:ascii="Arial" w:hAnsi="Arial"/>
          <w:sz w:val="14"/>
          <w:lang w:val="en-GB"/>
        </w:rPr>
        <w:t xml:space="preserve"> or procedures, or for safety precautions and programs in connection with the Works or the Temporary Works. The Engineer shall not be responsible for or have control or charge over </w:t>
      </w:r>
      <w:r w:rsidRPr="0031391C">
        <w:rPr>
          <w:rFonts w:ascii="Arial" w:hAnsi="Arial"/>
          <w:sz w:val="14"/>
          <w:lang w:val="en-GB"/>
        </w:rPr>
        <w:t xml:space="preserve">the acts or omissions of the Contractor (including the Contractor's failure to carry out the Works in accordance with the Contract) and of Sub-contractors or any of their agents or employees, or any other persons performing services for the Works, except if such acts or omissions are caused by the Engineer's failure to perform his functions in accordance with the contract between the Contracting Authority and the Engineer. </w:t>
      </w:r>
    </w:p>
    <w:p w14:paraId="314F8494" w14:textId="77777777" w:rsidR="002B79B9" w:rsidRPr="0031391C" w:rsidRDefault="002B79B9" w:rsidP="002B79B9">
      <w:pPr>
        <w:jc w:val="both"/>
        <w:rPr>
          <w:rFonts w:ascii="Arial" w:hAnsi="Arial"/>
          <w:sz w:val="14"/>
          <w:lang w:val="en-GB"/>
        </w:rPr>
      </w:pPr>
    </w:p>
    <w:p w14:paraId="529DFA8E" w14:textId="77777777" w:rsidR="002B79B9" w:rsidRPr="0031391C" w:rsidRDefault="002B79B9" w:rsidP="002B79B9">
      <w:pPr>
        <w:jc w:val="both"/>
        <w:rPr>
          <w:rFonts w:ascii="Arial" w:hAnsi="Arial"/>
          <w:sz w:val="14"/>
          <w:lang w:val="en-GB"/>
        </w:rPr>
      </w:pPr>
      <w:r w:rsidRPr="0031391C">
        <w:rPr>
          <w:rFonts w:ascii="Arial" w:hAnsi="Arial"/>
          <w:sz w:val="14"/>
          <w:lang w:val="en-GB"/>
        </w:rPr>
        <w:t>3.6. Except where expressly stated in the Contract, the Engineer shall not have authority to relieve the Contractor of any of his obligations.</w:t>
      </w:r>
    </w:p>
    <w:p w14:paraId="11A1FCCB" w14:textId="77777777" w:rsidR="002B79B9" w:rsidRPr="0031391C" w:rsidRDefault="002B79B9" w:rsidP="002B79B9">
      <w:pPr>
        <w:jc w:val="both"/>
        <w:rPr>
          <w:rFonts w:ascii="Arial" w:hAnsi="Arial"/>
          <w:sz w:val="14"/>
          <w:lang w:val="en-GB"/>
        </w:rPr>
      </w:pPr>
    </w:p>
    <w:p w14:paraId="0E6BBE1B"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3.7. The Contractor shall ensure that the Engineer </w:t>
      </w:r>
      <w:proofErr w:type="gramStart"/>
      <w:r w:rsidRPr="0031391C">
        <w:rPr>
          <w:rFonts w:ascii="Arial" w:hAnsi="Arial"/>
          <w:sz w:val="14"/>
          <w:lang w:val="en-GB"/>
        </w:rPr>
        <w:t>has at all times</w:t>
      </w:r>
      <w:proofErr w:type="gramEnd"/>
      <w:r w:rsidRPr="0031391C">
        <w:rPr>
          <w:rFonts w:ascii="Arial" w:hAnsi="Arial"/>
          <w:sz w:val="14"/>
          <w:lang w:val="en-GB"/>
        </w:rPr>
        <w:t xml:space="preserve"> free access to the Site or any other place where the Works are carried out or prepared. The Contractor shall provide facilities for such access so that the Engineer may perform his functions under the Contract. </w:t>
      </w:r>
    </w:p>
    <w:p w14:paraId="5668DACA" w14:textId="77777777" w:rsidR="002B79B9" w:rsidRPr="0031391C" w:rsidRDefault="002B79B9" w:rsidP="002B79B9">
      <w:pPr>
        <w:jc w:val="both"/>
        <w:rPr>
          <w:rFonts w:ascii="Arial" w:hAnsi="Arial"/>
          <w:sz w:val="14"/>
          <w:lang w:val="en-GB"/>
        </w:rPr>
      </w:pPr>
    </w:p>
    <w:p w14:paraId="0F9E4E14"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3.8. Based on the Engineer's observations and an evaluation of the documentation submitted by the Contractor together with the invoices and requests for payment, the Engineer shall determine the amounts owed to the Contractor and shall issue Payment Certificates as appropriate. </w:t>
      </w:r>
    </w:p>
    <w:p w14:paraId="47260ECF" w14:textId="77777777" w:rsidR="002B79B9" w:rsidRPr="0031391C" w:rsidRDefault="002B79B9" w:rsidP="002B79B9">
      <w:pPr>
        <w:jc w:val="both"/>
        <w:rPr>
          <w:rFonts w:ascii="Arial" w:hAnsi="Arial"/>
          <w:sz w:val="14"/>
          <w:lang w:val="en-GB"/>
        </w:rPr>
      </w:pPr>
    </w:p>
    <w:p w14:paraId="1A130839" w14:textId="77777777" w:rsidR="002B79B9" w:rsidRPr="0031391C" w:rsidRDefault="002B79B9" w:rsidP="002B79B9">
      <w:pPr>
        <w:jc w:val="both"/>
        <w:rPr>
          <w:rFonts w:ascii="Arial" w:hAnsi="Arial"/>
          <w:sz w:val="14"/>
          <w:lang w:val="en-GB"/>
        </w:rPr>
      </w:pPr>
      <w:r w:rsidRPr="0031391C">
        <w:rPr>
          <w:rFonts w:ascii="Arial" w:hAnsi="Arial"/>
          <w:sz w:val="14"/>
          <w:lang w:val="en-GB"/>
        </w:rPr>
        <w:t>3.9. The Contractor shall provide the Engineer with any information he might require</w:t>
      </w:r>
      <w:proofErr w:type="gramStart"/>
      <w:r w:rsidRPr="0031391C">
        <w:rPr>
          <w:rFonts w:ascii="Arial" w:hAnsi="Arial"/>
          <w:sz w:val="14"/>
          <w:lang w:val="en-GB"/>
        </w:rPr>
        <w:t xml:space="preserve">. </w:t>
      </w:r>
      <w:proofErr w:type="gramEnd"/>
      <w:r w:rsidRPr="0031391C">
        <w:rPr>
          <w:rFonts w:ascii="Arial" w:hAnsi="Arial"/>
          <w:sz w:val="14"/>
          <w:lang w:val="en-GB"/>
        </w:rPr>
        <w:t>The Engineer may arrange for the supervision and inspection of any item being prepared and manufactured for supply under the Contract</w:t>
      </w:r>
      <w:proofErr w:type="gramStart"/>
      <w:r w:rsidRPr="0031391C">
        <w:rPr>
          <w:rFonts w:ascii="Arial" w:hAnsi="Arial"/>
          <w:sz w:val="14"/>
          <w:lang w:val="en-GB"/>
        </w:rPr>
        <w:t xml:space="preserve">. </w:t>
      </w:r>
      <w:proofErr w:type="gramEnd"/>
      <w:r w:rsidRPr="0031391C">
        <w:rPr>
          <w:rFonts w:ascii="Arial" w:hAnsi="Arial"/>
          <w:sz w:val="14"/>
          <w:lang w:val="en-GB"/>
        </w:rPr>
        <w:t xml:space="preserve">To this end, he may apply such tests as he considers necessary </w:t>
      </w:r>
      <w:proofErr w:type="gramStart"/>
      <w:r w:rsidRPr="0031391C">
        <w:rPr>
          <w:rFonts w:ascii="Arial" w:hAnsi="Arial"/>
          <w:sz w:val="14"/>
          <w:lang w:val="en-GB"/>
        </w:rPr>
        <w:t>in order to</w:t>
      </w:r>
      <w:proofErr w:type="gramEnd"/>
      <w:r w:rsidRPr="0031391C">
        <w:rPr>
          <w:rFonts w:ascii="Arial" w:hAnsi="Arial"/>
          <w:sz w:val="14"/>
          <w:lang w:val="en-GB"/>
        </w:rPr>
        <w:t xml:space="preserve"> establish whether the materials and objects are of the requisite quality and quantity. He may require the replacement or repair</w:t>
      </w:r>
      <w:proofErr w:type="gramStart"/>
      <w:r w:rsidRPr="0031391C">
        <w:rPr>
          <w:rFonts w:ascii="Arial" w:hAnsi="Arial"/>
          <w:sz w:val="14"/>
          <w:lang w:val="en-GB"/>
        </w:rPr>
        <w:t>, as the case may be, of</w:t>
      </w:r>
      <w:proofErr w:type="gramEnd"/>
      <w:r w:rsidRPr="0031391C">
        <w:rPr>
          <w:rFonts w:ascii="Arial" w:hAnsi="Arial"/>
          <w:sz w:val="14"/>
          <w:lang w:val="en-GB"/>
        </w:rPr>
        <w:t xml:space="preserve"> items, which do not conform with the Contract, even after their installation. The Contractor may not rely on the fact that such supervision and inspection have been </w:t>
      </w:r>
      <w:proofErr w:type="gramStart"/>
      <w:r w:rsidRPr="0031391C">
        <w:rPr>
          <w:rFonts w:ascii="Arial" w:hAnsi="Arial"/>
          <w:sz w:val="14"/>
          <w:lang w:val="en-GB"/>
        </w:rPr>
        <w:t>effected</w:t>
      </w:r>
      <w:proofErr w:type="gramEnd"/>
      <w:r w:rsidRPr="0031391C">
        <w:rPr>
          <w:rFonts w:ascii="Arial" w:hAnsi="Arial"/>
          <w:sz w:val="14"/>
          <w:lang w:val="en-GB"/>
        </w:rPr>
        <w:t xml:space="preserve"> in order to evade his responsibility in the event of the Works being rejected by the Engineer.</w:t>
      </w:r>
    </w:p>
    <w:p w14:paraId="672F3132" w14:textId="77777777" w:rsidR="002B79B9" w:rsidRPr="0031391C" w:rsidRDefault="002B79B9" w:rsidP="002B79B9">
      <w:pPr>
        <w:jc w:val="both"/>
        <w:rPr>
          <w:rFonts w:ascii="Arial" w:hAnsi="Arial"/>
          <w:sz w:val="14"/>
          <w:lang w:val="en-GB"/>
        </w:rPr>
      </w:pPr>
    </w:p>
    <w:p w14:paraId="187F37BD" w14:textId="77777777" w:rsidR="002B79B9" w:rsidRPr="0031391C" w:rsidRDefault="002B79B9" w:rsidP="002B79B9">
      <w:pPr>
        <w:jc w:val="both"/>
        <w:rPr>
          <w:rFonts w:ascii="Arial" w:hAnsi="Arial"/>
          <w:sz w:val="14"/>
          <w:lang w:val="en-GB"/>
        </w:rPr>
      </w:pPr>
      <w:r w:rsidRPr="0031391C">
        <w:rPr>
          <w:rFonts w:ascii="Arial" w:hAnsi="Arial"/>
          <w:sz w:val="14"/>
          <w:lang w:val="en-GB"/>
        </w:rPr>
        <w:t>3.10. In the performance of his duties, the Engineer shall not disclose information on the methods of manufacture and operation of the undertakings which he has obtained by reason of his supervision and inspection, except to those authorities that need to know it.</w:t>
      </w:r>
    </w:p>
    <w:p w14:paraId="638A08B4" w14:textId="77777777" w:rsidR="002B79B9" w:rsidRPr="0031391C" w:rsidRDefault="002B79B9" w:rsidP="002B79B9">
      <w:pPr>
        <w:pStyle w:val="Heading7"/>
        <w:spacing w:after="0"/>
        <w:jc w:val="both"/>
        <w:rPr>
          <w:rFonts w:ascii="Arial" w:hAnsi="Arial"/>
          <w:b/>
          <w:sz w:val="14"/>
          <w:lang w:val="en-GB"/>
        </w:rPr>
      </w:pPr>
      <w:r w:rsidRPr="0031391C">
        <w:rPr>
          <w:rFonts w:ascii="Arial" w:hAnsi="Arial"/>
          <w:b/>
          <w:sz w:val="14"/>
          <w:lang w:val="en-GB"/>
        </w:rPr>
        <w:t>4. ASSIGNMENT AND SUBCONTRACTING</w:t>
      </w:r>
    </w:p>
    <w:p w14:paraId="417CC053" w14:textId="77777777" w:rsidR="002B79B9" w:rsidRPr="0031391C" w:rsidRDefault="002B79B9" w:rsidP="002B79B9">
      <w:pPr>
        <w:pStyle w:val="BodyText2"/>
      </w:pPr>
      <w:r w:rsidRPr="0031391C">
        <w:t>4.1. The Contractor shall not, except after obtaining the prior written authorization of the Contracting Authority, assign, transfer, pledge or make other disposition of the Contract or any part thereof or of any of the Contractor’s rights, claims or obligations under the Contract.</w:t>
      </w:r>
    </w:p>
    <w:p w14:paraId="69EB0F4F" w14:textId="77777777" w:rsidR="002B79B9" w:rsidRPr="0031391C" w:rsidRDefault="002B79B9" w:rsidP="002B79B9">
      <w:pPr>
        <w:jc w:val="both"/>
        <w:rPr>
          <w:rFonts w:ascii="Arial" w:hAnsi="Arial"/>
          <w:sz w:val="14"/>
          <w:lang w:val="en-GB"/>
        </w:rPr>
      </w:pPr>
    </w:p>
    <w:p w14:paraId="79B73DC3"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4.2. The Contractor shall not subcontract without the prior written authorisation of the Contracting Authority.  Subcontractors must satisfy the eligibility criteria of article 60, as well as the conditions of articles 58 and </w:t>
      </w:r>
      <w:proofErr w:type="gramStart"/>
      <w:r w:rsidRPr="0031391C">
        <w:rPr>
          <w:rFonts w:ascii="Arial" w:hAnsi="Arial"/>
          <w:sz w:val="14"/>
          <w:lang w:val="en-GB"/>
        </w:rPr>
        <w:t>59 .</w:t>
      </w:r>
      <w:proofErr w:type="gramEnd"/>
      <w:r w:rsidRPr="0031391C">
        <w:rPr>
          <w:rFonts w:ascii="Arial" w:hAnsi="Arial"/>
          <w:sz w:val="14"/>
          <w:lang w:val="en-GB"/>
        </w:rPr>
        <w:t xml:space="preserve"> The approval by the Contracting Authority of the subcontracting of any part of the Contract or of the subcontractor to perform any part of the Works shall not relieve the Contractor of any of his obligations under the Contract.</w:t>
      </w:r>
    </w:p>
    <w:p w14:paraId="05C9498B"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5. SUPPLY OF DOCUMENTS</w:t>
      </w:r>
    </w:p>
    <w:p w14:paraId="16171BF6" w14:textId="77777777" w:rsidR="002B79B9" w:rsidRPr="0031391C" w:rsidRDefault="002B79B9" w:rsidP="002B79B9">
      <w:pPr>
        <w:pStyle w:val="BodyText2"/>
        <w:tabs>
          <w:tab w:val="left" w:pos="615"/>
          <w:tab w:val="right" w:pos="4781"/>
        </w:tabs>
        <w:spacing w:after="120"/>
      </w:pPr>
      <w:r w:rsidRPr="0031391C">
        <w:t>The Contracting Authority shall provide the Contractor, free of charge, with a copy of the drawings prepared for the implementation of the Contract and a copy of the specifications</w:t>
      </w:r>
      <w:proofErr w:type="gramStart"/>
      <w:r w:rsidRPr="0031391C">
        <w:t xml:space="preserve">. </w:t>
      </w:r>
      <w:proofErr w:type="gramEnd"/>
      <w:r w:rsidRPr="0031391C">
        <w:t>The Contract shall list the documents and items which may be placed at the disposal of the Contractor, at the latter's request, to facilitate his work.</w:t>
      </w:r>
    </w:p>
    <w:p w14:paraId="0F986444"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Unless it is necessary for the purposes of the Contract, the drawings, </w:t>
      </w:r>
      <w:proofErr w:type="gramStart"/>
      <w:r w:rsidRPr="0031391C">
        <w:rPr>
          <w:rFonts w:ascii="Arial" w:hAnsi="Arial"/>
          <w:sz w:val="14"/>
          <w:lang w:val="en-GB"/>
        </w:rPr>
        <w:t>specifications</w:t>
      </w:r>
      <w:proofErr w:type="gramEnd"/>
      <w:r w:rsidRPr="0031391C">
        <w:rPr>
          <w:rFonts w:ascii="Arial" w:hAnsi="Arial"/>
          <w:sz w:val="14"/>
          <w:lang w:val="en-GB"/>
        </w:rPr>
        <w:t xml:space="preserve"> and other documents provided by the Contracting Authority shall not be used or communicated to a third party by the Contractor without the prior consent of the Engineer.</w:t>
      </w:r>
    </w:p>
    <w:p w14:paraId="644B4B82"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6. ACCESS TO SITE</w:t>
      </w:r>
    </w:p>
    <w:p w14:paraId="379CAD04"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6.1. The Contracting Authority shall, in due time and in conformity with the progress of the Works, place the Site and access thereto at the disposal of the Contractor in accordance with the programme of implementation referred to in these General Terms and Conditions. </w:t>
      </w:r>
    </w:p>
    <w:p w14:paraId="10A656C9" w14:textId="77777777" w:rsidR="002B79B9" w:rsidRPr="0031391C" w:rsidRDefault="002B79B9" w:rsidP="002B79B9">
      <w:pPr>
        <w:ind w:left="720" w:hanging="720"/>
        <w:jc w:val="both"/>
        <w:rPr>
          <w:rFonts w:ascii="Arial" w:hAnsi="Arial"/>
          <w:sz w:val="14"/>
          <w:lang w:val="en-GB"/>
        </w:rPr>
      </w:pPr>
    </w:p>
    <w:p w14:paraId="585C18D0" w14:textId="77777777" w:rsidR="002B79B9" w:rsidRPr="0031391C" w:rsidRDefault="002B79B9" w:rsidP="002B79B9">
      <w:pPr>
        <w:jc w:val="both"/>
        <w:rPr>
          <w:rFonts w:ascii="Arial" w:hAnsi="Arial"/>
          <w:sz w:val="14"/>
          <w:lang w:val="en-GB"/>
        </w:rPr>
      </w:pPr>
      <w:r w:rsidRPr="0031391C">
        <w:rPr>
          <w:rFonts w:ascii="Arial" w:hAnsi="Arial"/>
          <w:sz w:val="14"/>
          <w:lang w:val="en-GB"/>
        </w:rPr>
        <w:t>6.2. Land procured for the Contractor by the Contracting Authority shall not be used by the Contractor for purposes other than the implementation of the Contract.</w:t>
      </w:r>
    </w:p>
    <w:p w14:paraId="6030BB74" w14:textId="77777777" w:rsidR="002B79B9" w:rsidRPr="0031391C" w:rsidRDefault="002B79B9" w:rsidP="002B79B9">
      <w:pPr>
        <w:tabs>
          <w:tab w:val="left" w:pos="615"/>
          <w:tab w:val="right" w:pos="4781"/>
        </w:tabs>
        <w:jc w:val="both"/>
        <w:rPr>
          <w:rFonts w:ascii="Arial" w:hAnsi="Arial"/>
          <w:sz w:val="14"/>
          <w:lang w:val="en-GB"/>
        </w:rPr>
      </w:pPr>
    </w:p>
    <w:p w14:paraId="48942D74" w14:textId="77777777" w:rsidR="002B79B9" w:rsidRPr="0031391C" w:rsidRDefault="002B79B9" w:rsidP="002B79B9">
      <w:pPr>
        <w:tabs>
          <w:tab w:val="left" w:pos="615"/>
          <w:tab w:val="right" w:pos="4781"/>
        </w:tabs>
        <w:jc w:val="both"/>
        <w:rPr>
          <w:rFonts w:ascii="Arial" w:hAnsi="Arial"/>
          <w:sz w:val="14"/>
          <w:lang w:val="en-GB"/>
        </w:rPr>
      </w:pPr>
      <w:r w:rsidRPr="0031391C">
        <w:rPr>
          <w:rFonts w:ascii="Arial" w:hAnsi="Arial"/>
          <w:sz w:val="14"/>
          <w:lang w:val="en-GB"/>
        </w:rPr>
        <w:t>6.3. The Contractor shall keep any premises placed at his disposal in good condition while he is in occupation.</w:t>
      </w:r>
    </w:p>
    <w:p w14:paraId="77A08C96" w14:textId="77777777" w:rsidR="002B79B9" w:rsidRPr="0031391C" w:rsidRDefault="002B79B9" w:rsidP="002B79B9">
      <w:pPr>
        <w:tabs>
          <w:tab w:val="left" w:pos="615"/>
          <w:tab w:val="right" w:pos="4781"/>
        </w:tabs>
        <w:jc w:val="both"/>
        <w:rPr>
          <w:rFonts w:ascii="Arial" w:hAnsi="Arial"/>
          <w:sz w:val="14"/>
          <w:lang w:val="en-GB"/>
        </w:rPr>
      </w:pPr>
    </w:p>
    <w:p w14:paraId="653E4157" w14:textId="77777777" w:rsidR="002B79B9" w:rsidRPr="0031391C" w:rsidRDefault="002B79B9" w:rsidP="002B79B9">
      <w:pPr>
        <w:tabs>
          <w:tab w:val="left" w:pos="615"/>
          <w:tab w:val="right" w:pos="4781"/>
        </w:tabs>
        <w:jc w:val="both"/>
        <w:rPr>
          <w:rFonts w:ascii="Arial" w:hAnsi="Arial"/>
          <w:sz w:val="14"/>
          <w:lang w:val="en-GB"/>
        </w:rPr>
      </w:pPr>
      <w:r w:rsidRPr="0031391C">
        <w:rPr>
          <w:rFonts w:ascii="Arial" w:hAnsi="Arial"/>
          <w:sz w:val="14"/>
          <w:lang w:val="en-GB"/>
        </w:rPr>
        <w:t>6.4. The Contractor shall allow the Engineer and any person authorized by the Engineer or the Contracting Authority access to the Site and to any place where work in connection with the Contract is being carried out.</w:t>
      </w:r>
    </w:p>
    <w:p w14:paraId="205D8159" w14:textId="77777777" w:rsidR="002B79B9" w:rsidRPr="0031391C" w:rsidRDefault="002B79B9" w:rsidP="002B79B9">
      <w:pPr>
        <w:spacing w:before="120"/>
        <w:ind w:left="567" w:hanging="567"/>
        <w:jc w:val="both"/>
        <w:rPr>
          <w:rFonts w:ascii="Arial" w:hAnsi="Arial"/>
          <w:b/>
          <w:sz w:val="14"/>
          <w:lang w:val="en-GB"/>
        </w:rPr>
      </w:pPr>
      <w:r w:rsidRPr="0031391C">
        <w:rPr>
          <w:rFonts w:ascii="Arial" w:hAnsi="Arial"/>
          <w:b/>
          <w:sz w:val="14"/>
          <w:lang w:val="en-GB"/>
        </w:rPr>
        <w:t>7.  CONTRACTOR’S GENERAL OBLIGATIONS</w:t>
      </w:r>
    </w:p>
    <w:p w14:paraId="3E37E589"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7.1. The Contractor shall, with due care and diligence, and in accordance with the provisions of the Contract, design the Works to the extent stated in the Contract, and execute, </w:t>
      </w:r>
      <w:proofErr w:type="gramStart"/>
      <w:r w:rsidRPr="0031391C">
        <w:rPr>
          <w:rFonts w:ascii="Arial" w:hAnsi="Arial"/>
          <w:sz w:val="14"/>
          <w:lang w:val="en-GB"/>
        </w:rPr>
        <w:t>complete</w:t>
      </w:r>
      <w:proofErr w:type="gramEnd"/>
      <w:r w:rsidRPr="0031391C">
        <w:rPr>
          <w:rFonts w:ascii="Arial" w:hAnsi="Arial"/>
          <w:sz w:val="14"/>
          <w:lang w:val="en-GB"/>
        </w:rPr>
        <w:t xml:space="preserve"> and remedy any defects in the Works. The Contractor shall provide all superintendence, personnel, materials, plant, </w:t>
      </w:r>
      <w:proofErr w:type="gramStart"/>
      <w:r w:rsidRPr="0031391C">
        <w:rPr>
          <w:rFonts w:ascii="Arial" w:hAnsi="Arial"/>
          <w:sz w:val="14"/>
          <w:lang w:val="en-GB"/>
        </w:rPr>
        <w:t>equipment</w:t>
      </w:r>
      <w:proofErr w:type="gramEnd"/>
      <w:r w:rsidRPr="0031391C">
        <w:rPr>
          <w:rFonts w:ascii="Arial" w:hAnsi="Arial"/>
          <w:sz w:val="14"/>
          <w:lang w:val="en-GB"/>
        </w:rPr>
        <w:t xml:space="preserve"> and all other items, whether of a temporary or permanent nature, required for the design, execution and completion of Works, and for remedying any defects, in so far as is specified in, or can be reasonably inferred from, the Contract. The Contractor shall take full responsibility for the adequacy, stability and safety of all operations and methods of construction under the Contract.</w:t>
      </w:r>
    </w:p>
    <w:p w14:paraId="016D8713" w14:textId="77777777" w:rsidR="002B79B9" w:rsidRPr="0031391C" w:rsidRDefault="002B79B9" w:rsidP="002B79B9">
      <w:pPr>
        <w:jc w:val="both"/>
        <w:rPr>
          <w:rFonts w:ascii="Arial" w:hAnsi="Arial"/>
          <w:sz w:val="14"/>
          <w:lang w:val="en-GB"/>
        </w:rPr>
      </w:pPr>
    </w:p>
    <w:p w14:paraId="61E39042" w14:textId="77777777" w:rsidR="002B79B9" w:rsidRPr="0031391C" w:rsidRDefault="002B79B9" w:rsidP="002B79B9">
      <w:pPr>
        <w:jc w:val="both"/>
        <w:rPr>
          <w:rFonts w:ascii="Arial" w:hAnsi="Arial"/>
          <w:sz w:val="14"/>
          <w:lang w:val="en-GB"/>
        </w:rPr>
      </w:pPr>
      <w:r w:rsidRPr="0031391C">
        <w:rPr>
          <w:rFonts w:ascii="Arial" w:hAnsi="Arial"/>
          <w:sz w:val="14"/>
          <w:lang w:val="en-GB"/>
        </w:rPr>
        <w:t>7.2. The Contractor shall comply fully with any administrative orders given to him by the Engineer and shall ensure that the specifications and administrative orders are adhered to by his own employees and by his sub-contractors and their employees.</w:t>
      </w:r>
    </w:p>
    <w:p w14:paraId="72222232" w14:textId="77777777" w:rsidR="002B79B9" w:rsidRPr="0031391C" w:rsidRDefault="002B79B9" w:rsidP="002B79B9">
      <w:pPr>
        <w:jc w:val="both"/>
        <w:rPr>
          <w:rFonts w:ascii="Arial" w:hAnsi="Arial"/>
          <w:sz w:val="14"/>
          <w:lang w:val="en-GB"/>
        </w:rPr>
      </w:pPr>
    </w:p>
    <w:p w14:paraId="2286C4E3" w14:textId="77777777" w:rsidR="002B79B9" w:rsidRPr="0031391C" w:rsidRDefault="002B79B9" w:rsidP="002B79B9">
      <w:pPr>
        <w:jc w:val="both"/>
        <w:rPr>
          <w:rFonts w:ascii="Arial" w:hAnsi="Arial"/>
          <w:b/>
          <w:sz w:val="14"/>
          <w:lang w:val="en-GB"/>
        </w:rPr>
      </w:pPr>
      <w:r w:rsidRPr="0031391C">
        <w:rPr>
          <w:rFonts w:ascii="Arial" w:hAnsi="Arial"/>
          <w:b/>
          <w:sz w:val="14"/>
          <w:lang w:val="en-GB"/>
        </w:rPr>
        <w:t>8. PROGRAMME OF IMPLEMENTATION</w:t>
      </w:r>
    </w:p>
    <w:p w14:paraId="273C0186" w14:textId="77777777" w:rsidR="002B79B9" w:rsidRPr="0031391C" w:rsidRDefault="002B79B9" w:rsidP="002B79B9">
      <w:pPr>
        <w:widowControl w:val="0"/>
        <w:jc w:val="both"/>
        <w:rPr>
          <w:rFonts w:ascii="Arial" w:hAnsi="Arial"/>
          <w:sz w:val="14"/>
          <w:lang w:val="en-GB"/>
        </w:rPr>
      </w:pPr>
      <w:r w:rsidRPr="0031391C">
        <w:rPr>
          <w:rFonts w:ascii="Arial" w:hAnsi="Arial"/>
          <w:sz w:val="14"/>
          <w:lang w:val="en-GB"/>
        </w:rPr>
        <w:t>8.1. Within the time specified in the Contract, the Contractor shall submit a programme of implementation of the Contract for the approval of the Engineer</w:t>
      </w:r>
      <w:proofErr w:type="gramStart"/>
      <w:r w:rsidRPr="0031391C">
        <w:rPr>
          <w:rFonts w:ascii="Arial" w:hAnsi="Arial"/>
          <w:sz w:val="14"/>
          <w:lang w:val="en-GB"/>
        </w:rPr>
        <w:t xml:space="preserve">. </w:t>
      </w:r>
      <w:proofErr w:type="gramEnd"/>
      <w:r w:rsidRPr="0031391C">
        <w:rPr>
          <w:rFonts w:ascii="Arial" w:hAnsi="Arial"/>
          <w:sz w:val="14"/>
          <w:lang w:val="en-GB"/>
        </w:rPr>
        <w:t>The programme shall contain at least the following:</w:t>
      </w:r>
    </w:p>
    <w:p w14:paraId="441328FA" w14:textId="77777777" w:rsidR="002B79B9" w:rsidRPr="0031391C" w:rsidRDefault="002B79B9" w:rsidP="002B79B9">
      <w:pPr>
        <w:ind w:left="567" w:hanging="567"/>
        <w:jc w:val="both"/>
        <w:rPr>
          <w:rFonts w:ascii="Arial" w:hAnsi="Arial" w:cs="Arial"/>
          <w:sz w:val="14"/>
          <w:szCs w:val="14"/>
          <w:lang w:val="en-GB"/>
        </w:rPr>
      </w:pPr>
    </w:p>
    <w:p w14:paraId="2E17DA9C" w14:textId="77777777" w:rsidR="002B79B9" w:rsidRPr="0031391C" w:rsidRDefault="002B79B9" w:rsidP="002B79B9">
      <w:pPr>
        <w:pStyle w:val="ListParagraph"/>
        <w:numPr>
          <w:ilvl w:val="0"/>
          <w:numId w:val="23"/>
        </w:numPr>
        <w:ind w:left="851" w:hanging="283"/>
        <w:contextualSpacing/>
        <w:jc w:val="both"/>
        <w:rPr>
          <w:rFonts w:ascii="Arial" w:hAnsi="Arial" w:cs="Arial"/>
          <w:sz w:val="14"/>
          <w:szCs w:val="14"/>
          <w:lang w:val="en-GB"/>
        </w:rPr>
      </w:pPr>
      <w:r w:rsidRPr="0031391C">
        <w:rPr>
          <w:rFonts w:ascii="Arial" w:hAnsi="Arial" w:cs="Arial"/>
          <w:sz w:val="14"/>
          <w:szCs w:val="14"/>
          <w:lang w:val="en-GB"/>
        </w:rPr>
        <w:t xml:space="preserve">the order in which the Contractor proposes to carry out the </w:t>
      </w:r>
      <w:proofErr w:type="gramStart"/>
      <w:r w:rsidRPr="0031391C">
        <w:rPr>
          <w:rFonts w:ascii="Arial" w:hAnsi="Arial" w:cs="Arial"/>
          <w:sz w:val="14"/>
          <w:szCs w:val="14"/>
          <w:lang w:val="en-GB"/>
        </w:rPr>
        <w:t>Works;</w:t>
      </w:r>
      <w:proofErr w:type="gramEnd"/>
      <w:r w:rsidRPr="0031391C">
        <w:rPr>
          <w:rFonts w:ascii="Arial" w:hAnsi="Arial" w:cs="Arial"/>
          <w:sz w:val="14"/>
          <w:szCs w:val="14"/>
          <w:lang w:val="en-GB"/>
        </w:rPr>
        <w:t xml:space="preserve"> </w:t>
      </w:r>
    </w:p>
    <w:p w14:paraId="642A59B4" w14:textId="77777777" w:rsidR="002B79B9" w:rsidRPr="0031391C" w:rsidRDefault="002B79B9" w:rsidP="002B79B9">
      <w:pPr>
        <w:pStyle w:val="ListParagraph"/>
        <w:numPr>
          <w:ilvl w:val="0"/>
          <w:numId w:val="23"/>
        </w:numPr>
        <w:ind w:left="851" w:hanging="283"/>
        <w:contextualSpacing/>
        <w:jc w:val="both"/>
        <w:rPr>
          <w:rFonts w:ascii="Arial" w:hAnsi="Arial" w:cs="Arial"/>
          <w:sz w:val="14"/>
          <w:szCs w:val="14"/>
          <w:lang w:val="en-GB"/>
        </w:rPr>
      </w:pPr>
      <w:r w:rsidRPr="0031391C">
        <w:rPr>
          <w:rFonts w:ascii="Arial" w:hAnsi="Arial" w:cs="Arial"/>
          <w:sz w:val="14"/>
          <w:szCs w:val="14"/>
          <w:lang w:val="en-GB"/>
        </w:rPr>
        <w:t xml:space="preserve">the deadlines for submission and approval of the drawings, if </w:t>
      </w:r>
      <w:proofErr w:type="gramStart"/>
      <w:r w:rsidRPr="0031391C">
        <w:rPr>
          <w:rFonts w:ascii="Arial" w:hAnsi="Arial" w:cs="Arial"/>
          <w:sz w:val="14"/>
          <w:szCs w:val="14"/>
          <w:lang w:val="en-GB"/>
        </w:rPr>
        <w:t>applicable;</w:t>
      </w:r>
      <w:proofErr w:type="gramEnd"/>
      <w:r w:rsidRPr="0031391C">
        <w:rPr>
          <w:rFonts w:ascii="Arial" w:hAnsi="Arial" w:cs="Arial"/>
          <w:sz w:val="14"/>
          <w:szCs w:val="14"/>
          <w:lang w:val="en-GB"/>
        </w:rPr>
        <w:t xml:space="preserve"> </w:t>
      </w:r>
    </w:p>
    <w:p w14:paraId="47C02FB9" w14:textId="77777777" w:rsidR="002B79B9" w:rsidRPr="0031391C" w:rsidRDefault="002B79B9" w:rsidP="002B79B9">
      <w:pPr>
        <w:pStyle w:val="ListParagraph"/>
        <w:numPr>
          <w:ilvl w:val="0"/>
          <w:numId w:val="23"/>
        </w:numPr>
        <w:ind w:left="851" w:hanging="283"/>
        <w:contextualSpacing/>
        <w:jc w:val="both"/>
        <w:rPr>
          <w:rFonts w:ascii="Arial" w:hAnsi="Arial" w:cs="Arial"/>
          <w:sz w:val="14"/>
          <w:szCs w:val="14"/>
          <w:lang w:val="en-GB"/>
        </w:rPr>
      </w:pPr>
      <w:r w:rsidRPr="0031391C">
        <w:rPr>
          <w:rFonts w:ascii="Arial" w:hAnsi="Arial" w:cs="Arial"/>
          <w:sz w:val="14"/>
          <w:szCs w:val="14"/>
          <w:lang w:val="en-GB"/>
        </w:rPr>
        <w:t>a general description of the methods which the Contractor proposes to adopt for carrying out the Works; and</w:t>
      </w:r>
    </w:p>
    <w:p w14:paraId="32F3A42D" w14:textId="77777777" w:rsidR="002B79B9" w:rsidRPr="0031391C" w:rsidRDefault="002B79B9" w:rsidP="002B79B9">
      <w:pPr>
        <w:pStyle w:val="ListParagraph"/>
        <w:numPr>
          <w:ilvl w:val="0"/>
          <w:numId w:val="23"/>
        </w:numPr>
        <w:ind w:left="851" w:hanging="283"/>
        <w:contextualSpacing/>
        <w:jc w:val="both"/>
        <w:rPr>
          <w:rFonts w:ascii="Arial" w:hAnsi="Arial" w:cs="Arial"/>
          <w:sz w:val="14"/>
          <w:szCs w:val="14"/>
          <w:lang w:val="en-GB"/>
        </w:rPr>
      </w:pPr>
      <w:r w:rsidRPr="0031391C">
        <w:rPr>
          <w:rFonts w:ascii="Arial" w:hAnsi="Arial" w:cs="Arial"/>
          <w:sz w:val="14"/>
          <w:szCs w:val="14"/>
          <w:lang w:val="en-GB"/>
        </w:rPr>
        <w:t>such further details and information as the Engineer may reasonably require.</w:t>
      </w:r>
    </w:p>
    <w:p w14:paraId="47EE0F44" w14:textId="77777777" w:rsidR="002B79B9" w:rsidRPr="0031391C" w:rsidRDefault="002B79B9" w:rsidP="002B79B9">
      <w:pPr>
        <w:ind w:left="567" w:hanging="567"/>
        <w:jc w:val="both"/>
        <w:rPr>
          <w:rFonts w:ascii="Arial" w:hAnsi="Arial"/>
          <w:sz w:val="14"/>
          <w:lang w:val="en-GB"/>
        </w:rPr>
      </w:pPr>
    </w:p>
    <w:p w14:paraId="12CC7108" w14:textId="77777777" w:rsidR="002B79B9" w:rsidRPr="0031391C" w:rsidRDefault="002B79B9" w:rsidP="002B79B9">
      <w:pPr>
        <w:jc w:val="both"/>
        <w:rPr>
          <w:rFonts w:ascii="Arial" w:hAnsi="Arial"/>
          <w:sz w:val="14"/>
          <w:lang w:val="en-GB"/>
        </w:rPr>
      </w:pPr>
      <w:r w:rsidRPr="0031391C">
        <w:rPr>
          <w:rFonts w:ascii="Arial" w:hAnsi="Arial"/>
          <w:sz w:val="14"/>
          <w:lang w:val="en-GB"/>
        </w:rPr>
        <w:t>The approval of the programme by the Engineer shall not relieve the Contractor of any of his obligations under the Contract.</w:t>
      </w:r>
    </w:p>
    <w:p w14:paraId="481904C4" w14:textId="77777777" w:rsidR="002B79B9" w:rsidRPr="0031391C" w:rsidRDefault="002B79B9" w:rsidP="002B79B9">
      <w:pPr>
        <w:ind w:left="709" w:hanging="709"/>
        <w:jc w:val="both"/>
        <w:rPr>
          <w:color w:val="0000FF"/>
          <w:sz w:val="22"/>
          <w:lang w:val="en-GB"/>
        </w:rPr>
      </w:pPr>
    </w:p>
    <w:p w14:paraId="02D8AA46" w14:textId="77777777" w:rsidR="002B79B9" w:rsidRPr="0031391C" w:rsidRDefault="002B79B9" w:rsidP="002B79B9">
      <w:pPr>
        <w:jc w:val="both"/>
        <w:rPr>
          <w:rFonts w:ascii="Arial" w:hAnsi="Arial"/>
          <w:sz w:val="14"/>
          <w:lang w:val="en-GB"/>
        </w:rPr>
      </w:pPr>
      <w:r w:rsidRPr="0031391C">
        <w:rPr>
          <w:rFonts w:ascii="Arial" w:hAnsi="Arial"/>
          <w:sz w:val="14"/>
          <w:lang w:val="en-GB"/>
        </w:rPr>
        <w:t>8.2. No material alteration to the programme of implementation shall be made without the approval of the Engineer</w:t>
      </w:r>
      <w:proofErr w:type="gramStart"/>
      <w:r w:rsidRPr="0031391C">
        <w:rPr>
          <w:rFonts w:ascii="Arial" w:hAnsi="Arial"/>
          <w:sz w:val="14"/>
          <w:lang w:val="en-GB"/>
        </w:rPr>
        <w:t xml:space="preserve">. </w:t>
      </w:r>
      <w:proofErr w:type="gramEnd"/>
      <w:r w:rsidRPr="0031391C">
        <w:rPr>
          <w:rFonts w:ascii="Arial" w:hAnsi="Arial"/>
          <w:sz w:val="14"/>
          <w:lang w:val="en-GB"/>
        </w:rPr>
        <w:t>If, however, the progress of the Works does not conform to the programme, the Engineer may instruct the Contractor to revise the programme and submit the revised programme to him for approval.</w:t>
      </w:r>
    </w:p>
    <w:p w14:paraId="4D08F574" w14:textId="77777777" w:rsidR="002B79B9" w:rsidRPr="0031391C" w:rsidRDefault="002B79B9" w:rsidP="002B79B9">
      <w:pPr>
        <w:jc w:val="both"/>
        <w:rPr>
          <w:rFonts w:ascii="Arial" w:hAnsi="Arial"/>
          <w:sz w:val="14"/>
          <w:lang w:val="en-GB"/>
        </w:rPr>
      </w:pPr>
    </w:p>
    <w:p w14:paraId="6BBD3B8E" w14:textId="77777777" w:rsidR="002B79B9" w:rsidRPr="0031391C" w:rsidRDefault="002B79B9" w:rsidP="002B79B9">
      <w:pPr>
        <w:jc w:val="both"/>
        <w:rPr>
          <w:rFonts w:ascii="Arial" w:hAnsi="Arial"/>
          <w:b/>
          <w:sz w:val="14"/>
          <w:lang w:val="en-GB"/>
        </w:rPr>
      </w:pPr>
      <w:r w:rsidRPr="0031391C">
        <w:rPr>
          <w:rFonts w:ascii="Arial" w:hAnsi="Arial"/>
          <w:b/>
          <w:sz w:val="14"/>
          <w:lang w:val="en-GB"/>
        </w:rPr>
        <w:t>9. CONTRACTOR’S STAFF AND EMPLOYEES</w:t>
      </w:r>
    </w:p>
    <w:p w14:paraId="55A2B451" w14:textId="77777777" w:rsidR="002B79B9" w:rsidRPr="0031391C" w:rsidRDefault="002B79B9" w:rsidP="002B79B9">
      <w:pPr>
        <w:jc w:val="both"/>
        <w:rPr>
          <w:rFonts w:ascii="Arial" w:hAnsi="Arial"/>
          <w:sz w:val="14"/>
          <w:lang w:val="en-GB"/>
        </w:rPr>
      </w:pPr>
      <w:r w:rsidRPr="0031391C">
        <w:rPr>
          <w:rFonts w:ascii="Arial" w:hAnsi="Arial"/>
          <w:sz w:val="14"/>
          <w:lang w:val="en-GB"/>
        </w:rPr>
        <w:t>The staff and workmen employed by the Contractor must be sufficient in number, and each must have the qualifications necessary to ensure due progress and satisfactory execution of the Works</w:t>
      </w:r>
      <w:proofErr w:type="gramStart"/>
      <w:r w:rsidRPr="0031391C">
        <w:rPr>
          <w:rFonts w:ascii="Arial" w:hAnsi="Arial"/>
          <w:sz w:val="14"/>
          <w:lang w:val="en-GB"/>
        </w:rPr>
        <w:t xml:space="preserve">. </w:t>
      </w:r>
      <w:proofErr w:type="gramEnd"/>
      <w:r w:rsidRPr="0031391C">
        <w:rPr>
          <w:rFonts w:ascii="Arial" w:hAnsi="Arial"/>
          <w:sz w:val="14"/>
          <w:lang w:val="en-GB"/>
        </w:rPr>
        <w:t>The Contractor shall immediately replace all persons indicated by the Engineer, in a letter stating reasons, as hampering the proper execution of the Works</w:t>
      </w:r>
      <w:proofErr w:type="gramStart"/>
      <w:r w:rsidRPr="0031391C">
        <w:rPr>
          <w:rFonts w:ascii="Arial" w:hAnsi="Arial"/>
          <w:sz w:val="14"/>
          <w:lang w:val="en-GB"/>
        </w:rPr>
        <w:t xml:space="preserve">. </w:t>
      </w:r>
      <w:proofErr w:type="gramEnd"/>
      <w:r w:rsidRPr="0031391C">
        <w:rPr>
          <w:rFonts w:ascii="Arial" w:hAnsi="Arial"/>
          <w:sz w:val="14"/>
          <w:lang w:val="en-GB"/>
        </w:rPr>
        <w:t>The Contractor shall make his own arrangements for the engagement of all staff and labour</w:t>
      </w:r>
      <w:proofErr w:type="gramStart"/>
      <w:r w:rsidRPr="0031391C">
        <w:rPr>
          <w:rFonts w:ascii="Arial" w:hAnsi="Arial"/>
          <w:sz w:val="14"/>
          <w:lang w:val="en-GB"/>
        </w:rPr>
        <w:t xml:space="preserve">. </w:t>
      </w:r>
      <w:proofErr w:type="gramEnd"/>
      <w:r w:rsidRPr="0031391C">
        <w:rPr>
          <w:rFonts w:ascii="Arial" w:hAnsi="Arial"/>
          <w:sz w:val="14"/>
          <w:lang w:val="en-GB"/>
        </w:rPr>
        <w:t>He shall comply with all the relevant labour laws applying to his employees, shall duly pay them and afford them all their legal rights</w:t>
      </w:r>
      <w:proofErr w:type="gramStart"/>
      <w:r w:rsidRPr="0031391C">
        <w:rPr>
          <w:rFonts w:ascii="Arial" w:hAnsi="Arial"/>
          <w:sz w:val="14"/>
          <w:lang w:val="en-GB"/>
        </w:rPr>
        <w:t xml:space="preserve">. </w:t>
      </w:r>
      <w:proofErr w:type="gramEnd"/>
      <w:r w:rsidRPr="0031391C">
        <w:rPr>
          <w:rFonts w:ascii="Arial" w:hAnsi="Arial"/>
          <w:sz w:val="14"/>
          <w:lang w:val="en-GB"/>
        </w:rPr>
        <w:t>The Contractor shall comply with article 58, Child Labour and Forced Labour.</w:t>
      </w:r>
    </w:p>
    <w:p w14:paraId="5DEC5979" w14:textId="77777777" w:rsidR="002B79B9" w:rsidRPr="0031391C" w:rsidRDefault="002B79B9" w:rsidP="002B79B9">
      <w:pPr>
        <w:ind w:left="720" w:hanging="720"/>
        <w:jc w:val="both"/>
        <w:rPr>
          <w:rFonts w:ascii="Arial" w:hAnsi="Arial"/>
          <w:sz w:val="14"/>
          <w:lang w:val="en-GB"/>
        </w:rPr>
      </w:pPr>
    </w:p>
    <w:p w14:paraId="4F314CD3" w14:textId="77777777" w:rsidR="002B79B9" w:rsidRPr="0031391C" w:rsidRDefault="002B79B9" w:rsidP="002B79B9">
      <w:pPr>
        <w:ind w:left="720" w:hanging="720"/>
        <w:jc w:val="both"/>
        <w:rPr>
          <w:rFonts w:ascii="Arial" w:hAnsi="Arial"/>
          <w:b/>
          <w:sz w:val="14"/>
          <w:lang w:val="en-GB"/>
        </w:rPr>
      </w:pPr>
      <w:r w:rsidRPr="0031391C">
        <w:rPr>
          <w:rFonts w:ascii="Arial" w:hAnsi="Arial"/>
          <w:b/>
          <w:sz w:val="14"/>
          <w:lang w:val="en-GB"/>
        </w:rPr>
        <w:t>10. EQUIPMENT</w:t>
      </w:r>
    </w:p>
    <w:p w14:paraId="315D1AA3" w14:textId="77777777" w:rsidR="002B79B9" w:rsidRPr="0031391C" w:rsidRDefault="002B79B9" w:rsidP="002B79B9">
      <w:pPr>
        <w:pStyle w:val="BodyText2"/>
      </w:pPr>
      <w:r w:rsidRPr="0031391C">
        <w:t>The equipment, which the Contractor has at the Site, shall be deemed to be for the purpose of carrying out the Works</w:t>
      </w:r>
      <w:proofErr w:type="gramStart"/>
      <w:r w:rsidRPr="0031391C">
        <w:t xml:space="preserve">. </w:t>
      </w:r>
      <w:proofErr w:type="gramEnd"/>
      <w:r w:rsidRPr="0031391C">
        <w:t>The Contractor shall not be entitled to remove it without the written consent of the Engineer unless he shows that the said equipment is no longer required for the performance of the Works.</w:t>
      </w:r>
    </w:p>
    <w:p w14:paraId="5BD3ACD7" w14:textId="77777777" w:rsidR="002B79B9" w:rsidRPr="0031391C" w:rsidRDefault="002B79B9" w:rsidP="002B79B9">
      <w:pPr>
        <w:jc w:val="both"/>
        <w:rPr>
          <w:rFonts w:ascii="Arial" w:hAnsi="Arial"/>
          <w:sz w:val="14"/>
          <w:lang w:val="en-GB"/>
        </w:rPr>
      </w:pPr>
    </w:p>
    <w:p w14:paraId="629A94D6" w14:textId="77777777" w:rsidR="002B79B9" w:rsidRPr="0031391C" w:rsidRDefault="002B79B9" w:rsidP="002B79B9">
      <w:pPr>
        <w:jc w:val="both"/>
        <w:rPr>
          <w:rFonts w:ascii="Arial" w:hAnsi="Arial"/>
          <w:b/>
          <w:sz w:val="14"/>
          <w:lang w:val="en-GB"/>
        </w:rPr>
      </w:pPr>
      <w:r w:rsidRPr="0031391C">
        <w:rPr>
          <w:rFonts w:ascii="Arial" w:hAnsi="Arial"/>
          <w:b/>
          <w:sz w:val="14"/>
          <w:lang w:val="en-GB"/>
        </w:rPr>
        <w:t>11. CONTRACTOR’S DRAWINGS</w:t>
      </w:r>
    </w:p>
    <w:p w14:paraId="5F4CC2B0" w14:textId="77777777" w:rsidR="002B79B9" w:rsidRPr="0031391C" w:rsidRDefault="002B79B9" w:rsidP="002B79B9">
      <w:pPr>
        <w:jc w:val="both"/>
        <w:rPr>
          <w:rFonts w:ascii="Arial" w:hAnsi="Arial"/>
          <w:sz w:val="14"/>
          <w:lang w:val="en-GB"/>
        </w:rPr>
      </w:pPr>
      <w:r w:rsidRPr="0031391C">
        <w:rPr>
          <w:rFonts w:ascii="Arial" w:hAnsi="Arial"/>
          <w:sz w:val="14"/>
          <w:lang w:val="en-GB"/>
        </w:rPr>
        <w:t>11.1. The Contractor shall submit to the Engineer for approval:</w:t>
      </w:r>
    </w:p>
    <w:p w14:paraId="1ED5B7D3" w14:textId="77777777" w:rsidR="002B79B9" w:rsidRPr="0031391C" w:rsidRDefault="002B79B9" w:rsidP="002B79B9">
      <w:pPr>
        <w:jc w:val="both"/>
        <w:rPr>
          <w:rFonts w:ascii="Arial" w:hAnsi="Arial"/>
          <w:sz w:val="14"/>
          <w:lang w:val="en-GB"/>
        </w:rPr>
      </w:pPr>
    </w:p>
    <w:p w14:paraId="07F9E3FC" w14:textId="77777777" w:rsidR="002B79B9" w:rsidRPr="0031391C" w:rsidRDefault="002B79B9" w:rsidP="002B79B9">
      <w:pPr>
        <w:numPr>
          <w:ilvl w:val="0"/>
          <w:numId w:val="24"/>
        </w:numPr>
        <w:ind w:left="851"/>
        <w:jc w:val="both"/>
        <w:rPr>
          <w:rFonts w:ascii="Arial" w:hAnsi="Arial"/>
          <w:sz w:val="14"/>
          <w:lang w:val="en-GB"/>
        </w:rPr>
      </w:pPr>
      <w:r w:rsidRPr="0031391C">
        <w:rPr>
          <w:rFonts w:ascii="Arial" w:hAnsi="Arial"/>
          <w:sz w:val="14"/>
          <w:lang w:val="en-GB"/>
        </w:rPr>
        <w:t xml:space="preserve">the drawings, documents, samples and/or models, according to the time limits and procedures laid down in the </w:t>
      </w:r>
      <w:proofErr w:type="gramStart"/>
      <w:r w:rsidRPr="0031391C">
        <w:rPr>
          <w:rFonts w:ascii="Arial" w:hAnsi="Arial"/>
          <w:sz w:val="14"/>
          <w:lang w:val="en-GB"/>
        </w:rPr>
        <w:t>Contract;</w:t>
      </w:r>
      <w:proofErr w:type="gramEnd"/>
    </w:p>
    <w:p w14:paraId="18ABF538" w14:textId="77777777" w:rsidR="002B79B9" w:rsidRPr="0031391C" w:rsidRDefault="002B79B9" w:rsidP="002B79B9">
      <w:pPr>
        <w:numPr>
          <w:ilvl w:val="0"/>
          <w:numId w:val="24"/>
        </w:numPr>
        <w:ind w:left="851"/>
        <w:jc w:val="both"/>
        <w:rPr>
          <w:rFonts w:ascii="Arial" w:hAnsi="Arial"/>
          <w:sz w:val="14"/>
          <w:lang w:val="en-GB"/>
        </w:rPr>
      </w:pPr>
      <w:r w:rsidRPr="0031391C">
        <w:rPr>
          <w:rFonts w:ascii="Arial" w:hAnsi="Arial"/>
          <w:sz w:val="14"/>
          <w:lang w:val="en-GB"/>
        </w:rPr>
        <w:t>such drawings as the Engineer may reasonably require for the implementation of the Contract.</w:t>
      </w:r>
    </w:p>
    <w:p w14:paraId="17EB2170" w14:textId="77777777" w:rsidR="002B79B9" w:rsidRPr="0031391C" w:rsidRDefault="002B79B9" w:rsidP="002B79B9">
      <w:pPr>
        <w:rPr>
          <w:rFonts w:ascii="Arial" w:hAnsi="Arial"/>
          <w:sz w:val="14"/>
          <w:lang w:val="en-GB"/>
        </w:rPr>
      </w:pPr>
    </w:p>
    <w:p w14:paraId="326E9317" w14:textId="77777777" w:rsidR="002B79B9" w:rsidRPr="0031391C" w:rsidRDefault="002B79B9" w:rsidP="002B79B9">
      <w:pPr>
        <w:tabs>
          <w:tab w:val="left" w:pos="600"/>
          <w:tab w:val="right" w:pos="4772"/>
        </w:tabs>
        <w:jc w:val="both"/>
        <w:rPr>
          <w:rFonts w:ascii="Arial" w:hAnsi="Arial"/>
          <w:sz w:val="14"/>
          <w:lang w:val="en-GB"/>
        </w:rPr>
      </w:pPr>
      <w:r w:rsidRPr="0031391C">
        <w:rPr>
          <w:rFonts w:ascii="Arial" w:hAnsi="Arial"/>
          <w:sz w:val="14"/>
          <w:lang w:val="en-GB"/>
        </w:rPr>
        <w:t xml:space="preserve">The approval of the drawings, documents, </w:t>
      </w:r>
      <w:proofErr w:type="gramStart"/>
      <w:r w:rsidRPr="0031391C">
        <w:rPr>
          <w:rFonts w:ascii="Arial" w:hAnsi="Arial"/>
          <w:sz w:val="14"/>
          <w:lang w:val="en-GB"/>
        </w:rPr>
        <w:t>samples</w:t>
      </w:r>
      <w:proofErr w:type="gramEnd"/>
      <w:r w:rsidRPr="0031391C">
        <w:rPr>
          <w:rFonts w:ascii="Arial" w:hAnsi="Arial"/>
          <w:sz w:val="14"/>
          <w:lang w:val="en-GB"/>
        </w:rPr>
        <w:t xml:space="preserve"> or models by the Engineer shall not relieve the Contractor from any of his obligations under the Contract.</w:t>
      </w:r>
    </w:p>
    <w:p w14:paraId="570DA52F" w14:textId="77777777" w:rsidR="002B79B9" w:rsidRPr="0031391C" w:rsidRDefault="002B79B9" w:rsidP="002B79B9">
      <w:pPr>
        <w:tabs>
          <w:tab w:val="right" w:pos="4772"/>
        </w:tabs>
        <w:rPr>
          <w:rFonts w:ascii="Arial" w:hAnsi="Arial"/>
          <w:sz w:val="14"/>
          <w:lang w:val="en-GB"/>
        </w:rPr>
      </w:pPr>
    </w:p>
    <w:p w14:paraId="4186CF05" w14:textId="77777777" w:rsidR="002B79B9" w:rsidRPr="0031391C" w:rsidRDefault="002B79B9" w:rsidP="002B79B9">
      <w:pPr>
        <w:tabs>
          <w:tab w:val="left" w:pos="600"/>
          <w:tab w:val="right" w:pos="4772"/>
        </w:tabs>
        <w:jc w:val="both"/>
        <w:rPr>
          <w:rFonts w:ascii="Arial" w:hAnsi="Arial"/>
          <w:sz w:val="14"/>
          <w:lang w:val="en-GB"/>
        </w:rPr>
      </w:pPr>
      <w:r w:rsidRPr="0031391C">
        <w:rPr>
          <w:rFonts w:ascii="Arial" w:hAnsi="Arial"/>
          <w:sz w:val="14"/>
          <w:lang w:val="en-GB"/>
        </w:rPr>
        <w:t xml:space="preserve">11.2. Before the issue of the Certificate of Substantial Completion of the Works by the Engineer, the Contractor shall supply operating and maintenance manuals together with drawings, which shall be detailed enough to enable the Contracting Authority to operate, maintain, </w:t>
      </w:r>
      <w:proofErr w:type="gramStart"/>
      <w:r w:rsidRPr="0031391C">
        <w:rPr>
          <w:rFonts w:ascii="Arial" w:hAnsi="Arial"/>
          <w:sz w:val="14"/>
          <w:lang w:val="en-GB"/>
        </w:rPr>
        <w:t>adjust</w:t>
      </w:r>
      <w:proofErr w:type="gramEnd"/>
      <w:r w:rsidRPr="0031391C">
        <w:rPr>
          <w:rFonts w:ascii="Arial" w:hAnsi="Arial"/>
          <w:sz w:val="14"/>
          <w:lang w:val="en-GB"/>
        </w:rPr>
        <w:t xml:space="preserve"> and repair all parts of the Works. </w:t>
      </w:r>
    </w:p>
    <w:p w14:paraId="6BC0CF93"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11.3. These detailed drawings, documents and items may not be reproduced or used for another purpose by the Contracting Authority, nor communicated to third parties, except with the </w:t>
      </w:r>
      <w:proofErr w:type="gramStart"/>
      <w:r w:rsidRPr="0031391C">
        <w:rPr>
          <w:rFonts w:ascii="Arial" w:hAnsi="Arial"/>
          <w:sz w:val="14"/>
          <w:lang w:val="en-GB"/>
        </w:rPr>
        <w:t>Contractor's  and</w:t>
      </w:r>
      <w:proofErr w:type="gramEnd"/>
      <w:r w:rsidRPr="0031391C">
        <w:rPr>
          <w:rFonts w:ascii="Arial" w:hAnsi="Arial"/>
          <w:sz w:val="14"/>
          <w:lang w:val="en-GB"/>
        </w:rPr>
        <w:t xml:space="preserve"> on payment of fair compensation.</w:t>
      </w:r>
    </w:p>
    <w:p w14:paraId="5EE835A8" w14:textId="77777777" w:rsidR="002B79B9" w:rsidRPr="0031391C" w:rsidRDefault="002B79B9" w:rsidP="002B79B9">
      <w:pPr>
        <w:jc w:val="both"/>
        <w:rPr>
          <w:rFonts w:ascii="Arial" w:hAnsi="Arial"/>
          <w:sz w:val="14"/>
          <w:lang w:val="en-GB"/>
        </w:rPr>
      </w:pPr>
    </w:p>
    <w:p w14:paraId="0D5F6698" w14:textId="77777777" w:rsidR="002B79B9" w:rsidRPr="0031391C" w:rsidRDefault="002B79B9" w:rsidP="002B79B9">
      <w:pPr>
        <w:ind w:left="567" w:hanging="567"/>
        <w:jc w:val="both"/>
        <w:rPr>
          <w:rFonts w:ascii="Arial" w:hAnsi="Arial"/>
          <w:b/>
          <w:sz w:val="14"/>
          <w:lang w:val="en-GB"/>
        </w:rPr>
      </w:pPr>
      <w:r w:rsidRPr="0031391C">
        <w:rPr>
          <w:rFonts w:ascii="Arial" w:hAnsi="Arial"/>
          <w:b/>
          <w:sz w:val="14"/>
          <w:lang w:val="en-GB"/>
        </w:rPr>
        <w:t>12. SAFETY ON SITE AND NON-DISTRURBANCE</w:t>
      </w:r>
    </w:p>
    <w:p w14:paraId="1FEF92AA" w14:textId="77777777" w:rsidR="002B79B9" w:rsidRPr="0031391C" w:rsidRDefault="002B79B9" w:rsidP="002B79B9">
      <w:pPr>
        <w:tabs>
          <w:tab w:val="left" w:pos="0"/>
        </w:tabs>
        <w:jc w:val="both"/>
        <w:rPr>
          <w:rFonts w:ascii="Arial" w:hAnsi="Arial"/>
          <w:sz w:val="14"/>
          <w:lang w:val="en-GB"/>
        </w:rPr>
      </w:pPr>
      <w:r w:rsidRPr="0031391C">
        <w:rPr>
          <w:rFonts w:ascii="Arial" w:hAnsi="Arial"/>
          <w:sz w:val="14"/>
          <w:lang w:val="en-GB"/>
        </w:rPr>
        <w:t>12.1. The Contractor shall ensure the safety of the Site and the safety of all activities on the Site throughout the period of execution and shall be responsible for taking the necessary steps, in the interests of his employees, agents of the Contracting Authority and third parties, to prevent any loss or accident which may result from carrying out the Works</w:t>
      </w:r>
      <w:proofErr w:type="gramStart"/>
      <w:r w:rsidRPr="0031391C">
        <w:rPr>
          <w:rFonts w:ascii="Arial" w:hAnsi="Arial"/>
          <w:sz w:val="14"/>
          <w:lang w:val="en-GB"/>
        </w:rPr>
        <w:t>.</w:t>
      </w:r>
      <w:r w:rsidRPr="0031391C">
        <w:rPr>
          <w:sz w:val="22"/>
          <w:lang w:val="en-GB"/>
        </w:rPr>
        <w:t xml:space="preserve"> </w:t>
      </w:r>
      <w:proofErr w:type="gramEnd"/>
      <w:r w:rsidRPr="0031391C">
        <w:rPr>
          <w:rFonts w:ascii="Arial" w:hAnsi="Arial"/>
          <w:sz w:val="14"/>
          <w:lang w:val="en-GB"/>
        </w:rPr>
        <w:t xml:space="preserve">The Contractor shall, on his own responsibility and at his own expense, do his utmost to ensure that existing structures and installations are protected, </w:t>
      </w:r>
      <w:proofErr w:type="gramStart"/>
      <w:r w:rsidRPr="0031391C">
        <w:rPr>
          <w:rFonts w:ascii="Arial" w:hAnsi="Arial"/>
          <w:sz w:val="14"/>
          <w:lang w:val="en-GB"/>
        </w:rPr>
        <w:t>preserved</w:t>
      </w:r>
      <w:proofErr w:type="gramEnd"/>
      <w:r w:rsidRPr="0031391C">
        <w:rPr>
          <w:rFonts w:ascii="Arial" w:hAnsi="Arial"/>
          <w:sz w:val="14"/>
          <w:lang w:val="en-GB"/>
        </w:rPr>
        <w:t xml:space="preserve"> and maintained. He shall be responsible for providing and maintaining at his own expense all lighting, protection, fencing and security equipment that proves necessary for the proper implementation of the Works or that the Engineer may reasonably require.</w:t>
      </w:r>
    </w:p>
    <w:p w14:paraId="44DA3523" w14:textId="77777777" w:rsidR="002B79B9" w:rsidRPr="0031391C" w:rsidRDefault="002B79B9" w:rsidP="002B79B9">
      <w:pPr>
        <w:tabs>
          <w:tab w:val="left" w:pos="0"/>
        </w:tabs>
        <w:jc w:val="both"/>
        <w:rPr>
          <w:rFonts w:ascii="Arial" w:hAnsi="Arial"/>
          <w:sz w:val="14"/>
          <w:lang w:val="en-GB"/>
        </w:rPr>
      </w:pPr>
    </w:p>
    <w:p w14:paraId="02354E18" w14:textId="77777777" w:rsidR="002B79B9" w:rsidRPr="0031391C" w:rsidRDefault="002B79B9" w:rsidP="002B79B9">
      <w:pPr>
        <w:jc w:val="both"/>
        <w:rPr>
          <w:rFonts w:ascii="Arial" w:hAnsi="Arial"/>
          <w:sz w:val="14"/>
          <w:lang w:val="en-GB"/>
        </w:rPr>
      </w:pPr>
      <w:r w:rsidRPr="0031391C">
        <w:rPr>
          <w:rFonts w:ascii="Arial" w:hAnsi="Arial"/>
          <w:sz w:val="14"/>
          <w:lang w:val="en-GB"/>
        </w:rPr>
        <w:t>12.2. On his own responsibility and at his expense, the Contractor shall take all the precautions required by good construction practice and by the prevailing circumstances to safeguard adjacent properties and avoid causing any abnormal disturbance therein.</w:t>
      </w:r>
    </w:p>
    <w:p w14:paraId="5201A20B" w14:textId="77777777" w:rsidR="002B79B9" w:rsidRPr="0031391C" w:rsidRDefault="002B79B9" w:rsidP="002B79B9">
      <w:pPr>
        <w:jc w:val="both"/>
        <w:rPr>
          <w:rFonts w:ascii="Arial" w:hAnsi="Arial"/>
          <w:sz w:val="14"/>
          <w:lang w:val="en-GB"/>
        </w:rPr>
      </w:pPr>
    </w:p>
    <w:p w14:paraId="23B26A19"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12.3. The Contractor shall ensure that all operations necessary for the execution of the Works are carried on so as not to interfere unnecessarily or improperly with the public convenience, and </w:t>
      </w:r>
      <w:proofErr w:type="gramStart"/>
      <w:r w:rsidRPr="0031391C">
        <w:rPr>
          <w:rFonts w:ascii="Arial" w:hAnsi="Arial"/>
          <w:sz w:val="14"/>
          <w:lang w:val="en-GB"/>
        </w:rPr>
        <w:t>in particular with</w:t>
      </w:r>
      <w:proofErr w:type="gramEnd"/>
      <w:r w:rsidRPr="0031391C">
        <w:rPr>
          <w:rFonts w:ascii="Arial" w:hAnsi="Arial"/>
          <w:sz w:val="14"/>
          <w:lang w:val="en-GB"/>
        </w:rPr>
        <w:t xml:space="preserve"> traffic or communication links, underground cables, conduits and installations.</w:t>
      </w:r>
    </w:p>
    <w:p w14:paraId="0E9D135B" w14:textId="77777777" w:rsidR="002B79B9" w:rsidRPr="0031391C" w:rsidRDefault="002B79B9" w:rsidP="002B79B9">
      <w:pPr>
        <w:jc w:val="both"/>
        <w:rPr>
          <w:rFonts w:ascii="Arial" w:hAnsi="Arial"/>
          <w:sz w:val="14"/>
          <w:lang w:val="en-GB"/>
        </w:rPr>
      </w:pPr>
    </w:p>
    <w:p w14:paraId="3AFC4E78"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12.4. The Contractor shall hold harmless and indemnify the Contractor in respect of all claims, demands, proceedings, damages, costs, </w:t>
      </w:r>
      <w:proofErr w:type="gramStart"/>
      <w:r w:rsidRPr="0031391C">
        <w:rPr>
          <w:rFonts w:ascii="Arial" w:hAnsi="Arial"/>
          <w:sz w:val="14"/>
          <w:lang w:val="en-GB"/>
        </w:rPr>
        <w:t>charges</w:t>
      </w:r>
      <w:proofErr w:type="gramEnd"/>
      <w:r w:rsidRPr="0031391C">
        <w:rPr>
          <w:rFonts w:ascii="Arial" w:hAnsi="Arial"/>
          <w:sz w:val="14"/>
          <w:lang w:val="en-GB"/>
        </w:rPr>
        <w:t xml:space="preserve"> and expenses whatsoever arising out of or in relation to the Contractor’s failure to comply with his obligations under this article.</w:t>
      </w:r>
    </w:p>
    <w:p w14:paraId="7C5B2536"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13. SETTING-OUT</w:t>
      </w:r>
    </w:p>
    <w:p w14:paraId="4FAF7DBB" w14:textId="77777777" w:rsidR="002B79B9" w:rsidRPr="0031391C" w:rsidRDefault="002B79B9" w:rsidP="002B79B9">
      <w:pPr>
        <w:tabs>
          <w:tab w:val="left" w:pos="600"/>
          <w:tab w:val="right" w:pos="4775"/>
        </w:tabs>
        <w:rPr>
          <w:rFonts w:ascii="Arial" w:hAnsi="Arial"/>
          <w:sz w:val="14"/>
          <w:lang w:val="en-GB"/>
        </w:rPr>
      </w:pPr>
      <w:r w:rsidRPr="0031391C">
        <w:rPr>
          <w:rFonts w:ascii="Arial" w:hAnsi="Arial"/>
          <w:sz w:val="14"/>
          <w:lang w:val="en-GB"/>
        </w:rPr>
        <w:t>13.1. The Contractor shall be responsible for:</w:t>
      </w:r>
    </w:p>
    <w:p w14:paraId="1A77452E" w14:textId="77777777" w:rsidR="002B79B9" w:rsidRPr="0031391C" w:rsidRDefault="002B79B9" w:rsidP="002B79B9">
      <w:pPr>
        <w:tabs>
          <w:tab w:val="left" w:pos="600"/>
          <w:tab w:val="right" w:pos="4775"/>
        </w:tabs>
        <w:rPr>
          <w:rFonts w:ascii="Arial" w:hAnsi="Arial"/>
          <w:sz w:val="14"/>
          <w:lang w:val="en-GB"/>
        </w:rPr>
      </w:pPr>
    </w:p>
    <w:p w14:paraId="6CA5ABCF" w14:textId="77777777" w:rsidR="002B79B9" w:rsidRPr="0031391C" w:rsidRDefault="002B79B9" w:rsidP="002B79B9">
      <w:pPr>
        <w:numPr>
          <w:ilvl w:val="0"/>
          <w:numId w:val="25"/>
        </w:numPr>
        <w:ind w:left="851"/>
        <w:jc w:val="both"/>
        <w:rPr>
          <w:rFonts w:ascii="Arial" w:hAnsi="Arial"/>
          <w:sz w:val="14"/>
          <w:lang w:val="en-GB"/>
        </w:rPr>
      </w:pPr>
      <w:r w:rsidRPr="0031391C">
        <w:rPr>
          <w:rFonts w:ascii="Arial" w:hAnsi="Arial"/>
          <w:sz w:val="14"/>
          <w:lang w:val="en-GB"/>
        </w:rPr>
        <w:t xml:space="preserve">the accurate setting-out of the Works in relation to the original marks, lines and reference levels provided by the </w:t>
      </w:r>
      <w:proofErr w:type="gramStart"/>
      <w:r w:rsidRPr="0031391C">
        <w:rPr>
          <w:rFonts w:ascii="Arial" w:hAnsi="Arial"/>
          <w:sz w:val="14"/>
          <w:lang w:val="en-GB"/>
        </w:rPr>
        <w:t>Engineer;</w:t>
      </w:r>
      <w:proofErr w:type="gramEnd"/>
      <w:r w:rsidRPr="0031391C">
        <w:rPr>
          <w:rFonts w:ascii="Arial" w:hAnsi="Arial"/>
          <w:sz w:val="14"/>
          <w:lang w:val="en-GB"/>
        </w:rPr>
        <w:t xml:space="preserve"> </w:t>
      </w:r>
    </w:p>
    <w:p w14:paraId="2ABD0396" w14:textId="77777777" w:rsidR="002B79B9" w:rsidRPr="0031391C" w:rsidRDefault="002B79B9" w:rsidP="002B79B9">
      <w:pPr>
        <w:numPr>
          <w:ilvl w:val="0"/>
          <w:numId w:val="25"/>
        </w:numPr>
        <w:ind w:left="851"/>
        <w:jc w:val="both"/>
        <w:rPr>
          <w:rFonts w:ascii="Arial" w:hAnsi="Arial"/>
          <w:sz w:val="14"/>
          <w:lang w:val="en-GB"/>
        </w:rPr>
      </w:pPr>
      <w:r w:rsidRPr="0031391C">
        <w:rPr>
          <w:rFonts w:ascii="Arial" w:hAnsi="Arial"/>
          <w:sz w:val="14"/>
          <w:lang w:val="en-GB"/>
        </w:rPr>
        <w:t xml:space="preserve">the accuracy of the positioning, levelling, dimensioning and alignment of all parts of the </w:t>
      </w:r>
      <w:proofErr w:type="gramStart"/>
      <w:r w:rsidRPr="0031391C">
        <w:rPr>
          <w:rFonts w:ascii="Arial" w:hAnsi="Arial"/>
          <w:sz w:val="14"/>
          <w:lang w:val="en-GB"/>
        </w:rPr>
        <w:t>Works;</w:t>
      </w:r>
      <w:proofErr w:type="gramEnd"/>
      <w:r w:rsidRPr="0031391C">
        <w:rPr>
          <w:rFonts w:ascii="Arial" w:hAnsi="Arial"/>
          <w:sz w:val="14"/>
          <w:lang w:val="en-GB"/>
        </w:rPr>
        <w:t xml:space="preserve"> </w:t>
      </w:r>
    </w:p>
    <w:p w14:paraId="303F4DD0" w14:textId="77777777" w:rsidR="002B79B9" w:rsidRPr="0031391C" w:rsidRDefault="002B79B9" w:rsidP="002B79B9">
      <w:pPr>
        <w:numPr>
          <w:ilvl w:val="0"/>
          <w:numId w:val="25"/>
        </w:numPr>
        <w:ind w:left="851"/>
        <w:rPr>
          <w:rFonts w:ascii="Arial" w:hAnsi="Arial"/>
          <w:sz w:val="14"/>
          <w:lang w:val="en-GB"/>
        </w:rPr>
      </w:pPr>
      <w:r w:rsidRPr="0031391C">
        <w:rPr>
          <w:rFonts w:ascii="Arial" w:hAnsi="Arial"/>
          <w:sz w:val="14"/>
          <w:lang w:val="en-GB"/>
        </w:rPr>
        <w:t xml:space="preserve">the provision of all necessary instruments, </w:t>
      </w:r>
      <w:proofErr w:type="gramStart"/>
      <w:r w:rsidRPr="0031391C">
        <w:rPr>
          <w:rFonts w:ascii="Arial" w:hAnsi="Arial"/>
          <w:sz w:val="14"/>
          <w:lang w:val="en-GB"/>
        </w:rPr>
        <w:t>accessories</w:t>
      </w:r>
      <w:proofErr w:type="gramEnd"/>
      <w:r w:rsidRPr="0031391C">
        <w:rPr>
          <w:rFonts w:ascii="Arial" w:hAnsi="Arial"/>
          <w:sz w:val="14"/>
          <w:lang w:val="en-GB"/>
        </w:rPr>
        <w:t xml:space="preserve"> and labour in connection with the foregoing responsibilities; and </w:t>
      </w:r>
    </w:p>
    <w:p w14:paraId="0798E082" w14:textId="77777777" w:rsidR="002B79B9" w:rsidRPr="0031391C" w:rsidRDefault="002B79B9" w:rsidP="002B79B9">
      <w:pPr>
        <w:numPr>
          <w:ilvl w:val="0"/>
          <w:numId w:val="25"/>
        </w:numPr>
        <w:ind w:left="851"/>
        <w:rPr>
          <w:rFonts w:ascii="Arial" w:hAnsi="Arial"/>
          <w:sz w:val="14"/>
          <w:lang w:val="en-GB"/>
        </w:rPr>
      </w:pPr>
      <w:r w:rsidRPr="0031391C">
        <w:rPr>
          <w:rFonts w:ascii="Arial" w:hAnsi="Arial"/>
          <w:sz w:val="14"/>
          <w:lang w:val="en-GB"/>
        </w:rPr>
        <w:t xml:space="preserve">the review of the Engineering design and details of the Works; he shall inform the Contracting Authority of any mistakes or incorrectness in such design and details which would affect the Works. </w:t>
      </w:r>
    </w:p>
    <w:p w14:paraId="0EE99AB2" w14:textId="77777777" w:rsidR="002B79B9" w:rsidRPr="0031391C" w:rsidRDefault="002B79B9" w:rsidP="002B79B9">
      <w:pPr>
        <w:jc w:val="both"/>
        <w:rPr>
          <w:rFonts w:ascii="Arial" w:hAnsi="Arial"/>
          <w:sz w:val="14"/>
          <w:lang w:val="en-GB"/>
        </w:rPr>
      </w:pPr>
    </w:p>
    <w:p w14:paraId="32E04C5F" w14:textId="77777777" w:rsidR="002B79B9" w:rsidRPr="0031391C" w:rsidRDefault="002B79B9" w:rsidP="002B79B9">
      <w:pPr>
        <w:jc w:val="both"/>
        <w:rPr>
          <w:rFonts w:ascii="Arial" w:hAnsi="Arial"/>
          <w:sz w:val="14"/>
          <w:lang w:val="en-GB"/>
        </w:rPr>
      </w:pPr>
      <w:r w:rsidRPr="0031391C">
        <w:rPr>
          <w:rFonts w:ascii="Arial" w:hAnsi="Arial"/>
          <w:sz w:val="14"/>
          <w:lang w:val="en-GB"/>
        </w:rPr>
        <w:t>13.2. If, at any time during the execution of the Works, any error appears in the positioning, levelling, dimensioning or alignment of any part of the Works, the Contractor shall, if the Engineer so requires, rectify such errors at his own cost and to the satisfaction of the Engineer, unless the error is based on inaccurate data supplied by the Engineer, in which case the Contracting Authority shall be responsible for the cost of rectification.</w:t>
      </w:r>
    </w:p>
    <w:p w14:paraId="61DEAAB5" w14:textId="77777777" w:rsidR="002B79B9" w:rsidRPr="0031391C" w:rsidRDefault="002B79B9" w:rsidP="002B79B9">
      <w:pPr>
        <w:tabs>
          <w:tab w:val="left" w:pos="615"/>
        </w:tabs>
        <w:jc w:val="both"/>
        <w:rPr>
          <w:rFonts w:ascii="Arial" w:hAnsi="Arial"/>
          <w:sz w:val="14"/>
          <w:lang w:val="en-GB"/>
        </w:rPr>
      </w:pPr>
    </w:p>
    <w:p w14:paraId="3647C58F"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13.3. The checking of any setting-out or of any alignment or levelling by the Engineer shall in no way relieve the Contractor of his responsibility for the accuracy of these operations</w:t>
      </w:r>
      <w:proofErr w:type="gramStart"/>
      <w:r w:rsidRPr="0031391C">
        <w:rPr>
          <w:rFonts w:ascii="Arial" w:hAnsi="Arial"/>
          <w:sz w:val="14"/>
          <w:lang w:val="en-GB"/>
        </w:rPr>
        <w:t xml:space="preserve">. </w:t>
      </w:r>
      <w:proofErr w:type="gramEnd"/>
      <w:r w:rsidRPr="0031391C">
        <w:rPr>
          <w:rFonts w:ascii="Arial" w:hAnsi="Arial"/>
          <w:sz w:val="14"/>
          <w:lang w:val="en-GB"/>
        </w:rPr>
        <w:t>The Contractor shall carefully protect and preserve all markers, sight rails, pegs and other items used in setting out the Works.</w:t>
      </w:r>
    </w:p>
    <w:p w14:paraId="7A72D6B0" w14:textId="77777777" w:rsidR="002B79B9" w:rsidRPr="0031391C" w:rsidRDefault="002B79B9" w:rsidP="002B79B9">
      <w:pPr>
        <w:tabs>
          <w:tab w:val="right" w:pos="4859"/>
        </w:tabs>
        <w:rPr>
          <w:rFonts w:ascii="Arial" w:hAnsi="Arial"/>
          <w:sz w:val="14"/>
          <w:lang w:val="en-GB"/>
        </w:rPr>
      </w:pPr>
    </w:p>
    <w:p w14:paraId="22A312AE" w14:textId="77777777" w:rsidR="002B79B9" w:rsidRPr="0031391C" w:rsidRDefault="002B79B9" w:rsidP="002B79B9">
      <w:pPr>
        <w:tabs>
          <w:tab w:val="right" w:pos="4859"/>
        </w:tabs>
        <w:rPr>
          <w:rFonts w:ascii="Arial" w:hAnsi="Arial"/>
          <w:b/>
          <w:sz w:val="14"/>
          <w:lang w:val="en-GB"/>
        </w:rPr>
      </w:pPr>
      <w:r w:rsidRPr="0031391C">
        <w:rPr>
          <w:rFonts w:ascii="Arial" w:hAnsi="Arial"/>
          <w:b/>
          <w:sz w:val="14"/>
          <w:lang w:val="en-GB"/>
        </w:rPr>
        <w:t>14. TEMPORARY WORKS</w:t>
      </w:r>
    </w:p>
    <w:p w14:paraId="651050AF" w14:textId="77777777" w:rsidR="002B79B9" w:rsidRPr="0031391C" w:rsidRDefault="002B79B9" w:rsidP="002B79B9">
      <w:pPr>
        <w:tabs>
          <w:tab w:val="left" w:pos="615"/>
          <w:tab w:val="right" w:pos="4859"/>
        </w:tabs>
        <w:jc w:val="both"/>
        <w:rPr>
          <w:rFonts w:ascii="Arial" w:hAnsi="Arial"/>
          <w:sz w:val="14"/>
          <w:lang w:val="en-GB"/>
        </w:rPr>
      </w:pPr>
      <w:r w:rsidRPr="0031391C">
        <w:rPr>
          <w:rFonts w:ascii="Arial" w:hAnsi="Arial"/>
          <w:sz w:val="14"/>
          <w:lang w:val="en-GB"/>
        </w:rPr>
        <w:t>The Contractor shall carry out at his expense all the Temporary Works to enable the Works to be carried out</w:t>
      </w:r>
      <w:proofErr w:type="gramStart"/>
      <w:r w:rsidRPr="0031391C">
        <w:rPr>
          <w:rFonts w:ascii="Arial" w:hAnsi="Arial"/>
          <w:sz w:val="14"/>
          <w:lang w:val="en-GB"/>
        </w:rPr>
        <w:t xml:space="preserve">. </w:t>
      </w:r>
      <w:proofErr w:type="gramEnd"/>
      <w:r w:rsidRPr="0031391C">
        <w:rPr>
          <w:rFonts w:ascii="Arial" w:hAnsi="Arial"/>
          <w:sz w:val="14"/>
          <w:lang w:val="en-GB"/>
        </w:rPr>
        <w:t xml:space="preserve">He shall submit to the Engineer drawings of Temporary Works, which he intends to use, such as cofferdams, scaffolding, </w:t>
      </w:r>
      <w:proofErr w:type="gramStart"/>
      <w:r w:rsidRPr="0031391C">
        <w:rPr>
          <w:rFonts w:ascii="Arial" w:hAnsi="Arial"/>
          <w:sz w:val="14"/>
          <w:lang w:val="en-GB"/>
        </w:rPr>
        <w:t>trusses</w:t>
      </w:r>
      <w:proofErr w:type="gramEnd"/>
      <w:r w:rsidRPr="0031391C">
        <w:rPr>
          <w:rFonts w:ascii="Arial" w:hAnsi="Arial"/>
          <w:sz w:val="14"/>
          <w:lang w:val="en-GB"/>
        </w:rPr>
        <w:t xml:space="preserve"> and shuttering. He shall take account of any observations made to him by the Engineer, while remaining responsible for these drawings.</w:t>
      </w:r>
    </w:p>
    <w:p w14:paraId="488390A3" w14:textId="77777777" w:rsidR="00A03FD6" w:rsidRDefault="00A03FD6" w:rsidP="00A03FD6">
      <w:pPr>
        <w:pStyle w:val="Heading7"/>
        <w:spacing w:before="0" w:after="0"/>
        <w:rPr>
          <w:rFonts w:ascii="Arial" w:hAnsi="Arial"/>
          <w:b/>
          <w:sz w:val="14"/>
          <w:lang w:val="en-GB"/>
        </w:rPr>
      </w:pPr>
    </w:p>
    <w:p w14:paraId="3DF4419C" w14:textId="0EE028A2" w:rsidR="002B79B9" w:rsidRPr="0031391C" w:rsidRDefault="002B79B9" w:rsidP="00A03FD6">
      <w:pPr>
        <w:pStyle w:val="Heading7"/>
        <w:spacing w:before="0" w:after="0"/>
        <w:rPr>
          <w:rFonts w:ascii="Arial" w:hAnsi="Arial"/>
          <w:b/>
          <w:sz w:val="14"/>
          <w:lang w:val="en-GB"/>
        </w:rPr>
      </w:pPr>
      <w:r w:rsidRPr="0031391C">
        <w:rPr>
          <w:rFonts w:ascii="Arial" w:hAnsi="Arial"/>
          <w:b/>
          <w:sz w:val="14"/>
          <w:lang w:val="en-GB"/>
        </w:rPr>
        <w:t>15. DISCOVERIES</w:t>
      </w:r>
    </w:p>
    <w:p w14:paraId="5E85D70F" w14:textId="77777777" w:rsidR="002B79B9" w:rsidRPr="0031391C" w:rsidRDefault="002B79B9" w:rsidP="002B79B9">
      <w:pPr>
        <w:tabs>
          <w:tab w:val="left" w:pos="615"/>
          <w:tab w:val="right" w:pos="4859"/>
        </w:tabs>
        <w:jc w:val="both"/>
        <w:rPr>
          <w:rFonts w:ascii="Arial" w:hAnsi="Arial"/>
          <w:sz w:val="14"/>
          <w:lang w:val="en-GB"/>
        </w:rPr>
      </w:pPr>
      <w:r w:rsidRPr="0031391C">
        <w:rPr>
          <w:rFonts w:ascii="Arial" w:hAnsi="Arial"/>
          <w:sz w:val="14"/>
          <w:lang w:val="en-GB"/>
        </w:rPr>
        <w:t>Discoveries of any interest whatsoever made during excavation or demolition work shall immediately be brought to the attention of the Engineer</w:t>
      </w:r>
      <w:proofErr w:type="gramStart"/>
      <w:r w:rsidRPr="0031391C">
        <w:rPr>
          <w:rFonts w:ascii="Arial" w:hAnsi="Arial"/>
          <w:sz w:val="14"/>
          <w:lang w:val="en-GB"/>
        </w:rPr>
        <w:t xml:space="preserve">. </w:t>
      </w:r>
      <w:proofErr w:type="gramEnd"/>
      <w:r w:rsidRPr="0031391C">
        <w:rPr>
          <w:rFonts w:ascii="Arial" w:hAnsi="Arial"/>
          <w:sz w:val="14"/>
          <w:lang w:val="en-GB"/>
        </w:rPr>
        <w:t>The Engineer shall decide how such discoveries are to be dealt with, taking due account of the law of the beneficiary country.</w:t>
      </w:r>
    </w:p>
    <w:p w14:paraId="4F984F09" w14:textId="77777777" w:rsidR="002B79B9" w:rsidRPr="0031391C" w:rsidRDefault="002B79B9" w:rsidP="002B79B9">
      <w:pPr>
        <w:tabs>
          <w:tab w:val="left" w:pos="615"/>
          <w:tab w:val="right" w:pos="4859"/>
        </w:tabs>
        <w:jc w:val="both"/>
        <w:rPr>
          <w:rFonts w:ascii="Arial" w:hAnsi="Arial"/>
          <w:sz w:val="14"/>
          <w:lang w:val="en-GB"/>
        </w:rPr>
      </w:pPr>
    </w:p>
    <w:p w14:paraId="211CFE63" w14:textId="77777777" w:rsidR="002B79B9" w:rsidRPr="0031391C" w:rsidRDefault="002B79B9" w:rsidP="002B79B9">
      <w:pPr>
        <w:tabs>
          <w:tab w:val="left" w:pos="615"/>
          <w:tab w:val="right" w:pos="4859"/>
        </w:tabs>
        <w:jc w:val="both"/>
        <w:rPr>
          <w:rFonts w:ascii="Arial" w:hAnsi="Arial"/>
          <w:b/>
          <w:sz w:val="14"/>
          <w:lang w:val="en-GB"/>
        </w:rPr>
      </w:pPr>
      <w:r w:rsidRPr="0031391C">
        <w:rPr>
          <w:rFonts w:ascii="Arial" w:hAnsi="Arial"/>
          <w:b/>
          <w:sz w:val="14"/>
          <w:lang w:val="en-GB"/>
        </w:rPr>
        <w:t>16. RESPONSIBILITY FOR LOSS OR DAMAGE</w:t>
      </w:r>
    </w:p>
    <w:p w14:paraId="7057E7F1" w14:textId="77777777" w:rsidR="002B79B9" w:rsidRPr="0031391C" w:rsidRDefault="002B79B9" w:rsidP="002B79B9">
      <w:pPr>
        <w:jc w:val="both"/>
        <w:rPr>
          <w:rFonts w:ascii="Arial" w:hAnsi="Arial"/>
          <w:sz w:val="14"/>
          <w:lang w:val="en-GB"/>
        </w:rPr>
      </w:pPr>
      <w:r w:rsidRPr="0031391C">
        <w:rPr>
          <w:rFonts w:ascii="Arial" w:hAnsi="Arial"/>
          <w:sz w:val="14"/>
          <w:lang w:val="en-GB"/>
        </w:rPr>
        <w:t>From the commencement date of the Works to the date of substantial completion as stated in the Certificate of Substantial Completion, the Contractor shall take full responsibility for the care of the Works and of all Temporary Works</w:t>
      </w:r>
      <w:proofErr w:type="gramStart"/>
      <w:r w:rsidRPr="0031391C">
        <w:rPr>
          <w:rFonts w:ascii="Arial" w:hAnsi="Arial"/>
          <w:sz w:val="14"/>
          <w:lang w:val="en-GB"/>
        </w:rPr>
        <w:t xml:space="preserve">. </w:t>
      </w:r>
      <w:proofErr w:type="gramEnd"/>
      <w:r w:rsidRPr="0031391C">
        <w:rPr>
          <w:rFonts w:ascii="Arial" w:hAnsi="Arial"/>
          <w:sz w:val="14"/>
          <w:lang w:val="en-GB"/>
        </w:rPr>
        <w:t xml:space="preserve">In the event that any damage or loss should happen to the Works or to any part thereof or to any Temporary Works from any cause whatsoever (save and except as shall be due to </w:t>
      </w:r>
      <w:r w:rsidRPr="0031391C">
        <w:rPr>
          <w:rFonts w:ascii="Arial" w:hAnsi="Arial"/>
          <w:i/>
          <w:sz w:val="14"/>
          <w:lang w:val="en-GB"/>
        </w:rPr>
        <w:t>Force Majeure</w:t>
      </w:r>
      <w:r w:rsidRPr="0031391C">
        <w:rPr>
          <w:rFonts w:ascii="Arial" w:hAnsi="Arial"/>
          <w:sz w:val="14"/>
          <w:lang w:val="en-GB"/>
        </w:rPr>
        <w:t xml:space="preserve"> as defined in article 56, the Contractor shall at his own cost repair and make good the same so that, at completion, the Works shall be in good order and condition and in conformity in every respect with the requirements of the Contract and the Engineer's instructions.  The Contractor</w:t>
      </w:r>
      <w:r w:rsidRPr="0031391C">
        <w:rPr>
          <w:lang w:val="en-GB"/>
        </w:rPr>
        <w:t xml:space="preserve"> </w:t>
      </w:r>
      <w:r w:rsidRPr="0031391C">
        <w:rPr>
          <w:rFonts w:ascii="Arial" w:hAnsi="Arial"/>
          <w:sz w:val="14"/>
          <w:lang w:val="en-GB"/>
        </w:rPr>
        <w:lastRenderedPageBreak/>
        <w:t xml:space="preserve">shall also be liable for any damage to the Works occasioned by him </w:t>
      </w:r>
      <w:proofErr w:type="gramStart"/>
      <w:r w:rsidRPr="0031391C">
        <w:rPr>
          <w:rFonts w:ascii="Arial" w:hAnsi="Arial"/>
          <w:sz w:val="14"/>
          <w:lang w:val="en-GB"/>
        </w:rPr>
        <w:t>in the course of</w:t>
      </w:r>
      <w:proofErr w:type="gramEnd"/>
      <w:r w:rsidRPr="0031391C">
        <w:rPr>
          <w:rFonts w:ascii="Arial" w:hAnsi="Arial"/>
          <w:sz w:val="14"/>
          <w:lang w:val="en-GB"/>
        </w:rPr>
        <w:t xml:space="preserve"> any operations carried out by him for the purpose of complying with his obligations under article 49.</w:t>
      </w:r>
    </w:p>
    <w:p w14:paraId="7769E96E"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 xml:space="preserve">17. INSURANCE </w:t>
      </w:r>
    </w:p>
    <w:p w14:paraId="352D1BEB"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17.1. Without limiting his obligations and responsibilities under the Contract, the Contractor shall take out the insurances specified in articles 17.2., 17.3 and 17.4. Each insurance shall be </w:t>
      </w:r>
      <w:proofErr w:type="gramStart"/>
      <w:r w:rsidRPr="0031391C">
        <w:rPr>
          <w:rFonts w:ascii="Arial" w:hAnsi="Arial"/>
          <w:sz w:val="14"/>
          <w:lang w:val="en-GB"/>
        </w:rPr>
        <w:t>effected</w:t>
      </w:r>
      <w:proofErr w:type="gramEnd"/>
      <w:r w:rsidRPr="0031391C">
        <w:rPr>
          <w:rFonts w:ascii="Arial" w:hAnsi="Arial"/>
          <w:sz w:val="14"/>
          <w:lang w:val="en-GB"/>
        </w:rPr>
        <w:t xml:space="preserve"> with insurers and in terms approved by the Contracting Authority. Before the commencement date, the Contractor shall submit to the Engineer copies of the policies</w:t>
      </w:r>
      <w:proofErr w:type="gramStart"/>
      <w:r w:rsidRPr="0031391C">
        <w:rPr>
          <w:rFonts w:ascii="Arial" w:hAnsi="Arial"/>
          <w:sz w:val="14"/>
          <w:lang w:val="en-GB"/>
        </w:rPr>
        <w:t xml:space="preserve">. </w:t>
      </w:r>
      <w:proofErr w:type="gramEnd"/>
      <w:r w:rsidRPr="0031391C">
        <w:rPr>
          <w:rFonts w:ascii="Arial" w:hAnsi="Arial"/>
          <w:sz w:val="14"/>
          <w:lang w:val="en-GB"/>
        </w:rPr>
        <w:t>When each premium is paid, the Contractor shall submit evidence of payment to the Engineer</w:t>
      </w:r>
      <w:proofErr w:type="gramStart"/>
      <w:r w:rsidRPr="0031391C">
        <w:rPr>
          <w:rFonts w:ascii="Arial" w:hAnsi="Arial"/>
          <w:sz w:val="14"/>
          <w:lang w:val="en-GB"/>
        </w:rPr>
        <w:t xml:space="preserve">. </w:t>
      </w:r>
      <w:proofErr w:type="gramEnd"/>
      <w:r w:rsidRPr="0031391C">
        <w:rPr>
          <w:rFonts w:ascii="Arial" w:hAnsi="Arial"/>
          <w:sz w:val="14"/>
          <w:lang w:val="en-GB"/>
        </w:rPr>
        <w:t>The Contractor shall comply with the conditions stipulated in each of the insurance policies</w:t>
      </w:r>
      <w:proofErr w:type="gramStart"/>
      <w:r w:rsidRPr="0031391C">
        <w:rPr>
          <w:rFonts w:ascii="Arial" w:hAnsi="Arial"/>
          <w:sz w:val="14"/>
          <w:lang w:val="en-GB"/>
        </w:rPr>
        <w:t xml:space="preserve">. </w:t>
      </w:r>
      <w:proofErr w:type="gramEnd"/>
      <w:r w:rsidRPr="0031391C">
        <w:rPr>
          <w:rFonts w:ascii="Arial" w:hAnsi="Arial"/>
          <w:sz w:val="14"/>
          <w:lang w:val="en-GB"/>
        </w:rPr>
        <w:t>Such insurance shall take effect front the commencement of the Works and remain in force until the issue by the Engineer of the Certificate of Final Completion of the Works</w:t>
      </w:r>
      <w:proofErr w:type="gramStart"/>
      <w:r w:rsidRPr="0031391C">
        <w:rPr>
          <w:rFonts w:ascii="Arial" w:hAnsi="Arial"/>
          <w:sz w:val="14"/>
          <w:lang w:val="en-GB"/>
        </w:rPr>
        <w:t xml:space="preserve">. </w:t>
      </w:r>
      <w:proofErr w:type="gramEnd"/>
      <w:r w:rsidRPr="0031391C">
        <w:rPr>
          <w:rFonts w:ascii="Arial" w:hAnsi="Arial"/>
          <w:sz w:val="14"/>
          <w:lang w:val="en-GB"/>
        </w:rPr>
        <w:t>Each insurance shall be taken in the joint names of the Contracting Authority' and the Contractor.</w:t>
      </w:r>
    </w:p>
    <w:p w14:paraId="1E94E30F" w14:textId="77777777" w:rsidR="002B79B9" w:rsidRPr="0031391C" w:rsidRDefault="002B79B9" w:rsidP="002B79B9">
      <w:pPr>
        <w:jc w:val="both"/>
        <w:rPr>
          <w:rFonts w:ascii="Arial" w:hAnsi="Arial"/>
          <w:sz w:val="14"/>
          <w:lang w:val="en-GB"/>
        </w:rPr>
      </w:pPr>
    </w:p>
    <w:p w14:paraId="50D78460"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17.2. The Contractor shall take out insurance against any loss or damage for which the Contractor is liable under the Contract arising from a cause occurring prior to the issue of the Certificate of Substantial Completion, and for loss or damage caused by the Contractor </w:t>
      </w:r>
      <w:proofErr w:type="gramStart"/>
      <w:r w:rsidRPr="0031391C">
        <w:rPr>
          <w:rFonts w:ascii="Arial" w:hAnsi="Arial"/>
          <w:sz w:val="14"/>
          <w:lang w:val="en-GB"/>
        </w:rPr>
        <w:t>in the course of</w:t>
      </w:r>
      <w:proofErr w:type="gramEnd"/>
      <w:r w:rsidRPr="0031391C">
        <w:rPr>
          <w:rFonts w:ascii="Arial" w:hAnsi="Arial"/>
          <w:sz w:val="14"/>
          <w:lang w:val="en-GB"/>
        </w:rPr>
        <w:t xml:space="preserve"> any other operation (including those under article 49). Such insurance shall cover:</w:t>
      </w:r>
    </w:p>
    <w:p w14:paraId="76FE2D1D" w14:textId="77777777" w:rsidR="002B79B9" w:rsidRPr="0031391C" w:rsidRDefault="002B79B9" w:rsidP="002B79B9">
      <w:pPr>
        <w:jc w:val="both"/>
        <w:rPr>
          <w:rFonts w:ascii="Arial" w:hAnsi="Arial"/>
          <w:sz w:val="14"/>
          <w:lang w:val="en-GB"/>
        </w:rPr>
      </w:pPr>
    </w:p>
    <w:p w14:paraId="1015B45D" w14:textId="77777777" w:rsidR="002B79B9" w:rsidRPr="0031391C" w:rsidRDefault="002B79B9" w:rsidP="002B79B9">
      <w:pPr>
        <w:numPr>
          <w:ilvl w:val="0"/>
          <w:numId w:val="26"/>
        </w:numPr>
        <w:ind w:left="567"/>
        <w:jc w:val="both"/>
        <w:rPr>
          <w:rFonts w:ascii="Arial" w:hAnsi="Arial"/>
          <w:sz w:val="14"/>
          <w:lang w:val="en-GB"/>
        </w:rPr>
      </w:pPr>
      <w:r w:rsidRPr="0031391C">
        <w:rPr>
          <w:rFonts w:ascii="Arial" w:hAnsi="Arial"/>
          <w:sz w:val="14"/>
          <w:lang w:val="en-GB"/>
        </w:rPr>
        <w:t xml:space="preserve">the Works, together with materials and plant for incorporation therein and drawings, to the full replacement cost against all loss or damage from whatever cause arising other than from </w:t>
      </w:r>
      <w:proofErr w:type="gramStart"/>
      <w:r w:rsidRPr="0031391C">
        <w:rPr>
          <w:rFonts w:ascii="Arial" w:hAnsi="Arial"/>
          <w:i/>
          <w:sz w:val="14"/>
          <w:lang w:val="en-GB"/>
        </w:rPr>
        <w:t>force majeure</w:t>
      </w:r>
      <w:r w:rsidRPr="0031391C">
        <w:rPr>
          <w:rFonts w:ascii="Arial" w:hAnsi="Arial"/>
          <w:sz w:val="14"/>
          <w:lang w:val="en-GB"/>
        </w:rPr>
        <w:t>;</w:t>
      </w:r>
      <w:proofErr w:type="gramEnd"/>
      <w:r w:rsidRPr="0031391C">
        <w:rPr>
          <w:rFonts w:ascii="Arial" w:hAnsi="Arial"/>
          <w:sz w:val="14"/>
          <w:lang w:val="en-GB"/>
        </w:rPr>
        <w:t xml:space="preserve"> </w:t>
      </w:r>
    </w:p>
    <w:p w14:paraId="2BB50CF5" w14:textId="77777777" w:rsidR="002B79B9" w:rsidRPr="0031391C" w:rsidRDefault="002B79B9" w:rsidP="002B79B9">
      <w:pPr>
        <w:numPr>
          <w:ilvl w:val="0"/>
          <w:numId w:val="26"/>
        </w:numPr>
        <w:ind w:left="567"/>
        <w:jc w:val="both"/>
        <w:rPr>
          <w:rFonts w:ascii="Arial" w:hAnsi="Arial"/>
          <w:sz w:val="14"/>
          <w:lang w:val="en-GB"/>
        </w:rPr>
      </w:pPr>
      <w:r w:rsidRPr="0031391C">
        <w:rPr>
          <w:rFonts w:ascii="Arial" w:hAnsi="Arial"/>
          <w:sz w:val="14"/>
          <w:lang w:val="en-GB"/>
        </w:rPr>
        <w:t xml:space="preserve">an additional sum of 10% of such replacement cost or any other amount specified in the Contract, to cover all the additional direct or indirect costs of making good losses or damage, including professional fees and the cost of demolishing and removing any part of the Works and of removing debris of whatever </w:t>
      </w:r>
      <w:proofErr w:type="gramStart"/>
      <w:r w:rsidRPr="0031391C">
        <w:rPr>
          <w:rFonts w:ascii="Arial" w:hAnsi="Arial"/>
          <w:sz w:val="14"/>
          <w:lang w:val="en-GB"/>
        </w:rPr>
        <w:t>nature;</w:t>
      </w:r>
      <w:proofErr w:type="gramEnd"/>
      <w:r w:rsidRPr="0031391C">
        <w:rPr>
          <w:rFonts w:ascii="Arial" w:hAnsi="Arial"/>
          <w:sz w:val="14"/>
          <w:lang w:val="en-GB"/>
        </w:rPr>
        <w:t xml:space="preserve"> </w:t>
      </w:r>
    </w:p>
    <w:p w14:paraId="5BBEDD2E" w14:textId="77777777" w:rsidR="002B79B9" w:rsidRPr="0031391C" w:rsidRDefault="002B79B9" w:rsidP="002B79B9">
      <w:pPr>
        <w:numPr>
          <w:ilvl w:val="0"/>
          <w:numId w:val="26"/>
        </w:numPr>
        <w:ind w:left="567"/>
        <w:jc w:val="both"/>
        <w:rPr>
          <w:rFonts w:ascii="Arial" w:hAnsi="Arial"/>
          <w:sz w:val="14"/>
          <w:lang w:val="en-GB"/>
        </w:rPr>
      </w:pPr>
      <w:r w:rsidRPr="0031391C">
        <w:rPr>
          <w:rFonts w:ascii="Arial" w:hAnsi="Arial"/>
          <w:sz w:val="14"/>
          <w:lang w:val="en-GB"/>
        </w:rPr>
        <w:t>the Contractor's equipment, plant and other things brought onto the Site by the Contractor, for a sum sufficient to provide their replacement at the Site.</w:t>
      </w:r>
    </w:p>
    <w:p w14:paraId="4438272B" w14:textId="77777777" w:rsidR="002B79B9" w:rsidRPr="0031391C" w:rsidRDefault="002B79B9" w:rsidP="002B79B9">
      <w:pPr>
        <w:tabs>
          <w:tab w:val="left" w:pos="600"/>
          <w:tab w:val="right" w:pos="4793"/>
        </w:tabs>
        <w:jc w:val="both"/>
        <w:rPr>
          <w:rFonts w:ascii="Arial" w:hAnsi="Arial"/>
          <w:sz w:val="14"/>
          <w:lang w:val="en-GB"/>
        </w:rPr>
      </w:pPr>
    </w:p>
    <w:p w14:paraId="39438752" w14:textId="77777777" w:rsidR="002B79B9" w:rsidRPr="0031391C" w:rsidRDefault="002B79B9" w:rsidP="002B79B9">
      <w:pPr>
        <w:tabs>
          <w:tab w:val="left" w:pos="600"/>
          <w:tab w:val="right" w:pos="4793"/>
        </w:tabs>
        <w:jc w:val="both"/>
        <w:rPr>
          <w:rFonts w:ascii="Arial" w:hAnsi="Arial"/>
          <w:sz w:val="14"/>
          <w:lang w:val="en-GB"/>
        </w:rPr>
      </w:pPr>
      <w:r w:rsidRPr="0031391C">
        <w:rPr>
          <w:rFonts w:ascii="Arial" w:hAnsi="Arial"/>
          <w:sz w:val="14"/>
          <w:lang w:val="en-GB"/>
        </w:rPr>
        <w:t>17.3.</w:t>
      </w:r>
      <w:r w:rsidRPr="0031391C">
        <w:rPr>
          <w:rFonts w:ascii="Arial" w:hAnsi="Arial"/>
          <w:b/>
          <w:sz w:val="14"/>
          <w:lang w:val="en-GB"/>
        </w:rPr>
        <w:t xml:space="preserve"> </w:t>
      </w:r>
      <w:r w:rsidRPr="0031391C">
        <w:rPr>
          <w:rFonts w:ascii="Arial" w:hAnsi="Arial"/>
          <w:sz w:val="14"/>
          <w:lang w:val="en-GB"/>
        </w:rPr>
        <w:t xml:space="preserve">The Contractor shall insure against each party’s liability for any loss, damage, </w:t>
      </w:r>
      <w:proofErr w:type="gramStart"/>
      <w:r w:rsidRPr="0031391C">
        <w:rPr>
          <w:rFonts w:ascii="Arial" w:hAnsi="Arial"/>
          <w:sz w:val="14"/>
          <w:lang w:val="en-GB"/>
        </w:rPr>
        <w:t>death</w:t>
      </w:r>
      <w:proofErr w:type="gramEnd"/>
      <w:r w:rsidRPr="0031391C">
        <w:rPr>
          <w:rFonts w:ascii="Arial" w:hAnsi="Arial"/>
          <w:sz w:val="14"/>
          <w:lang w:val="en-GB"/>
        </w:rPr>
        <w:t xml:space="preserve"> or bodily injury which may occur to any physical property (except things insured under article 17.2) or to any person (except persons insured under article 17.4), which may arise out of the Contractor’s performance of the Contract and occurring before the issue of the Certificate of Final Completion. Unless provided otherwise in the Contract, this insurance shall be extended to cover liability for all loss and damage to the Contracting Authority’s property (except things insured under article 17.2).</w:t>
      </w:r>
    </w:p>
    <w:p w14:paraId="6EAB2170" w14:textId="77777777" w:rsidR="002B79B9" w:rsidRPr="0031391C" w:rsidRDefault="002B79B9" w:rsidP="002B79B9">
      <w:pPr>
        <w:tabs>
          <w:tab w:val="left" w:pos="600"/>
          <w:tab w:val="right" w:pos="4793"/>
        </w:tabs>
        <w:jc w:val="both"/>
        <w:rPr>
          <w:rFonts w:ascii="Arial" w:hAnsi="Arial"/>
          <w:sz w:val="14"/>
          <w:lang w:val="en-GB"/>
        </w:rPr>
      </w:pPr>
    </w:p>
    <w:p w14:paraId="362EBEEC" w14:textId="77777777" w:rsidR="002B79B9" w:rsidRPr="0031391C" w:rsidRDefault="002B79B9" w:rsidP="002B79B9">
      <w:pPr>
        <w:tabs>
          <w:tab w:val="left" w:pos="600"/>
          <w:tab w:val="right" w:pos="4793"/>
        </w:tabs>
        <w:jc w:val="both"/>
        <w:rPr>
          <w:rFonts w:ascii="Arial" w:hAnsi="Arial"/>
          <w:sz w:val="14"/>
          <w:lang w:val="en-GB"/>
        </w:rPr>
      </w:pPr>
      <w:r w:rsidRPr="0031391C">
        <w:rPr>
          <w:rFonts w:ascii="Arial" w:hAnsi="Arial"/>
          <w:sz w:val="14"/>
          <w:lang w:val="en-GB"/>
        </w:rPr>
        <w:t>17.4. The Contractor shall take out insurance against both his own liability, and the Contracting Authority and Engineer’s liability, for claims, damages, losses and expenses (including legal fees and expenses) arising from injury, sickness, disease or death of the Contractor’s representative, all personnel whom the Contractor utilises on Site, including staff of the Contractor and of each sub-contractor, and any other personnel assisting the Contractor in the execution of the Works. The insurance shall remain in full force and effect during the whole time that these personnel are assisting in the execution of the Works or the remedying of defects.</w:t>
      </w:r>
    </w:p>
    <w:p w14:paraId="3A5F39AE" w14:textId="77777777" w:rsidR="002B79B9" w:rsidRPr="0031391C" w:rsidRDefault="002B79B9" w:rsidP="002B79B9">
      <w:pPr>
        <w:ind w:left="567" w:hanging="567"/>
        <w:jc w:val="both"/>
        <w:rPr>
          <w:rFonts w:ascii="Arial" w:hAnsi="Arial"/>
          <w:sz w:val="14"/>
          <w:lang w:val="en-GB"/>
        </w:rPr>
      </w:pPr>
    </w:p>
    <w:p w14:paraId="723488CC" w14:textId="77777777" w:rsidR="002B79B9" w:rsidRPr="0031391C" w:rsidRDefault="002B79B9" w:rsidP="002B79B9">
      <w:pPr>
        <w:pStyle w:val="Style1"/>
        <w:spacing w:before="0" w:after="0"/>
        <w:jc w:val="both"/>
        <w:outlineLvl w:val="0"/>
        <w:rPr>
          <w:sz w:val="14"/>
        </w:rPr>
      </w:pPr>
      <w:r w:rsidRPr="0031391C">
        <w:rPr>
          <w:sz w:val="14"/>
        </w:rPr>
        <w:t>18. COMPLIANCE WITH LAWS AND RESPECT OF TRADITIONS</w:t>
      </w:r>
    </w:p>
    <w:p w14:paraId="6470E9FA" w14:textId="77777777" w:rsidR="002B79B9" w:rsidRPr="0031391C" w:rsidRDefault="002B79B9" w:rsidP="002B79B9">
      <w:pPr>
        <w:jc w:val="both"/>
        <w:rPr>
          <w:rFonts w:ascii="Arial" w:hAnsi="Arial"/>
          <w:sz w:val="14"/>
          <w:lang w:val="en-GB"/>
        </w:rPr>
      </w:pPr>
      <w:r w:rsidRPr="0031391C">
        <w:rPr>
          <w:rFonts w:ascii="Arial" w:hAnsi="Arial"/>
          <w:sz w:val="14"/>
          <w:lang w:val="en-GB"/>
        </w:rPr>
        <w:t>18.1. The Contractor shall respect and abide by all laws and regulations in force in the beneficiary country and shall ensure that its personnel, their dependants, and its local employees and sub-contractors also respect and abide by all such laws and regulations</w:t>
      </w:r>
      <w:proofErr w:type="gramStart"/>
      <w:r w:rsidRPr="0031391C">
        <w:rPr>
          <w:rFonts w:ascii="Arial" w:hAnsi="Arial"/>
          <w:sz w:val="14"/>
          <w:lang w:val="en-GB"/>
        </w:rPr>
        <w:t xml:space="preserve">. </w:t>
      </w:r>
      <w:proofErr w:type="gramEnd"/>
      <w:r w:rsidRPr="0031391C">
        <w:rPr>
          <w:rFonts w:ascii="Arial" w:hAnsi="Arial"/>
          <w:sz w:val="14"/>
          <w:lang w:val="en-GB"/>
        </w:rPr>
        <w:t>The Contractor shall indemnify the Contracting Authority against any claims and proceedings arising from any infringement of such laws and regulations.</w:t>
      </w:r>
    </w:p>
    <w:p w14:paraId="5ACCFD00" w14:textId="77777777" w:rsidR="002B79B9" w:rsidRPr="0031391C" w:rsidRDefault="002B79B9" w:rsidP="002B79B9">
      <w:pPr>
        <w:jc w:val="both"/>
        <w:rPr>
          <w:rFonts w:ascii="Arial" w:hAnsi="Arial"/>
          <w:sz w:val="14"/>
          <w:lang w:val="en-GB"/>
        </w:rPr>
      </w:pPr>
    </w:p>
    <w:p w14:paraId="0512D965"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18.2. The Contractor, its personnel and sub-contractors shall respect human rights and undertake not to offend the political, </w:t>
      </w:r>
      <w:proofErr w:type="gramStart"/>
      <w:r w:rsidRPr="0031391C">
        <w:rPr>
          <w:rFonts w:ascii="Arial" w:hAnsi="Arial"/>
          <w:sz w:val="14"/>
          <w:lang w:val="en-GB"/>
        </w:rPr>
        <w:t>cultural</w:t>
      </w:r>
      <w:proofErr w:type="gramEnd"/>
      <w:r w:rsidRPr="0031391C">
        <w:rPr>
          <w:rFonts w:ascii="Arial" w:hAnsi="Arial"/>
          <w:sz w:val="14"/>
          <w:lang w:val="en-GB"/>
        </w:rPr>
        <w:t xml:space="preserve"> and religious practices prevailing in the beneficiary country.</w:t>
      </w:r>
    </w:p>
    <w:p w14:paraId="659BC3C5" w14:textId="77777777" w:rsidR="002B79B9" w:rsidRPr="0031391C" w:rsidRDefault="002B79B9" w:rsidP="002B79B9">
      <w:pPr>
        <w:jc w:val="both"/>
        <w:rPr>
          <w:rFonts w:ascii="Arial" w:hAnsi="Arial"/>
          <w:b/>
          <w:sz w:val="14"/>
          <w:lang w:val="en-GB"/>
        </w:rPr>
      </w:pPr>
    </w:p>
    <w:p w14:paraId="23B24ED6" w14:textId="77777777" w:rsidR="002B79B9" w:rsidRPr="0031391C" w:rsidRDefault="002B79B9" w:rsidP="002B79B9">
      <w:pPr>
        <w:jc w:val="both"/>
        <w:rPr>
          <w:rFonts w:ascii="Arial" w:hAnsi="Arial"/>
          <w:b/>
          <w:sz w:val="14"/>
          <w:lang w:val="en-GB"/>
        </w:rPr>
      </w:pPr>
      <w:r w:rsidRPr="0031391C">
        <w:rPr>
          <w:rFonts w:ascii="Arial" w:hAnsi="Arial"/>
          <w:b/>
          <w:sz w:val="14"/>
          <w:lang w:val="en-GB"/>
        </w:rPr>
        <w:t>19. DISCRETION AND CONFIDENTIALITY</w:t>
      </w:r>
    </w:p>
    <w:p w14:paraId="0A871B4C"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The Contractor shall treat all documents and information received in connection with the Contract as private and </w:t>
      </w:r>
      <w:proofErr w:type="gramStart"/>
      <w:r w:rsidRPr="0031391C">
        <w:rPr>
          <w:rFonts w:ascii="Arial" w:hAnsi="Arial"/>
          <w:sz w:val="14"/>
          <w:lang w:val="en-GB"/>
        </w:rPr>
        <w:t>confidential, and</w:t>
      </w:r>
      <w:proofErr w:type="gramEnd"/>
      <w:r w:rsidRPr="0031391C">
        <w:rPr>
          <w:rFonts w:ascii="Arial" w:hAnsi="Arial"/>
          <w:sz w:val="14"/>
          <w:lang w:val="en-GB"/>
        </w:rPr>
        <w:t xml:space="preserve"> shall not disclose any particulars of the Contract without the prior consent in writing of the Contracting Authority. It shall</w:t>
      </w:r>
      <w:proofErr w:type="gramStart"/>
      <w:r w:rsidRPr="0031391C">
        <w:rPr>
          <w:rFonts w:ascii="Arial" w:hAnsi="Arial"/>
          <w:sz w:val="14"/>
          <w:lang w:val="en-GB"/>
        </w:rPr>
        <w:t>, in particular, refrain</w:t>
      </w:r>
      <w:proofErr w:type="gramEnd"/>
      <w:r w:rsidRPr="0031391C">
        <w:rPr>
          <w:rFonts w:ascii="Arial" w:hAnsi="Arial"/>
          <w:sz w:val="14"/>
          <w:lang w:val="en-GB"/>
        </w:rPr>
        <w:t xml:space="preserve"> from making any public statements concerning the project or the Works without the prior approval of the Contracting Authority.</w:t>
      </w:r>
    </w:p>
    <w:p w14:paraId="7C2EE4E2" w14:textId="77777777" w:rsidR="002B79B9" w:rsidRPr="0031391C" w:rsidRDefault="002B79B9" w:rsidP="002B79B9">
      <w:pPr>
        <w:jc w:val="both"/>
        <w:rPr>
          <w:rFonts w:ascii="Arial" w:hAnsi="Arial"/>
          <w:sz w:val="14"/>
          <w:lang w:val="en-GB"/>
        </w:rPr>
      </w:pPr>
    </w:p>
    <w:p w14:paraId="2E0FADBC" w14:textId="77777777" w:rsidR="002B79B9" w:rsidRPr="0031391C" w:rsidRDefault="002B79B9" w:rsidP="002B79B9">
      <w:pPr>
        <w:jc w:val="both"/>
        <w:rPr>
          <w:rFonts w:ascii="Arial" w:hAnsi="Arial"/>
          <w:b/>
          <w:sz w:val="14"/>
          <w:lang w:val="en-GB"/>
        </w:rPr>
      </w:pPr>
      <w:r w:rsidRPr="0031391C">
        <w:rPr>
          <w:rFonts w:ascii="Arial" w:hAnsi="Arial"/>
          <w:b/>
          <w:sz w:val="14"/>
          <w:lang w:val="en-GB"/>
        </w:rPr>
        <w:t>20. CONFLICT OF INTEREST</w:t>
      </w:r>
    </w:p>
    <w:p w14:paraId="2A88D40C" w14:textId="77777777" w:rsidR="002B79B9" w:rsidRPr="0031391C" w:rsidRDefault="002B79B9" w:rsidP="002B79B9">
      <w:pPr>
        <w:jc w:val="both"/>
        <w:rPr>
          <w:rFonts w:ascii="Arial" w:hAnsi="Arial"/>
          <w:color w:val="000000"/>
          <w:sz w:val="14"/>
          <w:lang w:val="en-GB"/>
        </w:rPr>
      </w:pPr>
      <w:r w:rsidRPr="0031391C">
        <w:rPr>
          <w:rFonts w:ascii="Arial" w:hAnsi="Arial"/>
          <w:sz w:val="14"/>
          <w:lang w:val="en-GB"/>
        </w:rPr>
        <w:t>The Contractor shall refrain from engaging in any activity which conflicts with his obligations towards the Contracting Authority under the Contract</w:t>
      </w:r>
      <w:proofErr w:type="gramStart"/>
      <w:r w:rsidRPr="0031391C">
        <w:rPr>
          <w:rFonts w:ascii="Arial" w:hAnsi="Arial"/>
          <w:sz w:val="14"/>
          <w:lang w:val="en-GB"/>
        </w:rPr>
        <w:t xml:space="preserve">. </w:t>
      </w:r>
      <w:proofErr w:type="gramEnd"/>
      <w:r w:rsidRPr="0031391C">
        <w:rPr>
          <w:rFonts w:ascii="Arial" w:hAnsi="Arial"/>
          <w:sz w:val="14"/>
          <w:lang w:val="en-GB"/>
        </w:rPr>
        <w:t>The Contractor shall take all necessary measures to prevent or end any situation that could compromise the impartial and objective performance of the Contract</w:t>
      </w:r>
      <w:proofErr w:type="gramStart"/>
      <w:r w:rsidRPr="0031391C">
        <w:rPr>
          <w:rFonts w:ascii="Arial" w:hAnsi="Arial"/>
          <w:sz w:val="14"/>
          <w:lang w:val="en-GB"/>
        </w:rPr>
        <w:t xml:space="preserve">. </w:t>
      </w:r>
      <w:proofErr w:type="gramEnd"/>
      <w:r w:rsidRPr="0031391C">
        <w:rPr>
          <w:rFonts w:ascii="Arial" w:hAnsi="Arial"/>
          <w:sz w:val="14"/>
          <w:lang w:val="en-GB"/>
        </w:rPr>
        <w:t xml:space="preserve">Such conflict of interests could arise in particular </w:t>
      </w:r>
      <w:proofErr w:type="gramStart"/>
      <w:r w:rsidRPr="0031391C">
        <w:rPr>
          <w:rFonts w:ascii="Arial" w:hAnsi="Arial"/>
          <w:sz w:val="14"/>
          <w:lang w:val="en-GB"/>
        </w:rPr>
        <w:t>as a result of</w:t>
      </w:r>
      <w:proofErr w:type="gramEnd"/>
      <w:r w:rsidRPr="0031391C">
        <w:rPr>
          <w:rFonts w:ascii="Arial" w:hAnsi="Arial"/>
          <w:sz w:val="14"/>
          <w:lang w:val="en-GB"/>
        </w:rPr>
        <w:t xml:space="preserve"> economic interest, </w:t>
      </w:r>
      <w:r w:rsidRPr="0031391C">
        <w:rPr>
          <w:rFonts w:ascii="Arial" w:hAnsi="Arial"/>
          <w:sz w:val="14"/>
          <w:lang w:val="en-GB"/>
        </w:rPr>
        <w:t>political or national affinity, family or emotional ties, or any other relevant connection or shared interest. In particular, the Contractor and his employees or any other company with which the Contractor is associated or linked may not, even on an ancillary or sub-contracting basis, supply other services, carry out works or supply equipment or materials for the project to which the Works relate</w:t>
      </w:r>
      <w:proofErr w:type="gramStart"/>
      <w:r w:rsidRPr="0031391C">
        <w:rPr>
          <w:rFonts w:ascii="Arial" w:hAnsi="Arial"/>
          <w:sz w:val="14"/>
          <w:lang w:val="en-GB"/>
        </w:rPr>
        <w:t xml:space="preserve">. </w:t>
      </w:r>
      <w:proofErr w:type="gramEnd"/>
      <w:r w:rsidRPr="0031391C">
        <w:rPr>
          <w:rFonts w:ascii="Arial" w:hAnsi="Arial"/>
          <w:sz w:val="14"/>
          <w:lang w:val="en-GB"/>
        </w:rPr>
        <w:t>Any conflict of interests which could arise during performance of the Contract must be notified in writing to the Contracting Authority without delay</w:t>
      </w:r>
      <w:proofErr w:type="gramStart"/>
      <w:r w:rsidRPr="0031391C">
        <w:rPr>
          <w:rFonts w:ascii="Arial" w:hAnsi="Arial"/>
          <w:sz w:val="14"/>
          <w:lang w:val="en-GB"/>
        </w:rPr>
        <w:t xml:space="preserve">. </w:t>
      </w:r>
      <w:proofErr w:type="gramEnd"/>
      <w:r w:rsidRPr="0031391C">
        <w:rPr>
          <w:rFonts w:ascii="Arial" w:hAnsi="Arial"/>
          <w:sz w:val="14"/>
          <w:lang w:val="en-GB"/>
        </w:rPr>
        <w:t>The Contractor shall replace, immediately and without compensation from the Contracting Authority, any member of its personnel exposed to such a situation.</w:t>
      </w:r>
    </w:p>
    <w:p w14:paraId="5E3BA687" w14:textId="77777777" w:rsidR="002B79B9" w:rsidRPr="0031391C" w:rsidRDefault="002B79B9" w:rsidP="002B79B9">
      <w:pPr>
        <w:jc w:val="both"/>
        <w:rPr>
          <w:rFonts w:ascii="Arial" w:hAnsi="Arial"/>
          <w:sz w:val="14"/>
          <w:lang w:val="en-GB"/>
        </w:rPr>
      </w:pPr>
    </w:p>
    <w:p w14:paraId="31705E8A" w14:textId="77777777" w:rsidR="002B79B9" w:rsidRPr="0031391C" w:rsidRDefault="002B79B9" w:rsidP="002B79B9">
      <w:pPr>
        <w:jc w:val="both"/>
        <w:rPr>
          <w:rFonts w:ascii="Arial" w:hAnsi="Arial"/>
          <w:b/>
          <w:sz w:val="14"/>
          <w:lang w:val="en-GB"/>
        </w:rPr>
      </w:pPr>
      <w:r w:rsidRPr="0031391C">
        <w:rPr>
          <w:rFonts w:ascii="Arial" w:hAnsi="Arial"/>
          <w:b/>
          <w:sz w:val="14"/>
          <w:lang w:val="en-GB"/>
        </w:rPr>
        <w:t>21. CORRUPT PRACTICES</w:t>
      </w:r>
    </w:p>
    <w:p w14:paraId="3EE79146" w14:textId="77777777" w:rsidR="002B79B9" w:rsidRPr="0031391C" w:rsidRDefault="002B79B9" w:rsidP="00A03FD6">
      <w:pPr>
        <w:pStyle w:val="NormalWeb"/>
        <w:spacing w:before="0" w:beforeAutospacing="0" w:after="0" w:afterAutospacing="0"/>
        <w:jc w:val="both"/>
        <w:rPr>
          <w:rFonts w:ascii="Arial" w:hAnsi="Arial"/>
          <w:color w:val="000000"/>
          <w:sz w:val="14"/>
          <w:lang w:val="en-GB"/>
        </w:rPr>
      </w:pPr>
      <w:r w:rsidRPr="0031391C">
        <w:rPr>
          <w:rFonts w:ascii="Arial" w:hAnsi="Arial"/>
          <w:sz w:val="14"/>
          <w:lang w:val="en-GB"/>
        </w:rPr>
        <w:t xml:space="preserve">21.1. The Contractor and his personnel shall refrain from performing, </w:t>
      </w:r>
      <w:proofErr w:type="gramStart"/>
      <w:r w:rsidRPr="0031391C">
        <w:rPr>
          <w:rFonts w:ascii="Arial" w:hAnsi="Arial"/>
          <w:sz w:val="14"/>
          <w:lang w:val="en-GB"/>
        </w:rPr>
        <w:t>condoning</w:t>
      </w:r>
      <w:proofErr w:type="gramEnd"/>
      <w:r w:rsidRPr="0031391C">
        <w:rPr>
          <w:rFonts w:ascii="Arial" w:hAnsi="Arial"/>
          <w:sz w:val="14"/>
          <w:lang w:val="en-GB"/>
        </w:rPr>
        <w:t xml:space="preserve"> or tolerating any corrupt, fraudulent, collusive or coercive practices, whether such practices are in relation with the performance of the Contract or not. </w:t>
      </w:r>
      <w:r w:rsidRPr="0031391C">
        <w:rPr>
          <w:rFonts w:ascii="Arial" w:hAnsi="Arial"/>
          <w:color w:val="000000"/>
          <w:sz w:val="14"/>
          <w:lang w:val="en-GB"/>
        </w:rPr>
        <w:t xml:space="preserve">“Corrupt practice” means the offering, giving, receiving, or soliciting, directly or indirectly, of anything of value </w:t>
      </w:r>
      <w:r w:rsidRPr="0031391C">
        <w:rPr>
          <w:rFonts w:ascii="Arial" w:hAnsi="Arial"/>
          <w:sz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31391C">
        <w:rPr>
          <w:rFonts w:ascii="Arial" w:hAnsi="Arial"/>
          <w:color w:val="000000"/>
          <w:sz w:val="14"/>
          <w:lang w:val="en-GB"/>
        </w:rPr>
        <w:t xml:space="preserve"> </w:t>
      </w:r>
    </w:p>
    <w:p w14:paraId="54BD0CA9" w14:textId="77777777" w:rsidR="002B79B9" w:rsidRPr="0031391C" w:rsidRDefault="002B79B9" w:rsidP="002B79B9">
      <w:pPr>
        <w:jc w:val="both"/>
        <w:rPr>
          <w:rFonts w:ascii="Arial" w:hAnsi="Arial"/>
          <w:sz w:val="14"/>
          <w:lang w:val="en-GB"/>
        </w:rPr>
      </w:pPr>
    </w:p>
    <w:p w14:paraId="739B8E40"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21.2. The payments to the Contractor under the Contract shall constitute the only income or benefit it may derive in connection with the Contract and neither he nor his personnel shall accept any commission, discount, allowance, indirect </w:t>
      </w:r>
      <w:proofErr w:type="gramStart"/>
      <w:r w:rsidRPr="0031391C">
        <w:rPr>
          <w:rFonts w:ascii="Arial" w:hAnsi="Arial"/>
          <w:sz w:val="14"/>
          <w:lang w:val="en-GB"/>
        </w:rPr>
        <w:t>payment</w:t>
      </w:r>
      <w:proofErr w:type="gramEnd"/>
      <w:r w:rsidRPr="0031391C">
        <w:rPr>
          <w:rFonts w:ascii="Arial" w:hAnsi="Arial"/>
          <w:sz w:val="14"/>
          <w:lang w:val="en-GB"/>
        </w:rPr>
        <w:t xml:space="preserve"> or other consideration in connection with, or in relation to, or in discharge of, its obligations under the Contract.</w:t>
      </w:r>
    </w:p>
    <w:p w14:paraId="31AD2BCE" w14:textId="77777777" w:rsidR="002B79B9" w:rsidRPr="0031391C" w:rsidRDefault="002B79B9" w:rsidP="002B79B9">
      <w:pPr>
        <w:jc w:val="both"/>
        <w:rPr>
          <w:rFonts w:ascii="Arial" w:hAnsi="Arial"/>
          <w:sz w:val="14"/>
          <w:lang w:val="en-GB"/>
        </w:rPr>
      </w:pPr>
    </w:p>
    <w:p w14:paraId="5B764FBB" w14:textId="77777777" w:rsidR="002B79B9" w:rsidRPr="0031391C" w:rsidRDefault="002B79B9" w:rsidP="002B79B9">
      <w:pPr>
        <w:jc w:val="both"/>
        <w:rPr>
          <w:rFonts w:ascii="Arial" w:hAnsi="Arial"/>
          <w:sz w:val="14"/>
          <w:lang w:val="en-GB"/>
        </w:rPr>
      </w:pPr>
      <w:r w:rsidRPr="0031391C">
        <w:rPr>
          <w:rFonts w:ascii="Arial" w:hAnsi="Arial"/>
          <w:sz w:val="14"/>
          <w:lang w:val="en-GB"/>
        </w:rPr>
        <w:t>21.3. The execution of the Contract shall not give rise to unusual commercial expenses</w:t>
      </w:r>
      <w:proofErr w:type="gramStart"/>
      <w:r w:rsidRPr="0031391C">
        <w:rPr>
          <w:rFonts w:ascii="Arial" w:hAnsi="Arial"/>
          <w:sz w:val="14"/>
          <w:lang w:val="en-GB"/>
        </w:rPr>
        <w:t xml:space="preserve">. </w:t>
      </w:r>
      <w:proofErr w:type="gramEnd"/>
      <w:r w:rsidRPr="0031391C">
        <w:rPr>
          <w:rFonts w:ascii="Arial" w:hAnsi="Arial"/>
          <w:sz w:val="14"/>
          <w:lang w:val="en-GB"/>
        </w:rPr>
        <w:t xml:space="preserve">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proofErr w:type="gramStart"/>
      <w:r w:rsidRPr="0031391C">
        <w:rPr>
          <w:rFonts w:ascii="Arial" w:hAnsi="Arial"/>
          <w:sz w:val="14"/>
          <w:lang w:val="en-GB"/>
        </w:rPr>
        <w:t>identified</w:t>
      </w:r>
      <w:proofErr w:type="gramEnd"/>
      <w:r w:rsidRPr="0031391C">
        <w:rPr>
          <w:rFonts w:ascii="Arial" w:hAnsi="Arial"/>
          <w:sz w:val="14"/>
          <w:lang w:val="en-GB"/>
        </w:rPr>
        <w:t xml:space="preserve"> or commission paid to a company which has every appearance of being a front company.</w:t>
      </w:r>
    </w:p>
    <w:p w14:paraId="64DDA73A" w14:textId="77777777" w:rsidR="002B79B9" w:rsidRPr="0031391C" w:rsidRDefault="002B79B9" w:rsidP="002B79B9">
      <w:pPr>
        <w:jc w:val="both"/>
        <w:rPr>
          <w:rFonts w:ascii="Arial" w:hAnsi="Arial"/>
          <w:b/>
          <w:sz w:val="14"/>
          <w:lang w:val="en-GB"/>
        </w:rPr>
      </w:pPr>
    </w:p>
    <w:p w14:paraId="2665444C" w14:textId="77777777" w:rsidR="002B79B9" w:rsidRPr="0031391C" w:rsidRDefault="002B79B9" w:rsidP="002B79B9">
      <w:pPr>
        <w:jc w:val="both"/>
        <w:rPr>
          <w:rFonts w:ascii="Arial" w:hAnsi="Arial"/>
          <w:b/>
          <w:sz w:val="14"/>
          <w:lang w:val="en-GB"/>
        </w:rPr>
      </w:pPr>
      <w:r w:rsidRPr="0031391C">
        <w:rPr>
          <w:rFonts w:ascii="Arial" w:hAnsi="Arial"/>
          <w:b/>
          <w:sz w:val="14"/>
          <w:lang w:val="en-GB"/>
        </w:rPr>
        <w:t>22. JOINT VENTURE OR CONSORTIUM</w:t>
      </w:r>
    </w:p>
    <w:p w14:paraId="15F9E47D" w14:textId="77777777" w:rsidR="002B79B9" w:rsidRPr="0031391C" w:rsidRDefault="002B79B9" w:rsidP="002B79B9">
      <w:pPr>
        <w:jc w:val="both"/>
        <w:rPr>
          <w:rFonts w:ascii="Arial" w:hAnsi="Arial"/>
          <w:sz w:val="14"/>
          <w:lang w:val="en-GB"/>
        </w:rPr>
      </w:pPr>
      <w:r w:rsidRPr="0031391C">
        <w:rPr>
          <w:rFonts w:ascii="Arial" w:hAnsi="Arial"/>
          <w:sz w:val="14"/>
          <w:lang w:val="en-GB"/>
        </w:rPr>
        <w:t>If the Contractor is a joint venture or consortium of two or more persons, all such persons shall be jointly and severally bound to fulfil the terms of the Contract</w:t>
      </w:r>
      <w:proofErr w:type="gramStart"/>
      <w:r w:rsidRPr="0031391C">
        <w:rPr>
          <w:rFonts w:ascii="Arial" w:hAnsi="Arial"/>
          <w:sz w:val="14"/>
          <w:lang w:val="en-GB"/>
        </w:rPr>
        <w:t xml:space="preserve">. </w:t>
      </w:r>
      <w:proofErr w:type="gramEnd"/>
      <w:r w:rsidRPr="0031391C">
        <w:rPr>
          <w:rFonts w:ascii="Arial" w:hAnsi="Arial"/>
          <w:sz w:val="14"/>
          <w:lang w:val="en-GB"/>
        </w:rPr>
        <w:t>The person designated by the joint venture or consortium to act on its behalf for the purposes of this Contract shall have the authority to bind the joint venture or consortium.</w:t>
      </w:r>
    </w:p>
    <w:p w14:paraId="2EBF50D3" w14:textId="77777777" w:rsidR="002B79B9" w:rsidRPr="0031391C" w:rsidRDefault="002B79B9" w:rsidP="002B79B9">
      <w:pPr>
        <w:rPr>
          <w:rFonts w:ascii="Arial" w:hAnsi="Arial" w:cs="Arial"/>
          <w:sz w:val="14"/>
          <w:szCs w:val="14"/>
          <w:lang w:val="en-GB" w:eastAsia="en-GB"/>
        </w:rPr>
      </w:pPr>
    </w:p>
    <w:p w14:paraId="7C8C7814" w14:textId="77777777" w:rsidR="002B79B9" w:rsidRPr="0031391C" w:rsidRDefault="002B79B9" w:rsidP="002B79B9">
      <w:pPr>
        <w:pStyle w:val="Style1"/>
        <w:spacing w:before="0" w:after="0"/>
        <w:jc w:val="both"/>
        <w:outlineLvl w:val="0"/>
        <w:rPr>
          <w:b w:val="0"/>
          <w:sz w:val="14"/>
        </w:rPr>
      </w:pPr>
      <w:r w:rsidRPr="0031391C">
        <w:rPr>
          <w:b w:val="0"/>
          <w:sz w:val="14"/>
        </w:rPr>
        <w:t xml:space="preserve">For the purposes of performance of the Contract, the joint venture or consortium shall act as, </w:t>
      </w:r>
      <w:proofErr w:type="spellStart"/>
      <w:proofErr w:type="gramStart"/>
      <w:r w:rsidRPr="0031391C">
        <w:rPr>
          <w:b w:val="0"/>
          <w:sz w:val="14"/>
        </w:rPr>
        <w:t>an</w:t>
      </w:r>
      <w:proofErr w:type="spellEnd"/>
      <w:proofErr w:type="gramEnd"/>
      <w:r w:rsidRPr="0031391C">
        <w:rPr>
          <w:b w:val="0"/>
          <w:sz w:val="14"/>
        </w:rPr>
        <w:t xml:space="preserve"> be considered, a single person and, in particular, shall have bank account(s) opened in its name, shall submit to the Contracting authority single guarantees if required, and shall submit single requests for payment and single reports.</w:t>
      </w:r>
    </w:p>
    <w:p w14:paraId="33E797C5" w14:textId="77777777" w:rsidR="002B79B9" w:rsidRPr="0031391C" w:rsidRDefault="002B79B9" w:rsidP="002B79B9">
      <w:pPr>
        <w:pStyle w:val="Title"/>
        <w:jc w:val="both"/>
        <w:rPr>
          <w:b w:val="0"/>
          <w:sz w:val="14"/>
          <w:lang w:val="en-GB" w:eastAsia="en-GB"/>
        </w:rPr>
      </w:pPr>
    </w:p>
    <w:p w14:paraId="56B627D2" w14:textId="77777777" w:rsidR="002B79B9" w:rsidRPr="0031391C" w:rsidRDefault="002B79B9" w:rsidP="002B79B9">
      <w:pPr>
        <w:pStyle w:val="Style1"/>
        <w:spacing w:before="0" w:after="0"/>
        <w:jc w:val="both"/>
        <w:outlineLvl w:val="0"/>
        <w:rPr>
          <w:b w:val="0"/>
          <w:sz w:val="14"/>
        </w:rPr>
      </w:pPr>
      <w:r w:rsidRPr="0031391C">
        <w:rPr>
          <w:b w:val="0"/>
          <w:sz w:val="14"/>
        </w:rPr>
        <w:t>The composition of the joint venture or consortium shall not be altered without the prior written consent of the Contracting Authority.</w:t>
      </w:r>
    </w:p>
    <w:p w14:paraId="25229987" w14:textId="77777777" w:rsidR="002B79B9" w:rsidRPr="0031391C" w:rsidRDefault="002B79B9" w:rsidP="002B79B9">
      <w:pPr>
        <w:pStyle w:val="Style1"/>
        <w:spacing w:before="0" w:after="0"/>
        <w:jc w:val="both"/>
        <w:outlineLvl w:val="0"/>
        <w:rPr>
          <w:b w:val="0"/>
          <w:sz w:val="14"/>
        </w:rPr>
      </w:pPr>
      <w:bookmarkStart w:id="3" w:name="_Toc110316562"/>
    </w:p>
    <w:bookmarkEnd w:id="3"/>
    <w:p w14:paraId="3B689BA5" w14:textId="77777777" w:rsidR="002B79B9" w:rsidRPr="0031391C" w:rsidRDefault="002B79B9" w:rsidP="002B79B9">
      <w:pPr>
        <w:jc w:val="both"/>
        <w:rPr>
          <w:rFonts w:ascii="Arial" w:hAnsi="Arial"/>
          <w:b/>
          <w:sz w:val="14"/>
          <w:lang w:val="en-GB"/>
        </w:rPr>
      </w:pPr>
      <w:r w:rsidRPr="0031391C">
        <w:rPr>
          <w:rFonts w:ascii="Arial" w:hAnsi="Arial"/>
          <w:b/>
          <w:sz w:val="14"/>
          <w:lang w:val="en-GB"/>
        </w:rPr>
        <w:t>23. GUARANTEES</w:t>
      </w:r>
    </w:p>
    <w:p w14:paraId="3727ED59" w14:textId="77777777" w:rsidR="002B79B9" w:rsidRPr="0031391C" w:rsidRDefault="002B79B9" w:rsidP="002B79B9">
      <w:pPr>
        <w:jc w:val="both"/>
        <w:rPr>
          <w:rFonts w:ascii="Arial" w:hAnsi="Arial"/>
          <w:sz w:val="14"/>
          <w:lang w:val="en-GB"/>
        </w:rPr>
      </w:pPr>
      <w:r w:rsidRPr="0031391C">
        <w:rPr>
          <w:rFonts w:ascii="Arial" w:hAnsi="Arial"/>
          <w:sz w:val="14"/>
          <w:lang w:val="en-GB"/>
        </w:rPr>
        <w:t>23.1. If specified in the Contract, and as guarantee for his proper and efficient performance of the Contract, the Contractor shall on signature of the Contract provide the Contracting Authority with a performance guarantee issued for the benefit of the Contracting Authority</w:t>
      </w:r>
      <w:proofErr w:type="gramStart"/>
      <w:r w:rsidRPr="0031391C">
        <w:rPr>
          <w:rFonts w:ascii="Arial" w:hAnsi="Arial"/>
          <w:sz w:val="14"/>
          <w:lang w:val="en-GB"/>
        </w:rPr>
        <w:t xml:space="preserve">. </w:t>
      </w:r>
      <w:proofErr w:type="gramEnd"/>
      <w:r w:rsidRPr="0031391C">
        <w:rPr>
          <w:rFonts w:ascii="Arial" w:hAnsi="Arial"/>
          <w:sz w:val="14"/>
          <w:lang w:val="en-GB"/>
        </w:rPr>
        <w:t>The amount and character of such performance guarantee shall be as indicated in the Contract.</w:t>
      </w:r>
    </w:p>
    <w:p w14:paraId="11C93219" w14:textId="77777777" w:rsidR="002B79B9" w:rsidRPr="0031391C" w:rsidRDefault="002B79B9" w:rsidP="002B79B9">
      <w:pPr>
        <w:jc w:val="both"/>
        <w:rPr>
          <w:rFonts w:ascii="Arial" w:hAnsi="Arial"/>
          <w:sz w:val="14"/>
          <w:lang w:val="en-GB"/>
        </w:rPr>
      </w:pPr>
    </w:p>
    <w:p w14:paraId="6E93967C"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23.2. In the case a prepayment is agreed in the Contract, its payment by the Contracting Authority shall be subject to the prior presentation by the Contractor to the Contracting Authority of an approved performance security or prepayment guarantee, if so agreed and under the conditions specified in the Contract t. </w:t>
      </w:r>
    </w:p>
    <w:p w14:paraId="2F011619" w14:textId="77777777" w:rsidR="002B79B9" w:rsidRPr="0031391C" w:rsidRDefault="002B79B9" w:rsidP="002B79B9">
      <w:pPr>
        <w:pStyle w:val="Heading5"/>
        <w:jc w:val="center"/>
        <w:rPr>
          <w:rFonts w:ascii="Arial" w:hAnsi="Arial"/>
          <w:i w:val="0"/>
          <w:sz w:val="14"/>
          <w:lang w:val="en-GB"/>
        </w:rPr>
      </w:pPr>
      <w:bookmarkStart w:id="4" w:name="_Toc110162055"/>
      <w:bookmarkStart w:id="5" w:name="_Toc110162232"/>
      <w:bookmarkStart w:id="6" w:name="_Toc110162345"/>
      <w:bookmarkStart w:id="7" w:name="_Toc110227214"/>
      <w:bookmarkStart w:id="8" w:name="_Toc110316511"/>
      <w:bookmarkStart w:id="9" w:name="_Toc110316582"/>
      <w:bookmarkStart w:id="10" w:name="_Toc125964985"/>
      <w:bookmarkEnd w:id="4"/>
      <w:bookmarkEnd w:id="5"/>
      <w:bookmarkEnd w:id="6"/>
      <w:bookmarkEnd w:id="7"/>
      <w:bookmarkEnd w:id="8"/>
      <w:bookmarkEnd w:id="9"/>
      <w:r w:rsidRPr="0031391C">
        <w:rPr>
          <w:rFonts w:ascii="Arial" w:hAnsi="Arial"/>
          <w:i w:val="0"/>
          <w:sz w:val="14"/>
          <w:lang w:val="en-GB"/>
        </w:rPr>
        <w:t>COMMENCEMENT OF IMPLEMENTATION AND DELAYS</w:t>
      </w:r>
      <w:bookmarkEnd w:id="10"/>
    </w:p>
    <w:p w14:paraId="57B98B15" w14:textId="77777777" w:rsidR="002B79B9" w:rsidRPr="0031391C" w:rsidRDefault="002B79B9" w:rsidP="002B79B9">
      <w:pPr>
        <w:pStyle w:val="Heading7"/>
        <w:rPr>
          <w:rFonts w:ascii="Arial" w:hAnsi="Arial"/>
          <w:b/>
          <w:sz w:val="14"/>
          <w:lang w:val="en-GB"/>
        </w:rPr>
      </w:pPr>
      <w:bookmarkStart w:id="11" w:name="_Toc125964986"/>
      <w:r w:rsidRPr="0031391C">
        <w:rPr>
          <w:rFonts w:ascii="Arial" w:hAnsi="Arial"/>
          <w:b/>
          <w:sz w:val="14"/>
          <w:lang w:val="en-GB"/>
        </w:rPr>
        <w:t xml:space="preserve">24. COMMENCEMENT </w:t>
      </w:r>
      <w:bookmarkEnd w:id="11"/>
      <w:r w:rsidRPr="0031391C">
        <w:rPr>
          <w:rFonts w:ascii="Arial" w:hAnsi="Arial"/>
          <w:b/>
          <w:sz w:val="14"/>
          <w:lang w:val="en-GB"/>
        </w:rPr>
        <w:t>DATE</w:t>
      </w:r>
    </w:p>
    <w:p w14:paraId="041981D8" w14:textId="77777777" w:rsidR="002B79B9" w:rsidRPr="0031391C" w:rsidRDefault="002B79B9" w:rsidP="002B79B9">
      <w:pPr>
        <w:widowControl w:val="0"/>
        <w:tabs>
          <w:tab w:val="left" w:pos="1134"/>
        </w:tabs>
        <w:jc w:val="both"/>
        <w:rPr>
          <w:rFonts w:ascii="Arial" w:hAnsi="Arial"/>
          <w:sz w:val="14"/>
          <w:lang w:val="en-GB"/>
        </w:rPr>
      </w:pPr>
      <w:r w:rsidRPr="0031391C">
        <w:rPr>
          <w:rFonts w:ascii="Arial" w:hAnsi="Arial"/>
          <w:sz w:val="14"/>
          <w:lang w:val="en-GB"/>
        </w:rPr>
        <w:t xml:space="preserve">The date on which implementation of the Contract by the Contractor is to commence shall be specified in the Contract or shall be determined by an administrative order issued by the Engineer to the Contractor within </w:t>
      </w:r>
      <w:proofErr w:type="gramStart"/>
      <w:r w:rsidRPr="0031391C">
        <w:rPr>
          <w:rFonts w:ascii="Arial" w:hAnsi="Arial"/>
          <w:sz w:val="14"/>
          <w:lang w:val="en-GB"/>
        </w:rPr>
        <w:t>a time period</w:t>
      </w:r>
      <w:proofErr w:type="gramEnd"/>
      <w:r w:rsidRPr="0031391C">
        <w:rPr>
          <w:rFonts w:ascii="Arial" w:hAnsi="Arial"/>
          <w:sz w:val="14"/>
          <w:lang w:val="en-GB"/>
        </w:rPr>
        <w:t xml:space="preserve"> specified in the Contract. </w:t>
      </w:r>
    </w:p>
    <w:p w14:paraId="6196ED72" w14:textId="77777777" w:rsidR="002B79B9" w:rsidRPr="0031391C" w:rsidRDefault="002B79B9" w:rsidP="002B79B9">
      <w:pPr>
        <w:pStyle w:val="Heading7"/>
        <w:spacing w:after="0"/>
        <w:rPr>
          <w:rFonts w:ascii="Arial" w:hAnsi="Arial"/>
          <w:b/>
          <w:sz w:val="14"/>
          <w:lang w:val="en-GB"/>
        </w:rPr>
      </w:pPr>
      <w:bookmarkStart w:id="12" w:name="_Toc125964987"/>
      <w:r w:rsidRPr="0031391C">
        <w:rPr>
          <w:rFonts w:ascii="Arial" w:hAnsi="Arial"/>
          <w:b/>
          <w:sz w:val="14"/>
          <w:lang w:val="en-GB"/>
        </w:rPr>
        <w:t xml:space="preserve">25. PERIOD OF IMPLEMENTATION </w:t>
      </w:r>
      <w:bookmarkEnd w:id="12"/>
    </w:p>
    <w:p w14:paraId="76200E2B" w14:textId="77777777" w:rsidR="002B79B9" w:rsidRDefault="002B79B9" w:rsidP="002B79B9">
      <w:pPr>
        <w:widowControl w:val="0"/>
        <w:jc w:val="both"/>
        <w:rPr>
          <w:rFonts w:ascii="Arial" w:hAnsi="Arial"/>
          <w:sz w:val="14"/>
          <w:lang w:val="en-GB"/>
        </w:rPr>
      </w:pPr>
      <w:r w:rsidRPr="0031391C">
        <w:rPr>
          <w:rFonts w:ascii="Arial" w:hAnsi="Arial"/>
          <w:sz w:val="14"/>
          <w:lang w:val="en-GB"/>
        </w:rPr>
        <w:t>The period of implementation of the Works shall commence on the date fixed in accordance with Article 24</w:t>
      </w:r>
      <w:proofErr w:type="gramStart"/>
      <w:r w:rsidRPr="0031391C">
        <w:rPr>
          <w:rFonts w:ascii="Arial" w:hAnsi="Arial"/>
          <w:sz w:val="14"/>
          <w:lang w:val="en-GB"/>
        </w:rPr>
        <w:t xml:space="preserve">. </w:t>
      </w:r>
      <w:proofErr w:type="gramEnd"/>
      <w:r w:rsidRPr="0031391C">
        <w:rPr>
          <w:rFonts w:ascii="Arial" w:hAnsi="Arial"/>
          <w:sz w:val="14"/>
          <w:lang w:val="en-GB"/>
        </w:rPr>
        <w:t>The period of implementation shall be specified in the Contract, without prejudice to extensions of the period, which may be granted under Article 26.</w:t>
      </w:r>
    </w:p>
    <w:p w14:paraId="17B83A3C" w14:textId="77777777" w:rsidR="00E31B3B" w:rsidRDefault="00E31B3B" w:rsidP="002B79B9">
      <w:pPr>
        <w:widowControl w:val="0"/>
        <w:jc w:val="both"/>
        <w:rPr>
          <w:rFonts w:ascii="Arial" w:hAnsi="Arial"/>
          <w:sz w:val="14"/>
          <w:lang w:val="en-GB"/>
        </w:rPr>
      </w:pPr>
    </w:p>
    <w:p w14:paraId="14AA4F9A" w14:textId="77777777" w:rsidR="00E31B3B" w:rsidRPr="0031391C" w:rsidRDefault="00E31B3B" w:rsidP="002B79B9">
      <w:pPr>
        <w:widowControl w:val="0"/>
        <w:jc w:val="both"/>
        <w:rPr>
          <w:rFonts w:ascii="Arial" w:hAnsi="Arial"/>
          <w:sz w:val="14"/>
          <w:lang w:val="en-GB"/>
        </w:rPr>
      </w:pPr>
    </w:p>
    <w:p w14:paraId="46CC8D11" w14:textId="77777777" w:rsidR="002B79B9" w:rsidRPr="0031391C" w:rsidRDefault="002B79B9" w:rsidP="002B79B9">
      <w:pPr>
        <w:pStyle w:val="Heading7"/>
        <w:spacing w:after="0"/>
        <w:rPr>
          <w:rFonts w:ascii="Arial" w:hAnsi="Arial"/>
          <w:b/>
          <w:sz w:val="14"/>
          <w:lang w:val="en-GB"/>
        </w:rPr>
      </w:pPr>
      <w:bookmarkStart w:id="13" w:name="_Toc125964988"/>
      <w:r w:rsidRPr="0031391C">
        <w:rPr>
          <w:rFonts w:ascii="Arial" w:hAnsi="Arial"/>
          <w:b/>
          <w:sz w:val="14"/>
          <w:lang w:val="en-GB"/>
        </w:rPr>
        <w:lastRenderedPageBreak/>
        <w:t>26. EXTENSION OF THE PERIOD OF IMPLEMENTATION</w:t>
      </w:r>
      <w:bookmarkEnd w:id="13"/>
    </w:p>
    <w:p w14:paraId="304CB259" w14:textId="77777777" w:rsidR="002B79B9" w:rsidRPr="0031391C" w:rsidRDefault="002B79B9" w:rsidP="002B79B9">
      <w:pPr>
        <w:tabs>
          <w:tab w:val="left" w:pos="0"/>
          <w:tab w:val="right" w:pos="5078"/>
        </w:tabs>
        <w:jc w:val="both"/>
        <w:rPr>
          <w:rFonts w:ascii="Arial" w:hAnsi="Arial"/>
          <w:sz w:val="14"/>
          <w:lang w:val="en-GB"/>
        </w:rPr>
      </w:pPr>
      <w:r w:rsidRPr="0031391C">
        <w:rPr>
          <w:rFonts w:ascii="Arial" w:hAnsi="Arial"/>
          <w:sz w:val="14"/>
          <w:lang w:val="en-GB"/>
        </w:rPr>
        <w:t>26.1. The Contractor may request the Contracting Authority an extension of the period of implementation if his implementation of the Contract is delayed, or expected to be delayed, for any of the following reasons:</w:t>
      </w:r>
    </w:p>
    <w:p w14:paraId="0962CCC3" w14:textId="77777777" w:rsidR="002B79B9" w:rsidRPr="0031391C" w:rsidRDefault="002B79B9" w:rsidP="002B79B9">
      <w:pPr>
        <w:tabs>
          <w:tab w:val="left" w:pos="600"/>
          <w:tab w:val="right" w:pos="5078"/>
        </w:tabs>
        <w:ind w:left="600" w:hanging="600"/>
        <w:jc w:val="both"/>
        <w:rPr>
          <w:rFonts w:ascii="Arial" w:hAnsi="Arial" w:cs="Arial"/>
          <w:sz w:val="14"/>
          <w:szCs w:val="14"/>
          <w:lang w:val="en-GB"/>
        </w:rPr>
      </w:pPr>
    </w:p>
    <w:p w14:paraId="2E5612CF" w14:textId="77777777" w:rsidR="002B79B9" w:rsidRPr="0031391C" w:rsidRDefault="002B79B9" w:rsidP="002B79B9">
      <w:pPr>
        <w:pStyle w:val="ListParagraph"/>
        <w:numPr>
          <w:ilvl w:val="0"/>
          <w:numId w:val="28"/>
        </w:numPr>
        <w:tabs>
          <w:tab w:val="left" w:pos="0"/>
          <w:tab w:val="right" w:pos="709"/>
        </w:tabs>
        <w:contextualSpacing/>
        <w:jc w:val="both"/>
        <w:rPr>
          <w:rFonts w:ascii="Arial" w:hAnsi="Arial" w:cs="Arial"/>
          <w:sz w:val="14"/>
          <w:szCs w:val="14"/>
          <w:lang w:val="en-GB"/>
        </w:rPr>
      </w:pPr>
      <w:r w:rsidRPr="0031391C">
        <w:rPr>
          <w:rFonts w:ascii="Arial" w:hAnsi="Arial" w:cs="Arial"/>
          <w:sz w:val="14"/>
          <w:szCs w:val="14"/>
          <w:lang w:val="en-GB"/>
        </w:rPr>
        <w:t xml:space="preserve">exceptional weather conditions in the beneficiary </w:t>
      </w:r>
      <w:proofErr w:type="gramStart"/>
      <w:r w:rsidRPr="0031391C">
        <w:rPr>
          <w:rFonts w:ascii="Arial" w:hAnsi="Arial" w:cs="Arial"/>
          <w:sz w:val="14"/>
          <w:szCs w:val="14"/>
          <w:lang w:val="en-GB"/>
        </w:rPr>
        <w:t>country;</w:t>
      </w:r>
      <w:proofErr w:type="gramEnd"/>
      <w:r w:rsidRPr="0031391C">
        <w:rPr>
          <w:rFonts w:ascii="Arial" w:hAnsi="Arial" w:cs="Arial"/>
          <w:sz w:val="14"/>
          <w:szCs w:val="14"/>
          <w:lang w:val="en-GB"/>
        </w:rPr>
        <w:t xml:space="preserve"> </w:t>
      </w:r>
    </w:p>
    <w:p w14:paraId="371C4AFE" w14:textId="77777777" w:rsidR="002B79B9" w:rsidRPr="0031391C" w:rsidRDefault="002B79B9" w:rsidP="002B79B9">
      <w:pPr>
        <w:pStyle w:val="ListParagraph"/>
        <w:numPr>
          <w:ilvl w:val="0"/>
          <w:numId w:val="28"/>
        </w:numPr>
        <w:tabs>
          <w:tab w:val="left" w:pos="0"/>
          <w:tab w:val="right" w:pos="709"/>
          <w:tab w:val="left" w:pos="993"/>
        </w:tabs>
        <w:contextualSpacing/>
        <w:jc w:val="both"/>
        <w:rPr>
          <w:rFonts w:ascii="Arial" w:hAnsi="Arial" w:cs="Arial"/>
          <w:sz w:val="14"/>
          <w:szCs w:val="14"/>
          <w:lang w:val="en-GB"/>
        </w:rPr>
      </w:pPr>
      <w:r w:rsidRPr="0031391C">
        <w:rPr>
          <w:rFonts w:ascii="Arial" w:hAnsi="Arial" w:cs="Arial"/>
          <w:sz w:val="14"/>
          <w:szCs w:val="14"/>
          <w:lang w:val="en-GB"/>
        </w:rPr>
        <w:t xml:space="preserve">artificial obstructions or physical conditions which could not reasonably have been foreseen by an experienced </w:t>
      </w:r>
      <w:proofErr w:type="gramStart"/>
      <w:r w:rsidRPr="0031391C">
        <w:rPr>
          <w:rFonts w:ascii="Arial" w:hAnsi="Arial" w:cs="Arial"/>
          <w:sz w:val="14"/>
          <w:szCs w:val="14"/>
          <w:lang w:val="en-GB"/>
        </w:rPr>
        <w:t>Contractor;</w:t>
      </w:r>
      <w:proofErr w:type="gramEnd"/>
      <w:r w:rsidRPr="0031391C">
        <w:rPr>
          <w:rFonts w:ascii="Arial" w:hAnsi="Arial" w:cs="Arial"/>
          <w:sz w:val="14"/>
          <w:szCs w:val="14"/>
          <w:lang w:val="en-GB"/>
        </w:rPr>
        <w:t xml:space="preserve"> </w:t>
      </w:r>
    </w:p>
    <w:p w14:paraId="5375CA2A" w14:textId="77777777" w:rsidR="002B79B9" w:rsidRPr="0031391C" w:rsidRDefault="002B79B9" w:rsidP="002B79B9">
      <w:pPr>
        <w:pStyle w:val="ListParagraph"/>
        <w:numPr>
          <w:ilvl w:val="0"/>
          <w:numId w:val="28"/>
        </w:numPr>
        <w:tabs>
          <w:tab w:val="left" w:pos="0"/>
          <w:tab w:val="right" w:pos="709"/>
          <w:tab w:val="left" w:pos="993"/>
        </w:tabs>
        <w:contextualSpacing/>
        <w:jc w:val="both"/>
        <w:rPr>
          <w:rFonts w:ascii="Arial" w:hAnsi="Arial" w:cs="Arial"/>
          <w:sz w:val="14"/>
          <w:szCs w:val="14"/>
          <w:lang w:val="en-GB"/>
        </w:rPr>
      </w:pPr>
      <w:r w:rsidRPr="0031391C">
        <w:rPr>
          <w:rFonts w:ascii="Arial" w:hAnsi="Arial" w:cs="Arial"/>
          <w:sz w:val="14"/>
          <w:szCs w:val="14"/>
          <w:lang w:val="en-GB"/>
        </w:rPr>
        <w:t xml:space="preserve">administrative orders affecting the date of completion other than those arising from the Contractor's </w:t>
      </w:r>
      <w:proofErr w:type="gramStart"/>
      <w:r w:rsidRPr="0031391C">
        <w:rPr>
          <w:rFonts w:ascii="Arial" w:hAnsi="Arial" w:cs="Arial"/>
          <w:sz w:val="14"/>
          <w:szCs w:val="14"/>
          <w:lang w:val="en-GB"/>
        </w:rPr>
        <w:t>default;</w:t>
      </w:r>
      <w:proofErr w:type="gramEnd"/>
      <w:r w:rsidRPr="0031391C">
        <w:rPr>
          <w:rFonts w:ascii="Arial" w:hAnsi="Arial" w:cs="Arial"/>
          <w:sz w:val="14"/>
          <w:szCs w:val="14"/>
          <w:lang w:val="en-GB"/>
        </w:rPr>
        <w:t xml:space="preserve"> </w:t>
      </w:r>
    </w:p>
    <w:p w14:paraId="68D98991" w14:textId="77777777" w:rsidR="002B79B9" w:rsidRPr="0031391C" w:rsidRDefault="002B79B9" w:rsidP="002B79B9">
      <w:pPr>
        <w:pStyle w:val="ListParagraph"/>
        <w:numPr>
          <w:ilvl w:val="0"/>
          <w:numId w:val="28"/>
        </w:numPr>
        <w:tabs>
          <w:tab w:val="left" w:pos="0"/>
          <w:tab w:val="right" w:pos="709"/>
          <w:tab w:val="left" w:pos="993"/>
        </w:tabs>
        <w:contextualSpacing/>
        <w:jc w:val="both"/>
        <w:rPr>
          <w:rFonts w:ascii="Arial" w:hAnsi="Arial" w:cs="Arial"/>
          <w:sz w:val="14"/>
          <w:szCs w:val="14"/>
          <w:lang w:val="en-GB"/>
        </w:rPr>
      </w:pPr>
      <w:r w:rsidRPr="0031391C">
        <w:rPr>
          <w:rFonts w:ascii="Arial" w:hAnsi="Arial" w:cs="Arial"/>
          <w:sz w:val="14"/>
          <w:szCs w:val="14"/>
          <w:lang w:val="en-GB"/>
        </w:rPr>
        <w:t xml:space="preserve">failure of the Contracting Authority to fulfil its obligations under the </w:t>
      </w:r>
      <w:proofErr w:type="gramStart"/>
      <w:r w:rsidRPr="0031391C">
        <w:rPr>
          <w:rFonts w:ascii="Arial" w:hAnsi="Arial" w:cs="Arial"/>
          <w:sz w:val="14"/>
          <w:szCs w:val="14"/>
          <w:lang w:val="en-GB"/>
        </w:rPr>
        <w:t>Contract;</w:t>
      </w:r>
      <w:proofErr w:type="gramEnd"/>
    </w:p>
    <w:p w14:paraId="7C7F777C" w14:textId="77777777" w:rsidR="002B79B9" w:rsidRPr="0031391C" w:rsidRDefault="002B79B9" w:rsidP="002B79B9">
      <w:pPr>
        <w:pStyle w:val="ListParagraph"/>
        <w:numPr>
          <w:ilvl w:val="0"/>
          <w:numId w:val="28"/>
        </w:numPr>
        <w:tabs>
          <w:tab w:val="left" w:pos="0"/>
          <w:tab w:val="right" w:pos="709"/>
          <w:tab w:val="left" w:pos="993"/>
        </w:tabs>
        <w:contextualSpacing/>
        <w:jc w:val="both"/>
        <w:rPr>
          <w:rFonts w:ascii="Arial" w:hAnsi="Arial" w:cs="Arial"/>
          <w:sz w:val="14"/>
          <w:szCs w:val="14"/>
          <w:lang w:val="en-GB"/>
        </w:rPr>
      </w:pPr>
      <w:r w:rsidRPr="0031391C">
        <w:rPr>
          <w:rFonts w:ascii="Arial" w:hAnsi="Arial" w:cs="Arial"/>
          <w:sz w:val="14"/>
          <w:szCs w:val="14"/>
          <w:lang w:val="en-GB"/>
        </w:rPr>
        <w:t xml:space="preserve">any suspension of the Works which is not due to the Contractor's </w:t>
      </w:r>
      <w:proofErr w:type="gramStart"/>
      <w:r w:rsidRPr="0031391C">
        <w:rPr>
          <w:rFonts w:ascii="Arial" w:hAnsi="Arial" w:cs="Arial"/>
          <w:sz w:val="14"/>
          <w:szCs w:val="14"/>
          <w:lang w:val="en-GB"/>
        </w:rPr>
        <w:t>default;</w:t>
      </w:r>
      <w:proofErr w:type="gramEnd"/>
      <w:r w:rsidRPr="0031391C">
        <w:rPr>
          <w:rFonts w:ascii="Arial" w:hAnsi="Arial" w:cs="Arial"/>
          <w:sz w:val="14"/>
          <w:szCs w:val="14"/>
          <w:lang w:val="en-GB"/>
        </w:rPr>
        <w:t xml:space="preserve"> </w:t>
      </w:r>
    </w:p>
    <w:p w14:paraId="4117BAE5" w14:textId="77777777" w:rsidR="002B79B9" w:rsidRPr="0031391C" w:rsidRDefault="002B79B9" w:rsidP="002B79B9">
      <w:pPr>
        <w:pStyle w:val="ListParagraph"/>
        <w:numPr>
          <w:ilvl w:val="0"/>
          <w:numId w:val="28"/>
        </w:numPr>
        <w:tabs>
          <w:tab w:val="left" w:pos="0"/>
          <w:tab w:val="right" w:pos="709"/>
          <w:tab w:val="left" w:pos="993"/>
        </w:tabs>
        <w:contextualSpacing/>
        <w:jc w:val="both"/>
        <w:rPr>
          <w:rFonts w:ascii="Arial" w:hAnsi="Arial" w:cs="Arial"/>
          <w:sz w:val="14"/>
          <w:szCs w:val="14"/>
          <w:lang w:val="en-GB"/>
        </w:rPr>
      </w:pPr>
      <w:r w:rsidRPr="0031391C">
        <w:rPr>
          <w:rFonts w:ascii="Arial" w:hAnsi="Arial" w:cs="Arial"/>
          <w:i/>
          <w:sz w:val="14"/>
          <w:szCs w:val="14"/>
          <w:lang w:val="en-GB"/>
        </w:rPr>
        <w:t>force majeure</w:t>
      </w:r>
      <w:r w:rsidRPr="0031391C">
        <w:rPr>
          <w:rFonts w:ascii="Arial" w:hAnsi="Arial" w:cs="Arial"/>
          <w:sz w:val="14"/>
          <w:szCs w:val="14"/>
          <w:lang w:val="en-GB"/>
        </w:rPr>
        <w:t xml:space="preserve"> in accordance with article 56. </w:t>
      </w:r>
    </w:p>
    <w:p w14:paraId="4669BDEE" w14:textId="77777777" w:rsidR="002B79B9" w:rsidRPr="0031391C" w:rsidRDefault="002B79B9" w:rsidP="002B79B9">
      <w:pPr>
        <w:tabs>
          <w:tab w:val="left" w:pos="600"/>
          <w:tab w:val="right" w:pos="5078"/>
        </w:tabs>
        <w:ind w:left="600" w:hanging="600"/>
        <w:jc w:val="both"/>
        <w:rPr>
          <w:rFonts w:ascii="Arial" w:hAnsi="Arial"/>
          <w:sz w:val="14"/>
          <w:lang w:val="en-GB"/>
        </w:rPr>
      </w:pPr>
    </w:p>
    <w:p w14:paraId="61A82C06" w14:textId="77777777" w:rsidR="002B79B9" w:rsidRPr="0031391C" w:rsidRDefault="002B79B9" w:rsidP="002B79B9">
      <w:pPr>
        <w:widowControl w:val="0"/>
        <w:jc w:val="both"/>
        <w:rPr>
          <w:rFonts w:ascii="Arial" w:hAnsi="Arial"/>
          <w:sz w:val="14"/>
          <w:lang w:val="en-GB"/>
        </w:rPr>
      </w:pPr>
      <w:r w:rsidRPr="0031391C">
        <w:rPr>
          <w:rFonts w:ascii="Arial" w:hAnsi="Arial"/>
          <w:sz w:val="14"/>
          <w:lang w:val="en-GB"/>
        </w:rPr>
        <w:t>26.2. The Contracting Authority shall, upon such request for extension, determine whether the extension is justified, and if so, the period of any such extension of time.</w:t>
      </w:r>
    </w:p>
    <w:p w14:paraId="0BADD6D9" w14:textId="77777777" w:rsidR="002B79B9" w:rsidRPr="0031391C" w:rsidRDefault="002B79B9" w:rsidP="002B79B9">
      <w:pPr>
        <w:pStyle w:val="Heading7"/>
        <w:spacing w:after="0"/>
        <w:rPr>
          <w:rFonts w:ascii="Arial" w:hAnsi="Arial"/>
          <w:b/>
          <w:sz w:val="14"/>
          <w:lang w:val="en-GB"/>
        </w:rPr>
      </w:pPr>
      <w:bookmarkStart w:id="14" w:name="_Toc125964989"/>
      <w:r w:rsidRPr="0031391C">
        <w:rPr>
          <w:rFonts w:ascii="Arial" w:hAnsi="Arial"/>
          <w:b/>
          <w:sz w:val="14"/>
          <w:lang w:val="en-GB"/>
        </w:rPr>
        <w:t>27. DELAYS IN IMPLEMENTATION</w:t>
      </w:r>
      <w:bookmarkEnd w:id="14"/>
    </w:p>
    <w:p w14:paraId="2717EF31"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If the Contractor fails to complete the Works by the deadline(s) specified in the Contract and in his programme of implementation approved by the Engineer in accordance with article 8, the Contracting Authority shall, without formal notice and without prejudice to any other remedies under the Contract, be entitled to liquidated damages for every day or part thereof which elapses between the end of the period of implementation or extended period of implementation and the actual date of completion, at the rate and up to the maximum amount specified in the Contract . </w:t>
      </w:r>
    </w:p>
    <w:p w14:paraId="5C3FF2A8" w14:textId="77777777" w:rsidR="002B79B9" w:rsidRPr="0031391C" w:rsidRDefault="002B79B9" w:rsidP="002B79B9">
      <w:pPr>
        <w:pStyle w:val="Heading7"/>
        <w:spacing w:after="0"/>
        <w:rPr>
          <w:rFonts w:ascii="Arial" w:hAnsi="Arial"/>
          <w:b/>
          <w:sz w:val="14"/>
          <w:lang w:val="en-GB"/>
        </w:rPr>
      </w:pPr>
      <w:bookmarkStart w:id="15" w:name="_Toc125964990"/>
      <w:r w:rsidRPr="0031391C">
        <w:rPr>
          <w:rFonts w:ascii="Arial" w:hAnsi="Arial"/>
          <w:b/>
          <w:sz w:val="14"/>
          <w:lang w:val="en-GB"/>
        </w:rPr>
        <w:t>28.  MODIFICATIONS</w:t>
      </w:r>
      <w:bookmarkEnd w:id="15"/>
    </w:p>
    <w:p w14:paraId="1C4CF84A" w14:textId="77777777" w:rsidR="002B79B9" w:rsidRPr="0031391C" w:rsidRDefault="002B79B9" w:rsidP="002B79B9">
      <w:pPr>
        <w:pStyle w:val="BodyTextIndent"/>
        <w:ind w:left="0"/>
        <w:jc w:val="both"/>
        <w:rPr>
          <w:rFonts w:ascii="Arial" w:hAnsi="Arial"/>
          <w:sz w:val="14"/>
          <w:lang w:val="en-GB"/>
        </w:rPr>
      </w:pPr>
      <w:r w:rsidRPr="0031391C">
        <w:rPr>
          <w:rFonts w:ascii="Arial" w:hAnsi="Arial"/>
          <w:sz w:val="14"/>
          <w:lang w:val="en-GB"/>
        </w:rPr>
        <w:t xml:space="preserve">28.1. The Engineer may within his powers introduce any variations to the form, type or quality of the Works or any part thereof which he considers necessary and for that purpose or if for any other reasons it shall, in his opinion be desirable, he shall have power to order the Contractor to do and the Contractor shall do any of the following: </w:t>
      </w:r>
    </w:p>
    <w:p w14:paraId="4FDDFFE1" w14:textId="77777777" w:rsidR="002B79B9" w:rsidRPr="0031391C" w:rsidRDefault="002B79B9" w:rsidP="002B79B9">
      <w:pPr>
        <w:pStyle w:val="ListParagraph"/>
        <w:numPr>
          <w:ilvl w:val="0"/>
          <w:numId w:val="29"/>
        </w:numPr>
        <w:ind w:left="851"/>
        <w:contextualSpacing/>
        <w:jc w:val="both"/>
        <w:rPr>
          <w:rFonts w:ascii="Arial" w:hAnsi="Arial" w:cs="Arial"/>
          <w:sz w:val="14"/>
          <w:szCs w:val="14"/>
          <w:lang w:val="en-GB"/>
        </w:rPr>
      </w:pPr>
      <w:r w:rsidRPr="0031391C">
        <w:rPr>
          <w:rFonts w:ascii="Arial" w:hAnsi="Arial" w:cs="Arial"/>
          <w:sz w:val="14"/>
          <w:szCs w:val="14"/>
          <w:lang w:val="en-GB"/>
        </w:rPr>
        <w:t xml:space="preserve">increase or decrease the quantity of any work under the </w:t>
      </w:r>
      <w:proofErr w:type="gramStart"/>
      <w:r w:rsidRPr="0031391C">
        <w:rPr>
          <w:rFonts w:ascii="Arial" w:hAnsi="Arial" w:cs="Arial"/>
          <w:sz w:val="14"/>
          <w:szCs w:val="14"/>
          <w:lang w:val="en-GB"/>
        </w:rPr>
        <w:t>Contract;</w:t>
      </w:r>
      <w:proofErr w:type="gramEnd"/>
      <w:r w:rsidRPr="0031391C">
        <w:rPr>
          <w:rFonts w:ascii="Arial" w:hAnsi="Arial" w:cs="Arial"/>
          <w:sz w:val="14"/>
          <w:szCs w:val="14"/>
          <w:lang w:val="en-GB"/>
        </w:rPr>
        <w:t xml:space="preserve"> </w:t>
      </w:r>
    </w:p>
    <w:p w14:paraId="12AE4224" w14:textId="77777777" w:rsidR="002B79B9" w:rsidRPr="0031391C" w:rsidRDefault="002B79B9" w:rsidP="002B79B9">
      <w:pPr>
        <w:pStyle w:val="ListParagraph"/>
        <w:numPr>
          <w:ilvl w:val="0"/>
          <w:numId w:val="29"/>
        </w:numPr>
        <w:ind w:left="851"/>
        <w:contextualSpacing/>
        <w:jc w:val="both"/>
        <w:rPr>
          <w:rFonts w:ascii="Arial" w:hAnsi="Arial" w:cs="Arial"/>
          <w:sz w:val="14"/>
          <w:szCs w:val="14"/>
          <w:lang w:val="en-GB"/>
        </w:rPr>
      </w:pPr>
      <w:r w:rsidRPr="0031391C">
        <w:rPr>
          <w:rFonts w:ascii="Arial" w:hAnsi="Arial" w:cs="Arial"/>
          <w:sz w:val="14"/>
          <w:szCs w:val="14"/>
          <w:lang w:val="en-GB"/>
        </w:rPr>
        <w:t xml:space="preserve">omit any such </w:t>
      </w:r>
      <w:proofErr w:type="gramStart"/>
      <w:r w:rsidRPr="0031391C">
        <w:rPr>
          <w:rFonts w:ascii="Arial" w:hAnsi="Arial" w:cs="Arial"/>
          <w:sz w:val="14"/>
          <w:szCs w:val="14"/>
          <w:lang w:val="en-GB"/>
        </w:rPr>
        <w:t>work;</w:t>
      </w:r>
      <w:proofErr w:type="gramEnd"/>
      <w:r w:rsidRPr="0031391C">
        <w:rPr>
          <w:rFonts w:ascii="Arial" w:hAnsi="Arial" w:cs="Arial"/>
          <w:sz w:val="14"/>
          <w:szCs w:val="14"/>
          <w:lang w:val="en-GB"/>
        </w:rPr>
        <w:t xml:space="preserve"> </w:t>
      </w:r>
    </w:p>
    <w:p w14:paraId="422C2C08" w14:textId="77777777" w:rsidR="002B79B9" w:rsidRPr="0031391C" w:rsidRDefault="002B79B9" w:rsidP="002B79B9">
      <w:pPr>
        <w:pStyle w:val="ListParagraph"/>
        <w:numPr>
          <w:ilvl w:val="0"/>
          <w:numId w:val="29"/>
        </w:numPr>
        <w:ind w:left="851"/>
        <w:contextualSpacing/>
        <w:jc w:val="both"/>
        <w:rPr>
          <w:rFonts w:ascii="Arial" w:hAnsi="Arial" w:cs="Arial"/>
          <w:sz w:val="14"/>
          <w:szCs w:val="14"/>
          <w:lang w:val="en-GB"/>
        </w:rPr>
      </w:pPr>
      <w:r w:rsidRPr="0031391C">
        <w:rPr>
          <w:rFonts w:ascii="Arial" w:hAnsi="Arial" w:cs="Arial"/>
          <w:sz w:val="14"/>
          <w:szCs w:val="14"/>
          <w:lang w:val="en-GB"/>
        </w:rPr>
        <w:t xml:space="preserve">change the character or quality or kind of any such </w:t>
      </w:r>
      <w:proofErr w:type="gramStart"/>
      <w:r w:rsidRPr="0031391C">
        <w:rPr>
          <w:rFonts w:ascii="Arial" w:hAnsi="Arial" w:cs="Arial"/>
          <w:sz w:val="14"/>
          <w:szCs w:val="14"/>
          <w:lang w:val="en-GB"/>
        </w:rPr>
        <w:t>work;</w:t>
      </w:r>
      <w:proofErr w:type="gramEnd"/>
    </w:p>
    <w:p w14:paraId="33A1F74A" w14:textId="77777777" w:rsidR="002B79B9" w:rsidRPr="0031391C" w:rsidRDefault="002B79B9" w:rsidP="002B79B9">
      <w:pPr>
        <w:pStyle w:val="ListParagraph"/>
        <w:numPr>
          <w:ilvl w:val="0"/>
          <w:numId w:val="29"/>
        </w:numPr>
        <w:ind w:left="851"/>
        <w:contextualSpacing/>
        <w:jc w:val="both"/>
        <w:rPr>
          <w:rFonts w:ascii="Arial" w:hAnsi="Arial" w:cs="Arial"/>
          <w:sz w:val="14"/>
          <w:szCs w:val="14"/>
          <w:lang w:val="en-GB"/>
        </w:rPr>
      </w:pPr>
      <w:r w:rsidRPr="0031391C">
        <w:rPr>
          <w:rFonts w:ascii="Arial" w:hAnsi="Arial" w:cs="Arial"/>
          <w:sz w:val="14"/>
          <w:szCs w:val="14"/>
          <w:lang w:val="en-GB"/>
        </w:rPr>
        <w:t xml:space="preserve">change the levels, lines, positions and dimensions of any part of the </w:t>
      </w:r>
      <w:proofErr w:type="gramStart"/>
      <w:r w:rsidRPr="0031391C">
        <w:rPr>
          <w:rFonts w:ascii="Arial" w:hAnsi="Arial" w:cs="Arial"/>
          <w:sz w:val="14"/>
          <w:szCs w:val="14"/>
          <w:lang w:val="en-GB"/>
        </w:rPr>
        <w:t>Works;</w:t>
      </w:r>
      <w:proofErr w:type="gramEnd"/>
      <w:r w:rsidRPr="0031391C">
        <w:rPr>
          <w:rFonts w:ascii="Arial" w:hAnsi="Arial" w:cs="Arial"/>
          <w:sz w:val="14"/>
          <w:szCs w:val="14"/>
          <w:lang w:val="en-GB"/>
        </w:rPr>
        <w:t xml:space="preserve"> </w:t>
      </w:r>
    </w:p>
    <w:p w14:paraId="67989730" w14:textId="77777777" w:rsidR="002B79B9" w:rsidRPr="0031391C" w:rsidRDefault="002B79B9" w:rsidP="002B79B9">
      <w:pPr>
        <w:pStyle w:val="ListParagraph"/>
        <w:numPr>
          <w:ilvl w:val="0"/>
          <w:numId w:val="29"/>
        </w:numPr>
        <w:ind w:left="851"/>
        <w:contextualSpacing/>
        <w:jc w:val="both"/>
        <w:rPr>
          <w:rFonts w:ascii="Arial" w:hAnsi="Arial" w:cs="Arial"/>
          <w:sz w:val="14"/>
          <w:szCs w:val="14"/>
          <w:lang w:val="en-GB"/>
        </w:rPr>
      </w:pPr>
      <w:r w:rsidRPr="0031391C">
        <w:rPr>
          <w:rFonts w:ascii="Arial" w:hAnsi="Arial" w:cs="Arial"/>
          <w:sz w:val="14"/>
          <w:szCs w:val="14"/>
          <w:lang w:val="en-GB"/>
        </w:rPr>
        <w:t xml:space="preserve">execute additional work of any kind necessary for the completion of the Works. </w:t>
      </w:r>
    </w:p>
    <w:p w14:paraId="63ED0D50" w14:textId="77777777" w:rsidR="002B79B9" w:rsidRPr="0031391C" w:rsidRDefault="002B79B9" w:rsidP="002B79B9">
      <w:pPr>
        <w:jc w:val="both"/>
        <w:rPr>
          <w:rFonts w:ascii="Arial" w:hAnsi="Arial"/>
          <w:sz w:val="14"/>
          <w:lang w:val="en-GB"/>
        </w:rPr>
      </w:pPr>
    </w:p>
    <w:p w14:paraId="1824A017"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No such variation shall in any way vitiate or invalidate the Contract. </w:t>
      </w:r>
    </w:p>
    <w:p w14:paraId="501E46A8" w14:textId="77777777" w:rsidR="002B79B9" w:rsidRPr="0031391C" w:rsidRDefault="002B79B9" w:rsidP="002B79B9">
      <w:pPr>
        <w:jc w:val="both"/>
        <w:rPr>
          <w:rFonts w:ascii="Arial" w:hAnsi="Arial"/>
          <w:sz w:val="14"/>
          <w:lang w:val="en-GB"/>
        </w:rPr>
      </w:pPr>
    </w:p>
    <w:p w14:paraId="34896CA1" w14:textId="77777777" w:rsidR="002B79B9" w:rsidRPr="0031391C" w:rsidRDefault="002B79B9" w:rsidP="002B79B9">
      <w:pPr>
        <w:jc w:val="both"/>
        <w:rPr>
          <w:rFonts w:ascii="Arial" w:hAnsi="Arial"/>
          <w:sz w:val="14"/>
          <w:lang w:val="en-GB"/>
        </w:rPr>
      </w:pPr>
      <w:r w:rsidRPr="0031391C">
        <w:rPr>
          <w:rFonts w:ascii="Arial" w:hAnsi="Arial"/>
          <w:sz w:val="14"/>
          <w:lang w:val="en-GB"/>
        </w:rPr>
        <w:t>28.2.</w:t>
      </w:r>
      <w:r w:rsidRPr="0031391C">
        <w:rPr>
          <w:rFonts w:ascii="Arial" w:hAnsi="Arial"/>
          <w:b/>
          <w:sz w:val="14"/>
          <w:lang w:val="en-GB"/>
        </w:rPr>
        <w:t xml:space="preserve"> </w:t>
      </w:r>
      <w:r w:rsidRPr="0031391C">
        <w:rPr>
          <w:rFonts w:ascii="Arial" w:hAnsi="Arial"/>
          <w:sz w:val="14"/>
          <w:lang w:val="en-GB"/>
        </w:rPr>
        <w:t xml:space="preserve">The Engineer shall, however, obtain the written approval of the Contracting Authority before giving any order for any variations which may result in an increase of the Contract Price or in an essential alteration of the quantity, </w:t>
      </w:r>
      <w:proofErr w:type="gramStart"/>
      <w:r w:rsidRPr="0031391C">
        <w:rPr>
          <w:rFonts w:ascii="Arial" w:hAnsi="Arial"/>
          <w:sz w:val="14"/>
          <w:lang w:val="en-GB"/>
        </w:rPr>
        <w:t>quality</w:t>
      </w:r>
      <w:proofErr w:type="gramEnd"/>
      <w:r w:rsidRPr="0031391C">
        <w:rPr>
          <w:rFonts w:ascii="Arial" w:hAnsi="Arial"/>
          <w:sz w:val="14"/>
          <w:lang w:val="en-GB"/>
        </w:rPr>
        <w:t xml:space="preserve"> or character of the Works. </w:t>
      </w:r>
    </w:p>
    <w:p w14:paraId="17192EEA" w14:textId="77777777" w:rsidR="002B79B9" w:rsidRPr="0031391C" w:rsidRDefault="002B79B9" w:rsidP="002B79B9">
      <w:pPr>
        <w:jc w:val="both"/>
        <w:rPr>
          <w:rFonts w:ascii="Arial" w:hAnsi="Arial"/>
          <w:sz w:val="14"/>
          <w:lang w:val="en-GB"/>
        </w:rPr>
      </w:pPr>
    </w:p>
    <w:p w14:paraId="3C2972FE" w14:textId="77777777" w:rsidR="002B79B9" w:rsidRPr="0031391C" w:rsidRDefault="002B79B9" w:rsidP="002B79B9">
      <w:pPr>
        <w:pStyle w:val="BodyTextIndent"/>
        <w:ind w:left="0"/>
        <w:jc w:val="both"/>
        <w:rPr>
          <w:rFonts w:ascii="Arial" w:hAnsi="Arial"/>
          <w:sz w:val="14"/>
          <w:lang w:val="en-GB"/>
        </w:rPr>
      </w:pPr>
      <w:r w:rsidRPr="0031391C">
        <w:rPr>
          <w:rFonts w:ascii="Arial" w:hAnsi="Arial"/>
          <w:sz w:val="14"/>
          <w:lang w:val="en-GB"/>
        </w:rPr>
        <w:t>28.3. No variations shall be made by the Contractor without an order in writing from the Engineer</w:t>
      </w:r>
      <w:proofErr w:type="gramStart"/>
      <w:r w:rsidRPr="0031391C">
        <w:rPr>
          <w:rFonts w:ascii="Arial" w:hAnsi="Arial"/>
          <w:sz w:val="14"/>
          <w:lang w:val="en-GB"/>
        </w:rPr>
        <w:t xml:space="preserve">. </w:t>
      </w:r>
      <w:proofErr w:type="gramEnd"/>
      <w:r w:rsidRPr="0031391C">
        <w:rPr>
          <w:rFonts w:ascii="Arial" w:hAnsi="Arial"/>
          <w:sz w:val="14"/>
          <w:lang w:val="en-GB"/>
        </w:rPr>
        <w:t>Variations requiring the written approval of the Contracting Authority under article 28.2 shall be made by the Contractor only upon written order from the Engineer accompanied by a copy of the Contracting Authority's approval</w:t>
      </w:r>
      <w:proofErr w:type="gramStart"/>
      <w:r w:rsidRPr="0031391C">
        <w:rPr>
          <w:rFonts w:ascii="Arial" w:hAnsi="Arial"/>
          <w:sz w:val="14"/>
          <w:lang w:val="en-GB"/>
        </w:rPr>
        <w:t xml:space="preserve">. </w:t>
      </w:r>
      <w:proofErr w:type="gramEnd"/>
      <w:r w:rsidRPr="0031391C">
        <w:rPr>
          <w:rFonts w:ascii="Arial" w:hAnsi="Arial"/>
          <w:sz w:val="14"/>
          <w:lang w:val="en-GB"/>
        </w:rPr>
        <w:t>Provided that, subject to the provisions of the Contract, no order in writing shall be required for any increase or decrease in the quantity of any work where such increase or decrease is not the result of an order given under this article but is the result of the quantities exceeding or being less than those stated in the Bill of Quantities.</w:t>
      </w:r>
    </w:p>
    <w:p w14:paraId="1D2D45A7" w14:textId="77777777" w:rsidR="002B79B9" w:rsidRPr="0031391C" w:rsidRDefault="002B79B9" w:rsidP="002B79B9">
      <w:pPr>
        <w:pStyle w:val="BodyTextIndent"/>
        <w:spacing w:after="0"/>
        <w:ind w:left="0"/>
        <w:rPr>
          <w:rFonts w:ascii="Arial" w:hAnsi="Arial"/>
          <w:sz w:val="14"/>
          <w:lang w:val="en-GB"/>
        </w:rPr>
      </w:pPr>
      <w:r w:rsidRPr="0031391C">
        <w:rPr>
          <w:rFonts w:ascii="Arial" w:hAnsi="Arial"/>
          <w:sz w:val="14"/>
          <w:lang w:val="en-GB"/>
        </w:rPr>
        <w:t xml:space="preserve">28.4. The Engineer shall estimate to the Contracting Authority the amount to be added or deducted from the Contract Price in respect of any variation, </w:t>
      </w:r>
      <w:proofErr w:type="gramStart"/>
      <w:r w:rsidRPr="0031391C">
        <w:rPr>
          <w:rFonts w:ascii="Arial" w:hAnsi="Arial"/>
          <w:sz w:val="14"/>
          <w:lang w:val="en-GB"/>
        </w:rPr>
        <w:t>addition</w:t>
      </w:r>
      <w:proofErr w:type="gramEnd"/>
      <w:r w:rsidRPr="0031391C">
        <w:rPr>
          <w:rFonts w:ascii="Arial" w:hAnsi="Arial"/>
          <w:sz w:val="14"/>
          <w:lang w:val="en-GB"/>
        </w:rPr>
        <w:t xml:space="preserve"> or omission. The value of any variation, addition or omission shall be calculated </w:t>
      </w:r>
      <w:proofErr w:type="gramStart"/>
      <w:r w:rsidRPr="0031391C">
        <w:rPr>
          <w:rFonts w:ascii="Arial" w:hAnsi="Arial"/>
          <w:sz w:val="14"/>
          <w:lang w:val="en-GB"/>
        </w:rPr>
        <w:t>on the basis of</w:t>
      </w:r>
      <w:proofErr w:type="gramEnd"/>
      <w:r w:rsidRPr="0031391C">
        <w:rPr>
          <w:rFonts w:ascii="Arial" w:hAnsi="Arial"/>
          <w:sz w:val="14"/>
          <w:lang w:val="en-GB"/>
        </w:rPr>
        <w:t xml:space="preserve"> the unit prices contained in the Bill of Quantities or the Breakdown of Overall Price.</w:t>
      </w:r>
    </w:p>
    <w:p w14:paraId="6CD5E72A" w14:textId="77777777" w:rsidR="002B79B9" w:rsidRPr="0031391C" w:rsidRDefault="002B79B9" w:rsidP="002B79B9">
      <w:pPr>
        <w:pStyle w:val="Heading7"/>
        <w:spacing w:after="0"/>
        <w:rPr>
          <w:rFonts w:ascii="Arial" w:hAnsi="Arial"/>
          <w:b/>
          <w:i/>
          <w:sz w:val="14"/>
          <w:lang w:val="en-GB"/>
        </w:rPr>
      </w:pPr>
      <w:r w:rsidRPr="0031391C">
        <w:rPr>
          <w:rFonts w:ascii="Arial" w:hAnsi="Arial"/>
          <w:b/>
          <w:sz w:val="14"/>
          <w:lang w:val="en-GB"/>
        </w:rPr>
        <w:t>29. EXCEPTIONAL RISKS</w:t>
      </w:r>
    </w:p>
    <w:p w14:paraId="65122BBE" w14:textId="77777777" w:rsidR="002B79B9" w:rsidRPr="0031391C" w:rsidRDefault="002B79B9" w:rsidP="002B79B9">
      <w:pPr>
        <w:tabs>
          <w:tab w:val="left" w:pos="615"/>
          <w:tab w:val="right" w:pos="4772"/>
        </w:tabs>
        <w:jc w:val="both"/>
        <w:rPr>
          <w:rFonts w:ascii="Arial" w:hAnsi="Arial"/>
          <w:sz w:val="14"/>
          <w:lang w:val="en-GB"/>
        </w:rPr>
      </w:pPr>
      <w:r w:rsidRPr="0031391C">
        <w:rPr>
          <w:rFonts w:ascii="Arial" w:hAnsi="Arial"/>
          <w:sz w:val="14"/>
          <w:lang w:val="en-GB"/>
        </w:rPr>
        <w:t xml:space="preserve">29.1. If, during the execution of the Works, the Contractor encounters artificial obstructions or physical conditions which could not reasonably have been foreseen by an experienced Contractor, and if the Contractor is of the opinion that additional costs will be incurred and/or an extension of the period of implementation of the Contract will be necessary </w:t>
      </w:r>
      <w:proofErr w:type="gramStart"/>
      <w:r w:rsidRPr="0031391C">
        <w:rPr>
          <w:rFonts w:ascii="Arial" w:hAnsi="Arial"/>
          <w:sz w:val="14"/>
          <w:lang w:val="en-GB"/>
        </w:rPr>
        <w:t>as a result of</w:t>
      </w:r>
      <w:proofErr w:type="gramEnd"/>
      <w:r w:rsidRPr="0031391C">
        <w:rPr>
          <w:rFonts w:ascii="Arial" w:hAnsi="Arial"/>
          <w:sz w:val="14"/>
          <w:lang w:val="en-GB"/>
        </w:rPr>
        <w:t xml:space="preserve"> this, he shall notify the Engineer as soon as possible. The Contractor's notification shall specify the artificial obstructions and/or physical conditions, giving details of the expected effects thereof, the measures he is taking or intends to take and the extent of the expected delay in, or interference with, the execution of the Works.</w:t>
      </w:r>
    </w:p>
    <w:p w14:paraId="05251109" w14:textId="77777777" w:rsidR="002B79B9" w:rsidRPr="0031391C" w:rsidRDefault="002B79B9" w:rsidP="002B79B9">
      <w:pPr>
        <w:tabs>
          <w:tab w:val="left" w:pos="615"/>
          <w:tab w:val="right" w:pos="4772"/>
        </w:tabs>
        <w:ind w:left="615" w:hanging="615"/>
        <w:jc w:val="both"/>
        <w:rPr>
          <w:rFonts w:ascii="Arial" w:hAnsi="Arial"/>
          <w:sz w:val="14"/>
          <w:lang w:val="en-GB"/>
        </w:rPr>
      </w:pPr>
    </w:p>
    <w:p w14:paraId="7A0B4727" w14:textId="77777777" w:rsidR="002B79B9" w:rsidRPr="0031391C" w:rsidRDefault="002B79B9" w:rsidP="002B79B9">
      <w:pPr>
        <w:pStyle w:val="BodyText2"/>
        <w:tabs>
          <w:tab w:val="left" w:pos="615"/>
          <w:tab w:val="right" w:pos="4772"/>
        </w:tabs>
      </w:pPr>
      <w:r w:rsidRPr="0031391C">
        <w:t xml:space="preserve">29.2. On receipt of notification, the Engineer may inter alia give written instructions to the Contractor as to how the artificial obstructions or physical conditions are to be dealt with; and he may order that the Contract be modified, </w:t>
      </w:r>
      <w:proofErr w:type="gramStart"/>
      <w:r w:rsidRPr="0031391C">
        <w:t>suspended</w:t>
      </w:r>
      <w:proofErr w:type="gramEnd"/>
      <w:r w:rsidRPr="0031391C">
        <w:t xml:space="preserve"> or terminated.</w:t>
      </w:r>
    </w:p>
    <w:p w14:paraId="1DB5AEE9" w14:textId="77777777" w:rsidR="002B79B9" w:rsidRPr="0031391C" w:rsidRDefault="002B79B9" w:rsidP="002B79B9">
      <w:pPr>
        <w:tabs>
          <w:tab w:val="left" w:pos="330"/>
          <w:tab w:val="right" w:pos="4772"/>
        </w:tabs>
        <w:rPr>
          <w:rFonts w:ascii="Arial" w:hAnsi="Arial"/>
          <w:sz w:val="14"/>
          <w:lang w:val="en-GB"/>
        </w:rPr>
      </w:pPr>
    </w:p>
    <w:p w14:paraId="5E03F157"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29.3.</w:t>
      </w:r>
      <w:r w:rsidRPr="0031391C">
        <w:rPr>
          <w:rFonts w:ascii="Arial" w:hAnsi="Arial"/>
          <w:b/>
          <w:sz w:val="14"/>
          <w:lang w:val="en-GB"/>
        </w:rPr>
        <w:t xml:space="preserve"> </w:t>
      </w:r>
      <w:r w:rsidRPr="0031391C">
        <w:rPr>
          <w:rFonts w:ascii="Arial" w:hAnsi="Arial"/>
          <w:sz w:val="14"/>
          <w:lang w:val="en-GB"/>
        </w:rPr>
        <w:t xml:space="preserve">In so far as he considers that some or </w:t>
      </w:r>
      <w:proofErr w:type="gramStart"/>
      <w:r w:rsidRPr="0031391C">
        <w:rPr>
          <w:rFonts w:ascii="Arial" w:hAnsi="Arial"/>
          <w:sz w:val="14"/>
          <w:lang w:val="en-GB"/>
        </w:rPr>
        <w:t>all of</w:t>
      </w:r>
      <w:proofErr w:type="gramEnd"/>
      <w:r w:rsidRPr="0031391C">
        <w:rPr>
          <w:rFonts w:ascii="Arial" w:hAnsi="Arial"/>
          <w:sz w:val="14"/>
          <w:lang w:val="en-GB"/>
        </w:rPr>
        <w:t xml:space="preserve"> the said artificial obstructions or physical conditions could not reasonably have been foreseen by an experienced Contractor, the Engineer shall:</w:t>
      </w:r>
    </w:p>
    <w:p w14:paraId="584E887F" w14:textId="77777777" w:rsidR="002B79B9" w:rsidRPr="0031391C" w:rsidRDefault="002B79B9" w:rsidP="002B79B9">
      <w:pPr>
        <w:tabs>
          <w:tab w:val="left" w:pos="615"/>
        </w:tabs>
        <w:ind w:left="567" w:hanging="567"/>
        <w:jc w:val="both"/>
        <w:rPr>
          <w:rFonts w:ascii="Arial" w:hAnsi="Arial"/>
          <w:sz w:val="14"/>
          <w:lang w:val="en-GB"/>
        </w:rPr>
      </w:pPr>
    </w:p>
    <w:p w14:paraId="57D74D92" w14:textId="77777777" w:rsidR="002B79B9" w:rsidRPr="0031391C" w:rsidRDefault="002B79B9" w:rsidP="002B79B9">
      <w:pPr>
        <w:numPr>
          <w:ilvl w:val="0"/>
          <w:numId w:val="30"/>
        </w:numPr>
        <w:ind w:left="851"/>
        <w:jc w:val="both"/>
        <w:rPr>
          <w:rFonts w:ascii="Arial" w:hAnsi="Arial"/>
          <w:sz w:val="14"/>
          <w:lang w:val="en-GB"/>
        </w:rPr>
      </w:pPr>
      <w:proofErr w:type="gramStart"/>
      <w:r w:rsidRPr="0031391C">
        <w:rPr>
          <w:rFonts w:ascii="Arial" w:hAnsi="Arial"/>
          <w:sz w:val="14"/>
          <w:lang w:val="en-GB"/>
        </w:rPr>
        <w:t>take into account</w:t>
      </w:r>
      <w:proofErr w:type="gramEnd"/>
      <w:r w:rsidRPr="0031391C">
        <w:rPr>
          <w:rFonts w:ascii="Arial" w:hAnsi="Arial"/>
          <w:sz w:val="14"/>
          <w:lang w:val="en-GB"/>
        </w:rPr>
        <w:t xml:space="preserve"> any delay suffered by the Contractor as a result of such obstructions or conditions in determining any extension of the period of implementation to which the Contractor is entitled under these General Terms and Conditions; and/or</w:t>
      </w:r>
    </w:p>
    <w:p w14:paraId="79C7C748" w14:textId="77777777" w:rsidR="002B79B9" w:rsidRPr="0031391C" w:rsidRDefault="002B79B9" w:rsidP="002B79B9">
      <w:pPr>
        <w:pStyle w:val="BodyTextIndent3"/>
        <w:numPr>
          <w:ilvl w:val="0"/>
          <w:numId w:val="30"/>
        </w:numPr>
        <w:spacing w:after="0"/>
        <w:ind w:left="851"/>
      </w:pPr>
      <w:r w:rsidRPr="0031391C">
        <w:t>calculate, in the event of artificial obstructions or physical conditions other than weather conditions, the additional payments due to the Contractor.</w:t>
      </w:r>
    </w:p>
    <w:p w14:paraId="00350EEB" w14:textId="77777777" w:rsidR="002B79B9" w:rsidRPr="0031391C" w:rsidRDefault="002B79B9" w:rsidP="002B79B9">
      <w:pPr>
        <w:jc w:val="both"/>
        <w:rPr>
          <w:rFonts w:ascii="Arial" w:hAnsi="Arial"/>
          <w:sz w:val="14"/>
          <w:lang w:val="en-GB"/>
        </w:rPr>
      </w:pPr>
    </w:p>
    <w:p w14:paraId="0E8A074B" w14:textId="77777777" w:rsidR="002B79B9" w:rsidRPr="0031391C" w:rsidRDefault="002B79B9" w:rsidP="002B79B9">
      <w:pPr>
        <w:tabs>
          <w:tab w:val="left" w:pos="615"/>
          <w:tab w:val="right" w:pos="4772"/>
        </w:tabs>
        <w:jc w:val="both"/>
        <w:rPr>
          <w:rFonts w:ascii="Arial" w:hAnsi="Arial"/>
          <w:sz w:val="14"/>
          <w:lang w:val="en-GB"/>
        </w:rPr>
      </w:pPr>
      <w:r w:rsidRPr="0031391C">
        <w:rPr>
          <w:rFonts w:ascii="Arial" w:hAnsi="Arial"/>
          <w:sz w:val="14"/>
          <w:lang w:val="en-GB"/>
        </w:rPr>
        <w:t xml:space="preserve">29.4. If the Engineer decides that some or </w:t>
      </w:r>
      <w:proofErr w:type="gramStart"/>
      <w:r w:rsidRPr="0031391C">
        <w:rPr>
          <w:rFonts w:ascii="Arial" w:hAnsi="Arial"/>
          <w:sz w:val="14"/>
          <w:lang w:val="en-GB"/>
        </w:rPr>
        <w:t>all of</w:t>
      </w:r>
      <w:proofErr w:type="gramEnd"/>
      <w:r w:rsidRPr="0031391C">
        <w:rPr>
          <w:rFonts w:ascii="Arial" w:hAnsi="Arial"/>
          <w:sz w:val="14"/>
          <w:lang w:val="en-GB"/>
        </w:rPr>
        <w:t xml:space="preserve"> the artificial obstructions or physical conditions could reasonably have been foreseen by an experienced Contractor, he shall so inform the Contractor as soon as practicable.</w:t>
      </w:r>
    </w:p>
    <w:p w14:paraId="60468B62" w14:textId="77777777" w:rsidR="002B79B9" w:rsidRPr="0031391C" w:rsidRDefault="002B79B9" w:rsidP="002B79B9">
      <w:pPr>
        <w:tabs>
          <w:tab w:val="right" w:pos="4772"/>
        </w:tabs>
        <w:rPr>
          <w:rFonts w:ascii="Arial" w:hAnsi="Arial"/>
          <w:sz w:val="14"/>
          <w:lang w:val="en-GB"/>
        </w:rPr>
      </w:pPr>
    </w:p>
    <w:p w14:paraId="0D5E0D38" w14:textId="77777777" w:rsidR="002B79B9" w:rsidRPr="0031391C" w:rsidRDefault="002B79B9" w:rsidP="002B79B9">
      <w:pPr>
        <w:tabs>
          <w:tab w:val="left" w:pos="615"/>
          <w:tab w:val="right" w:pos="4772"/>
        </w:tabs>
        <w:jc w:val="both"/>
        <w:rPr>
          <w:rFonts w:ascii="Arial" w:hAnsi="Arial"/>
          <w:sz w:val="14"/>
          <w:lang w:val="en-GB"/>
        </w:rPr>
      </w:pPr>
      <w:r w:rsidRPr="0031391C">
        <w:rPr>
          <w:rFonts w:ascii="Arial" w:hAnsi="Arial"/>
          <w:sz w:val="14"/>
          <w:lang w:val="en-GB"/>
        </w:rPr>
        <w:t>29.5</w:t>
      </w:r>
      <w:r w:rsidRPr="0031391C">
        <w:rPr>
          <w:rFonts w:ascii="Arial" w:hAnsi="Arial"/>
          <w:b/>
          <w:sz w:val="14"/>
          <w:lang w:val="en-GB"/>
        </w:rPr>
        <w:t xml:space="preserve">. </w:t>
      </w:r>
      <w:r w:rsidRPr="0031391C">
        <w:rPr>
          <w:rFonts w:ascii="Arial" w:hAnsi="Arial"/>
          <w:sz w:val="14"/>
          <w:lang w:val="en-GB"/>
        </w:rPr>
        <w:t>Weather conditions shall not entitle the Contractor to claim additional payments under Article 29</w:t>
      </w:r>
      <w:proofErr w:type="gramStart"/>
      <w:r w:rsidRPr="0031391C">
        <w:rPr>
          <w:rFonts w:ascii="Arial" w:hAnsi="Arial"/>
          <w:sz w:val="14"/>
          <w:lang w:val="en-GB"/>
        </w:rPr>
        <w:t xml:space="preserve">. </w:t>
      </w:r>
      <w:proofErr w:type="gramEnd"/>
      <w:r w:rsidRPr="0031391C">
        <w:rPr>
          <w:rFonts w:ascii="Arial" w:hAnsi="Arial"/>
          <w:sz w:val="14"/>
          <w:lang w:val="en-GB"/>
        </w:rPr>
        <w:t xml:space="preserve">Where the Engineer judges that weather conditions that are normally foreseeable or specified in the Contract make the smooth execution of the Works difficult, he may decide to suspend such Works in accordance with article 30. </w:t>
      </w:r>
    </w:p>
    <w:p w14:paraId="6C2DE87F" w14:textId="77777777" w:rsidR="002B79B9" w:rsidRPr="0031391C" w:rsidRDefault="002B79B9" w:rsidP="002B79B9">
      <w:pPr>
        <w:pStyle w:val="Heading7"/>
        <w:spacing w:after="0"/>
        <w:rPr>
          <w:rFonts w:ascii="Arial" w:hAnsi="Arial"/>
          <w:b/>
          <w:sz w:val="14"/>
          <w:lang w:val="en-GB"/>
        </w:rPr>
      </w:pPr>
      <w:bookmarkStart w:id="16" w:name="_Toc125964991"/>
      <w:r w:rsidRPr="0031391C">
        <w:rPr>
          <w:rFonts w:ascii="Arial" w:hAnsi="Arial"/>
          <w:b/>
          <w:sz w:val="14"/>
          <w:lang w:val="en-GB"/>
        </w:rPr>
        <w:t>30. SUSPENSION</w:t>
      </w:r>
      <w:bookmarkEnd w:id="16"/>
    </w:p>
    <w:p w14:paraId="383D3118" w14:textId="77777777" w:rsidR="002B79B9" w:rsidRPr="0031391C" w:rsidRDefault="002B79B9" w:rsidP="002B79B9">
      <w:pPr>
        <w:tabs>
          <w:tab w:val="left" w:pos="600"/>
        </w:tabs>
        <w:jc w:val="both"/>
        <w:rPr>
          <w:rFonts w:ascii="Arial" w:hAnsi="Arial"/>
          <w:sz w:val="14"/>
          <w:lang w:val="en-GB"/>
        </w:rPr>
      </w:pPr>
      <w:r w:rsidRPr="0031391C">
        <w:rPr>
          <w:rFonts w:ascii="Arial" w:hAnsi="Arial"/>
          <w:sz w:val="14"/>
          <w:lang w:val="en-GB"/>
        </w:rPr>
        <w:t>30.1. The Contractor shall, on the order of the Engineer, suspend the progress of the Works or any part thereof for such time or times and in such manner as the Engineer may consider necessary.</w:t>
      </w:r>
    </w:p>
    <w:p w14:paraId="1E91415C" w14:textId="77777777" w:rsidR="002B79B9" w:rsidRPr="0031391C" w:rsidRDefault="002B79B9" w:rsidP="002B79B9">
      <w:pPr>
        <w:tabs>
          <w:tab w:val="left" w:pos="600"/>
        </w:tabs>
        <w:rPr>
          <w:rFonts w:ascii="Arial" w:hAnsi="Arial"/>
          <w:sz w:val="14"/>
          <w:lang w:val="en-GB"/>
        </w:rPr>
      </w:pPr>
    </w:p>
    <w:p w14:paraId="45851F84" w14:textId="77777777" w:rsidR="002B79B9" w:rsidRPr="0031391C" w:rsidRDefault="002B79B9" w:rsidP="002B79B9">
      <w:pPr>
        <w:tabs>
          <w:tab w:val="left" w:pos="600"/>
        </w:tabs>
        <w:jc w:val="both"/>
        <w:rPr>
          <w:rFonts w:ascii="Arial" w:hAnsi="Arial"/>
          <w:sz w:val="14"/>
          <w:lang w:val="en-GB"/>
        </w:rPr>
      </w:pPr>
      <w:r w:rsidRPr="0031391C">
        <w:rPr>
          <w:rFonts w:ascii="Arial" w:hAnsi="Arial"/>
          <w:sz w:val="14"/>
          <w:lang w:val="en-GB"/>
        </w:rPr>
        <w:t>30.2.</w:t>
      </w:r>
      <w:r w:rsidRPr="0031391C">
        <w:rPr>
          <w:rFonts w:ascii="Arial" w:hAnsi="Arial"/>
          <w:b/>
          <w:sz w:val="14"/>
          <w:lang w:val="en-GB"/>
        </w:rPr>
        <w:t xml:space="preserve"> </w:t>
      </w:r>
      <w:r w:rsidRPr="0031391C">
        <w:rPr>
          <w:rFonts w:ascii="Arial" w:hAnsi="Arial"/>
          <w:sz w:val="14"/>
          <w:lang w:val="en-GB"/>
        </w:rPr>
        <w:t xml:space="preserve">During the period of suspension, the Contractor shall take such protective measures as may be necessary to safeguard the Works, plant, equipment and Site against any deterioration, </w:t>
      </w:r>
      <w:proofErr w:type="gramStart"/>
      <w:r w:rsidRPr="0031391C">
        <w:rPr>
          <w:rFonts w:ascii="Arial" w:hAnsi="Arial"/>
          <w:sz w:val="14"/>
          <w:lang w:val="en-GB"/>
        </w:rPr>
        <w:t>loss</w:t>
      </w:r>
      <w:proofErr w:type="gramEnd"/>
      <w:r w:rsidRPr="0031391C">
        <w:rPr>
          <w:rFonts w:ascii="Arial" w:hAnsi="Arial"/>
          <w:sz w:val="14"/>
          <w:lang w:val="en-GB"/>
        </w:rPr>
        <w:t xml:space="preserve"> or damage. </w:t>
      </w:r>
    </w:p>
    <w:p w14:paraId="1F16F488" w14:textId="77777777" w:rsidR="002B79B9" w:rsidRPr="0031391C" w:rsidRDefault="002B79B9" w:rsidP="002B79B9">
      <w:pPr>
        <w:tabs>
          <w:tab w:val="left" w:pos="600"/>
        </w:tabs>
        <w:ind w:left="600" w:hanging="600"/>
        <w:jc w:val="both"/>
        <w:rPr>
          <w:rFonts w:ascii="Arial" w:hAnsi="Arial"/>
          <w:sz w:val="14"/>
          <w:lang w:val="en-GB"/>
        </w:rPr>
      </w:pPr>
    </w:p>
    <w:p w14:paraId="4EAFB642" w14:textId="77777777" w:rsidR="002B79B9" w:rsidRPr="0031391C" w:rsidRDefault="002B79B9" w:rsidP="002B79B9">
      <w:pPr>
        <w:tabs>
          <w:tab w:val="left" w:pos="600"/>
        </w:tabs>
        <w:jc w:val="both"/>
        <w:rPr>
          <w:rFonts w:ascii="Arial" w:hAnsi="Arial"/>
          <w:sz w:val="14"/>
          <w:lang w:val="en-GB"/>
        </w:rPr>
      </w:pPr>
      <w:r w:rsidRPr="0031391C">
        <w:rPr>
          <w:rFonts w:ascii="Arial" w:hAnsi="Arial"/>
          <w:sz w:val="14"/>
          <w:lang w:val="en-GB"/>
        </w:rPr>
        <w:t>30.3.</w:t>
      </w:r>
      <w:r w:rsidRPr="0031391C">
        <w:rPr>
          <w:rFonts w:ascii="Arial" w:hAnsi="Arial"/>
          <w:b/>
          <w:sz w:val="14"/>
          <w:lang w:val="en-GB"/>
        </w:rPr>
        <w:t xml:space="preserve"> </w:t>
      </w:r>
      <w:r w:rsidRPr="0031391C">
        <w:rPr>
          <w:rFonts w:ascii="Arial" w:hAnsi="Arial"/>
          <w:sz w:val="14"/>
          <w:lang w:val="en-GB"/>
        </w:rPr>
        <w:t>Additional expenses incurred in connection with such protective measures shall be added to the Contract Price, unless such suspension is:</w:t>
      </w:r>
    </w:p>
    <w:p w14:paraId="45EFEC4D" w14:textId="77777777" w:rsidR="002B79B9" w:rsidRPr="0031391C" w:rsidRDefault="002B79B9" w:rsidP="002B79B9">
      <w:pPr>
        <w:tabs>
          <w:tab w:val="left" w:pos="600"/>
        </w:tabs>
        <w:ind w:left="600" w:hanging="600"/>
        <w:jc w:val="both"/>
        <w:rPr>
          <w:rFonts w:ascii="Arial" w:hAnsi="Arial"/>
          <w:sz w:val="14"/>
          <w:lang w:val="en-GB"/>
        </w:rPr>
      </w:pPr>
    </w:p>
    <w:p w14:paraId="20491626" w14:textId="77777777" w:rsidR="002B79B9" w:rsidRPr="0031391C" w:rsidRDefault="002B79B9" w:rsidP="002B79B9">
      <w:pPr>
        <w:numPr>
          <w:ilvl w:val="0"/>
          <w:numId w:val="31"/>
        </w:numPr>
        <w:ind w:left="851"/>
        <w:jc w:val="both"/>
        <w:rPr>
          <w:rFonts w:ascii="Arial" w:hAnsi="Arial"/>
          <w:sz w:val="14"/>
          <w:lang w:val="en-GB"/>
        </w:rPr>
      </w:pPr>
      <w:r w:rsidRPr="0031391C">
        <w:rPr>
          <w:rFonts w:ascii="Arial" w:hAnsi="Arial"/>
          <w:sz w:val="14"/>
          <w:lang w:val="en-GB"/>
        </w:rPr>
        <w:t>necessary owing to some default of the Contractor; or</w:t>
      </w:r>
    </w:p>
    <w:p w14:paraId="2EE370EB" w14:textId="77777777" w:rsidR="002B79B9" w:rsidRPr="0031391C" w:rsidRDefault="002B79B9" w:rsidP="002B79B9">
      <w:pPr>
        <w:numPr>
          <w:ilvl w:val="0"/>
          <w:numId w:val="31"/>
        </w:numPr>
        <w:ind w:left="851"/>
        <w:jc w:val="both"/>
        <w:rPr>
          <w:rFonts w:ascii="Arial" w:hAnsi="Arial"/>
          <w:sz w:val="14"/>
          <w:lang w:val="en-GB"/>
        </w:rPr>
      </w:pPr>
      <w:r w:rsidRPr="0031391C">
        <w:rPr>
          <w:rFonts w:ascii="Arial" w:hAnsi="Arial"/>
          <w:sz w:val="14"/>
          <w:lang w:val="en-GB"/>
        </w:rPr>
        <w:t>necessary owing to normal weather conditions on Site; or</w:t>
      </w:r>
    </w:p>
    <w:p w14:paraId="666FBB4A" w14:textId="77777777" w:rsidR="002B79B9" w:rsidRPr="0031391C" w:rsidRDefault="002B79B9" w:rsidP="002B79B9">
      <w:pPr>
        <w:numPr>
          <w:ilvl w:val="0"/>
          <w:numId w:val="31"/>
        </w:numPr>
        <w:tabs>
          <w:tab w:val="left" w:pos="600"/>
        </w:tabs>
        <w:ind w:left="851"/>
        <w:jc w:val="both"/>
        <w:rPr>
          <w:rFonts w:ascii="Arial" w:hAnsi="Arial"/>
          <w:sz w:val="14"/>
          <w:lang w:val="en-GB"/>
        </w:rPr>
      </w:pPr>
      <w:r w:rsidRPr="0031391C">
        <w:rPr>
          <w:rFonts w:ascii="Arial" w:hAnsi="Arial"/>
          <w:sz w:val="14"/>
          <w:lang w:val="en-GB"/>
        </w:rPr>
        <w:t>necessary for the safety or the proper execution of the Works or any part thereof insofar as such necessity does not arise from any act or default by the Engineer or the Contracting Authority or from any of the exceptional risks referred to in Article 29.</w:t>
      </w:r>
    </w:p>
    <w:p w14:paraId="6770F081" w14:textId="77777777" w:rsidR="002B79B9" w:rsidRPr="0031391C" w:rsidRDefault="002B79B9" w:rsidP="002B79B9">
      <w:pPr>
        <w:tabs>
          <w:tab w:val="left" w:pos="330"/>
        </w:tabs>
        <w:rPr>
          <w:rFonts w:ascii="Arial" w:hAnsi="Arial"/>
          <w:sz w:val="14"/>
          <w:lang w:val="en-GB"/>
        </w:rPr>
      </w:pPr>
    </w:p>
    <w:p w14:paraId="72C770E8"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30.4.</w:t>
      </w:r>
      <w:r w:rsidRPr="0031391C">
        <w:rPr>
          <w:rFonts w:ascii="Arial" w:hAnsi="Arial"/>
          <w:b/>
          <w:sz w:val="14"/>
          <w:lang w:val="en-GB"/>
        </w:rPr>
        <w:t xml:space="preserve"> </w:t>
      </w:r>
      <w:r w:rsidRPr="0031391C">
        <w:rPr>
          <w:rFonts w:ascii="Arial" w:hAnsi="Arial"/>
          <w:sz w:val="14"/>
          <w:lang w:val="en-GB"/>
        </w:rPr>
        <w:t>The Engineer, after consultation with the Contracting Authority and the Contractor, shall determine such extra payment and/or extension of the period of implementation to be made to the Contractor in respect of such claim as shall, in the opinion of the Engineer, be fair and reasonable.</w:t>
      </w:r>
    </w:p>
    <w:p w14:paraId="684371A2" w14:textId="77777777" w:rsidR="002B79B9" w:rsidRPr="0031391C" w:rsidRDefault="002B79B9" w:rsidP="002B79B9">
      <w:pPr>
        <w:tabs>
          <w:tab w:val="left" w:pos="615"/>
        </w:tabs>
        <w:rPr>
          <w:rFonts w:ascii="Arial" w:hAnsi="Arial"/>
          <w:sz w:val="14"/>
          <w:lang w:val="en-GB"/>
        </w:rPr>
      </w:pPr>
    </w:p>
    <w:p w14:paraId="7E6B4FB4"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30.5.</w:t>
      </w:r>
      <w:r w:rsidRPr="0031391C">
        <w:rPr>
          <w:rFonts w:ascii="Arial" w:hAnsi="Arial"/>
          <w:b/>
          <w:sz w:val="14"/>
          <w:lang w:val="en-GB"/>
        </w:rPr>
        <w:t xml:space="preserve"> If</w:t>
      </w:r>
      <w:r w:rsidRPr="0031391C">
        <w:rPr>
          <w:rFonts w:ascii="Arial" w:hAnsi="Arial"/>
          <w:sz w:val="14"/>
          <w:lang w:val="en-GB"/>
        </w:rPr>
        <w:t xml:space="preserve"> the period of suspension exceeds 180 days and the suspension is not due to the Contractor's default, the Contractor may, by notifying the Engineer and the Contracting Authority, either request permission to restart or terminate the Contract within 14 days.</w:t>
      </w:r>
    </w:p>
    <w:p w14:paraId="75DDB641"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31. INSPECTION AND TESTING</w:t>
      </w:r>
    </w:p>
    <w:p w14:paraId="55A5E435"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 xml:space="preserve">31.1. All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w:t>
      </w:r>
      <w:proofErr w:type="gramStart"/>
      <w:r w:rsidRPr="0031391C">
        <w:rPr>
          <w:rFonts w:ascii="Arial" w:hAnsi="Arial"/>
          <w:sz w:val="14"/>
          <w:lang w:val="en-GB"/>
        </w:rPr>
        <w:t>labour</w:t>
      </w:r>
      <w:proofErr w:type="gramEnd"/>
      <w:r w:rsidRPr="0031391C">
        <w:rPr>
          <w:rFonts w:ascii="Arial" w:hAnsi="Arial"/>
          <w:sz w:val="14"/>
          <w:lang w:val="en-GB"/>
        </w:rPr>
        <w:t xml:space="preserve"> and materials as are normally required for examining, measuring and testing any work and the quality, weight or quantity of any materials used and shall supply samples of materials before incorporation in the Works for testing as may be selected and required by the Engineer.  All testing equipment and instruments provided by the Contractor shall be used only by the Engineer or by the Contractor in accordance with the instructions of the Engineer.</w:t>
      </w:r>
    </w:p>
    <w:p w14:paraId="5830A430" w14:textId="77777777" w:rsidR="002B79B9" w:rsidRPr="0031391C" w:rsidRDefault="002B79B9" w:rsidP="002B79B9">
      <w:pPr>
        <w:tabs>
          <w:tab w:val="left" w:pos="615"/>
        </w:tabs>
        <w:jc w:val="both"/>
        <w:rPr>
          <w:rFonts w:ascii="Arial" w:hAnsi="Arial"/>
          <w:sz w:val="14"/>
          <w:lang w:val="en-GB"/>
        </w:rPr>
      </w:pPr>
      <w:r w:rsidRPr="0031391C">
        <w:rPr>
          <w:rFonts w:ascii="Arial" w:hAnsi="Arial"/>
          <w:sz w:val="14"/>
          <w:lang w:val="en-GB"/>
        </w:rPr>
        <w:t xml:space="preserve"> </w:t>
      </w:r>
    </w:p>
    <w:p w14:paraId="5D17A498" w14:textId="77777777" w:rsidR="002B79B9" w:rsidRPr="0031391C" w:rsidRDefault="002B79B9" w:rsidP="002B79B9">
      <w:pPr>
        <w:pStyle w:val="BodyTextIndent"/>
        <w:ind w:left="0"/>
        <w:jc w:val="both"/>
        <w:rPr>
          <w:rFonts w:ascii="Arial" w:hAnsi="Arial"/>
          <w:sz w:val="14"/>
          <w:lang w:val="en-GB"/>
        </w:rPr>
      </w:pPr>
      <w:r w:rsidRPr="0031391C">
        <w:rPr>
          <w:rFonts w:ascii="Arial" w:hAnsi="Arial"/>
          <w:sz w:val="14"/>
          <w:lang w:val="en-GB"/>
        </w:rPr>
        <w:t xml:space="preserve">31.2. All samples shall be supplied by the Contractor at his own cost. </w:t>
      </w:r>
    </w:p>
    <w:p w14:paraId="6F124F48" w14:textId="77777777" w:rsidR="002B79B9" w:rsidRPr="0031391C" w:rsidRDefault="002B79B9" w:rsidP="002B79B9">
      <w:pPr>
        <w:jc w:val="both"/>
        <w:rPr>
          <w:rFonts w:ascii="Arial" w:hAnsi="Arial"/>
          <w:b/>
          <w:sz w:val="14"/>
          <w:lang w:val="en-GB"/>
        </w:rPr>
      </w:pPr>
      <w:r w:rsidRPr="0031391C">
        <w:rPr>
          <w:rFonts w:ascii="Arial" w:hAnsi="Arial"/>
          <w:sz w:val="14"/>
          <w:lang w:val="en-GB"/>
        </w:rPr>
        <w:t xml:space="preserve">31.3. The Contractor shall bear the costs of any of the following tests: </w:t>
      </w:r>
    </w:p>
    <w:p w14:paraId="2C7864DC" w14:textId="77777777" w:rsidR="002B79B9" w:rsidRPr="0031391C" w:rsidRDefault="002B79B9" w:rsidP="002B79B9">
      <w:pPr>
        <w:jc w:val="both"/>
        <w:rPr>
          <w:rFonts w:ascii="Arial" w:hAnsi="Arial"/>
          <w:sz w:val="14"/>
          <w:lang w:val="en-GB"/>
        </w:rPr>
      </w:pPr>
    </w:p>
    <w:p w14:paraId="21C20E63" w14:textId="77777777" w:rsidR="002B79B9" w:rsidRPr="0031391C" w:rsidRDefault="002B79B9" w:rsidP="002B79B9">
      <w:pPr>
        <w:numPr>
          <w:ilvl w:val="0"/>
          <w:numId w:val="32"/>
        </w:numPr>
        <w:ind w:left="851"/>
        <w:jc w:val="both"/>
        <w:rPr>
          <w:rFonts w:ascii="Arial" w:hAnsi="Arial"/>
          <w:sz w:val="14"/>
          <w:lang w:val="en-GB"/>
        </w:rPr>
      </w:pPr>
      <w:r w:rsidRPr="0031391C">
        <w:rPr>
          <w:rFonts w:ascii="Arial" w:hAnsi="Arial"/>
          <w:sz w:val="14"/>
          <w:lang w:val="en-GB"/>
        </w:rPr>
        <w:t xml:space="preserve">Those clearly intended by or provided for in the </w:t>
      </w:r>
      <w:proofErr w:type="gramStart"/>
      <w:r w:rsidRPr="0031391C">
        <w:rPr>
          <w:rFonts w:ascii="Arial" w:hAnsi="Arial"/>
          <w:sz w:val="14"/>
          <w:lang w:val="en-GB"/>
        </w:rPr>
        <w:t>Contract;</w:t>
      </w:r>
      <w:proofErr w:type="gramEnd"/>
      <w:r w:rsidRPr="0031391C">
        <w:rPr>
          <w:rFonts w:ascii="Arial" w:hAnsi="Arial"/>
          <w:sz w:val="14"/>
          <w:lang w:val="en-GB"/>
        </w:rPr>
        <w:t xml:space="preserve"> </w:t>
      </w:r>
    </w:p>
    <w:p w14:paraId="2CAEA3DD" w14:textId="77777777" w:rsidR="002B79B9" w:rsidRPr="0031391C" w:rsidRDefault="002B79B9" w:rsidP="002B79B9">
      <w:pPr>
        <w:numPr>
          <w:ilvl w:val="0"/>
          <w:numId w:val="32"/>
        </w:numPr>
        <w:ind w:left="851"/>
        <w:jc w:val="both"/>
        <w:rPr>
          <w:rFonts w:ascii="Arial" w:hAnsi="Arial"/>
          <w:sz w:val="14"/>
          <w:lang w:val="en-GB"/>
        </w:rPr>
      </w:pPr>
      <w:r w:rsidRPr="0031391C">
        <w:rPr>
          <w:rFonts w:ascii="Arial" w:hAnsi="Arial"/>
          <w:sz w:val="14"/>
          <w:lang w:val="en-GB"/>
        </w:rPr>
        <w:t xml:space="preserve">Those involving load testing or tests to ensure that the design of the whole of the Works or any part of the Works is appropriate for the purpose which it was intended to fulfil. </w:t>
      </w:r>
    </w:p>
    <w:p w14:paraId="42D11C18" w14:textId="77777777" w:rsidR="002B79B9" w:rsidRPr="0031391C" w:rsidRDefault="002B79B9" w:rsidP="002B79B9">
      <w:pPr>
        <w:ind w:left="491"/>
        <w:jc w:val="both"/>
        <w:rPr>
          <w:rFonts w:ascii="Arial" w:hAnsi="Arial"/>
          <w:sz w:val="14"/>
          <w:lang w:val="en-GB"/>
        </w:rPr>
      </w:pPr>
    </w:p>
    <w:p w14:paraId="6B2F9125" w14:textId="77777777" w:rsidR="002B79B9" w:rsidRPr="0031391C" w:rsidRDefault="002B79B9" w:rsidP="002B79B9">
      <w:pPr>
        <w:pStyle w:val="Heading7"/>
        <w:spacing w:before="0"/>
        <w:jc w:val="both"/>
        <w:rPr>
          <w:rFonts w:ascii="Arial" w:hAnsi="Arial"/>
          <w:sz w:val="14"/>
          <w:lang w:val="en-GB"/>
        </w:rPr>
      </w:pPr>
      <w:r w:rsidRPr="0031391C">
        <w:rPr>
          <w:rFonts w:ascii="Arial" w:hAnsi="Arial"/>
          <w:sz w:val="14"/>
          <w:lang w:val="en-GB"/>
        </w:rPr>
        <w:t>31.4. Components and materials which are not of the specified quality shall be rejected</w:t>
      </w:r>
      <w:proofErr w:type="gramStart"/>
      <w:r w:rsidRPr="0031391C">
        <w:rPr>
          <w:rFonts w:ascii="Arial" w:hAnsi="Arial"/>
          <w:sz w:val="14"/>
          <w:lang w:val="en-GB"/>
        </w:rPr>
        <w:t xml:space="preserve">. </w:t>
      </w:r>
      <w:proofErr w:type="gramEnd"/>
      <w:r w:rsidRPr="0031391C">
        <w:rPr>
          <w:rFonts w:ascii="Arial" w:hAnsi="Arial"/>
          <w:sz w:val="14"/>
          <w:lang w:val="en-GB"/>
        </w:rPr>
        <w:t xml:space="preserve">Rejected components and materials shall be removed by the </w:t>
      </w:r>
      <w:r w:rsidRPr="0031391C">
        <w:rPr>
          <w:rFonts w:ascii="Arial" w:hAnsi="Arial"/>
          <w:sz w:val="14"/>
          <w:lang w:val="en-GB"/>
        </w:rPr>
        <w:lastRenderedPageBreak/>
        <w:t>Contractor from the Site within a period which the Engineer shall specify</w:t>
      </w:r>
      <w:proofErr w:type="gramStart"/>
      <w:r w:rsidRPr="0031391C">
        <w:rPr>
          <w:rFonts w:ascii="Arial" w:hAnsi="Arial"/>
          <w:sz w:val="14"/>
          <w:lang w:val="en-GB"/>
        </w:rPr>
        <w:t xml:space="preserve">. </w:t>
      </w:r>
      <w:proofErr w:type="gramEnd"/>
      <w:r w:rsidRPr="0031391C">
        <w:rPr>
          <w:rFonts w:ascii="Arial" w:hAnsi="Arial"/>
          <w:sz w:val="14"/>
          <w:lang w:val="en-GB"/>
        </w:rPr>
        <w:t>Any Works incorporating rejected components or materials shall be rejected.</w:t>
      </w:r>
    </w:p>
    <w:p w14:paraId="1AE01CC6" w14:textId="77777777" w:rsidR="002B79B9" w:rsidRPr="0031391C" w:rsidRDefault="002B79B9" w:rsidP="002B79B9">
      <w:pPr>
        <w:tabs>
          <w:tab w:val="left" w:pos="0"/>
          <w:tab w:val="right" w:pos="5676"/>
        </w:tabs>
        <w:jc w:val="both"/>
        <w:rPr>
          <w:rFonts w:ascii="Arial" w:hAnsi="Arial"/>
          <w:sz w:val="14"/>
          <w:lang w:val="en-GB"/>
        </w:rPr>
      </w:pPr>
      <w:r w:rsidRPr="0031391C">
        <w:rPr>
          <w:rFonts w:ascii="Arial" w:hAnsi="Arial"/>
          <w:sz w:val="14"/>
          <w:lang w:val="en-GB"/>
        </w:rPr>
        <w:t>31.5.</w:t>
      </w:r>
      <w:r w:rsidRPr="0031391C">
        <w:rPr>
          <w:rFonts w:ascii="Arial" w:hAnsi="Arial"/>
          <w:b/>
          <w:sz w:val="14"/>
          <w:lang w:val="en-GB"/>
        </w:rPr>
        <w:t xml:space="preserve"> </w:t>
      </w:r>
      <w:r w:rsidRPr="0031391C">
        <w:rPr>
          <w:rFonts w:ascii="Arial" w:hAnsi="Arial"/>
          <w:sz w:val="14"/>
          <w:lang w:val="en-GB"/>
        </w:rPr>
        <w:t>The Engineer shall, during the progress of the Works and before the issue by him of the Certificate of Substantial Completion, have the power to order or decide:</w:t>
      </w:r>
    </w:p>
    <w:p w14:paraId="22BC93CD" w14:textId="77777777" w:rsidR="002B79B9" w:rsidRPr="0031391C" w:rsidRDefault="002B79B9" w:rsidP="002B79B9">
      <w:pPr>
        <w:jc w:val="both"/>
        <w:rPr>
          <w:rFonts w:ascii="Arial" w:hAnsi="Arial"/>
          <w:sz w:val="14"/>
          <w:lang w:val="en-GB"/>
        </w:rPr>
      </w:pPr>
    </w:p>
    <w:p w14:paraId="377ED7F8"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 xml:space="preserve">the removal from the Site, by a deadline specified in the administrative order, of any components or materials which, in the opinion of the Engineer, are not in accordance with the </w:t>
      </w:r>
      <w:proofErr w:type="gramStart"/>
      <w:r w:rsidRPr="0031391C">
        <w:rPr>
          <w:rFonts w:ascii="Arial" w:hAnsi="Arial"/>
          <w:sz w:val="14"/>
          <w:lang w:val="en-GB"/>
        </w:rPr>
        <w:t>Contract;</w:t>
      </w:r>
      <w:proofErr w:type="gramEnd"/>
    </w:p>
    <w:p w14:paraId="18301D49"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b)</w:t>
      </w:r>
      <w:r w:rsidRPr="0031391C">
        <w:rPr>
          <w:rFonts w:ascii="Arial" w:hAnsi="Arial"/>
          <w:sz w:val="14"/>
          <w:lang w:val="en-GB"/>
        </w:rPr>
        <w:tab/>
        <w:t>the substitution of proper and suitable components or materials; or</w:t>
      </w:r>
    </w:p>
    <w:p w14:paraId="08E04B58" w14:textId="77777777" w:rsidR="002B79B9" w:rsidRPr="0031391C" w:rsidRDefault="002B79B9" w:rsidP="002B79B9">
      <w:pPr>
        <w:pStyle w:val="BodyTextIndent3"/>
        <w:spacing w:after="0"/>
        <w:ind w:left="851"/>
      </w:pPr>
      <w:r w:rsidRPr="0031391C">
        <w:t>c)</w:t>
      </w:r>
      <w:r w:rsidRPr="0031391C">
        <w:tab/>
        <w:t>the demolition and proper re-execution, or satisfactory repair, notwithstanding any previous test thereof or interim payment therefore, of any Works which, in respect of components, materials, workmanship or design for which the Contractor is responsible, is not, in the opinion of the Engineer, in accordance with the Contract.</w:t>
      </w:r>
    </w:p>
    <w:p w14:paraId="1FB72FEF" w14:textId="77777777" w:rsidR="002B79B9" w:rsidRPr="0031391C" w:rsidRDefault="002B79B9" w:rsidP="002B79B9">
      <w:pPr>
        <w:pStyle w:val="Heading7"/>
        <w:spacing w:after="0"/>
        <w:rPr>
          <w:rFonts w:ascii="Arial" w:hAnsi="Arial"/>
          <w:b/>
          <w:sz w:val="14"/>
          <w:lang w:val="en-GB"/>
        </w:rPr>
      </w:pPr>
      <w:bookmarkStart w:id="17" w:name="_Toc125964998"/>
      <w:r w:rsidRPr="0031391C">
        <w:rPr>
          <w:rFonts w:ascii="Arial" w:hAnsi="Arial"/>
          <w:b/>
          <w:sz w:val="14"/>
          <w:lang w:val="en-GB"/>
        </w:rPr>
        <w:t>32. OWNERSHIP OF PLANT AND MATERIALS</w:t>
      </w:r>
      <w:bookmarkEnd w:id="17"/>
    </w:p>
    <w:p w14:paraId="51B6A9CE" w14:textId="77777777" w:rsidR="002B79B9" w:rsidRPr="0031391C" w:rsidRDefault="002B79B9" w:rsidP="002B79B9">
      <w:pPr>
        <w:tabs>
          <w:tab w:val="left" w:pos="709"/>
          <w:tab w:val="right" w:pos="5676"/>
        </w:tabs>
        <w:jc w:val="both"/>
        <w:rPr>
          <w:rFonts w:ascii="Arial" w:hAnsi="Arial"/>
          <w:sz w:val="14"/>
          <w:lang w:val="en-GB"/>
        </w:rPr>
      </w:pPr>
      <w:r w:rsidRPr="0031391C">
        <w:rPr>
          <w:rFonts w:ascii="Arial" w:hAnsi="Arial"/>
          <w:sz w:val="14"/>
          <w:lang w:val="en-GB"/>
        </w:rPr>
        <w:t xml:space="preserve">32.1. All equipment, temporary Works, </w:t>
      </w:r>
      <w:proofErr w:type="gramStart"/>
      <w:r w:rsidRPr="0031391C">
        <w:rPr>
          <w:rFonts w:ascii="Arial" w:hAnsi="Arial"/>
          <w:sz w:val="14"/>
          <w:lang w:val="en-GB"/>
        </w:rPr>
        <w:t>plant</w:t>
      </w:r>
      <w:proofErr w:type="gramEnd"/>
      <w:r w:rsidRPr="0031391C">
        <w:rPr>
          <w:rFonts w:ascii="Arial" w:hAnsi="Arial"/>
          <w:sz w:val="14"/>
          <w:lang w:val="en-GB"/>
        </w:rPr>
        <w:t xml:space="preserve"> and materials provided by the Contractor shall, when brought on the Site, be deemed to be exclusively intended for the execution of the Works, and the Contractor may not remove the same or any part thereof, except for the purpose of moving it from one part of the Site to another, without the consent of the Engineer. Such consent shall not, however, be required for vehicles engaged in transporting any staff, labour, equipment, temporary Works, </w:t>
      </w:r>
      <w:proofErr w:type="gramStart"/>
      <w:r w:rsidRPr="0031391C">
        <w:rPr>
          <w:rFonts w:ascii="Arial" w:hAnsi="Arial"/>
          <w:sz w:val="14"/>
          <w:lang w:val="en-GB"/>
        </w:rPr>
        <w:t>plant</w:t>
      </w:r>
      <w:proofErr w:type="gramEnd"/>
      <w:r w:rsidRPr="0031391C">
        <w:rPr>
          <w:rFonts w:ascii="Arial" w:hAnsi="Arial"/>
          <w:sz w:val="14"/>
          <w:lang w:val="en-GB"/>
        </w:rPr>
        <w:t xml:space="preserve"> or materials to or from the Site.</w:t>
      </w:r>
    </w:p>
    <w:p w14:paraId="679D36B3" w14:textId="77777777" w:rsidR="002B79B9" w:rsidRPr="0031391C" w:rsidRDefault="002B79B9" w:rsidP="002B79B9">
      <w:pPr>
        <w:tabs>
          <w:tab w:val="right" w:pos="5676"/>
        </w:tabs>
        <w:jc w:val="both"/>
        <w:rPr>
          <w:rFonts w:ascii="Arial" w:hAnsi="Arial"/>
          <w:sz w:val="14"/>
          <w:lang w:val="en-GB"/>
        </w:rPr>
      </w:pPr>
    </w:p>
    <w:p w14:paraId="15485C54" w14:textId="77777777" w:rsidR="002B79B9" w:rsidRPr="0031391C" w:rsidRDefault="002B79B9" w:rsidP="002B79B9">
      <w:pPr>
        <w:tabs>
          <w:tab w:val="right" w:pos="5676"/>
        </w:tabs>
        <w:jc w:val="both"/>
        <w:rPr>
          <w:rFonts w:ascii="Arial" w:hAnsi="Arial"/>
          <w:sz w:val="14"/>
          <w:lang w:val="en-GB"/>
        </w:rPr>
      </w:pPr>
      <w:r w:rsidRPr="0031391C">
        <w:rPr>
          <w:rFonts w:ascii="Arial" w:hAnsi="Arial"/>
          <w:sz w:val="14"/>
          <w:lang w:val="en-GB"/>
        </w:rPr>
        <w:t>32.2. All materials and equipment covered by payments made by the Contracting Authority to the Contractor shall thereupon become the sole property of the Contracting Authority, without limiting the Contractor’s liability for their care.</w:t>
      </w:r>
    </w:p>
    <w:p w14:paraId="140ABA31" w14:textId="77777777" w:rsidR="002B79B9" w:rsidRPr="0031391C" w:rsidRDefault="002B79B9" w:rsidP="002B79B9">
      <w:pPr>
        <w:tabs>
          <w:tab w:val="right" w:pos="5676"/>
        </w:tabs>
        <w:jc w:val="both"/>
        <w:rPr>
          <w:rFonts w:ascii="Arial" w:hAnsi="Arial"/>
          <w:sz w:val="14"/>
          <w:lang w:val="en-GB"/>
        </w:rPr>
      </w:pPr>
    </w:p>
    <w:p w14:paraId="7A959BB3" w14:textId="77777777" w:rsidR="002B79B9" w:rsidRPr="0031391C" w:rsidRDefault="002B79B9" w:rsidP="002B79B9">
      <w:pPr>
        <w:tabs>
          <w:tab w:val="right" w:pos="5676"/>
        </w:tabs>
        <w:jc w:val="both"/>
        <w:rPr>
          <w:rFonts w:ascii="Arial" w:hAnsi="Arial"/>
          <w:sz w:val="14"/>
          <w:lang w:val="en-GB"/>
        </w:rPr>
      </w:pPr>
      <w:r w:rsidRPr="0031391C">
        <w:rPr>
          <w:rFonts w:ascii="Arial" w:hAnsi="Arial"/>
          <w:sz w:val="14"/>
          <w:lang w:val="en-GB"/>
        </w:rPr>
        <w:t>32.3. Title to any equipment and supplies provided by the Contracting Authority shall rest with the Contracting authority.</w:t>
      </w:r>
    </w:p>
    <w:p w14:paraId="5883212E" w14:textId="77777777" w:rsidR="002B79B9" w:rsidRPr="0031391C" w:rsidRDefault="002B79B9" w:rsidP="002B79B9">
      <w:pPr>
        <w:tabs>
          <w:tab w:val="right" w:pos="5676"/>
        </w:tabs>
        <w:jc w:val="both"/>
        <w:rPr>
          <w:rFonts w:ascii="Arial" w:hAnsi="Arial"/>
          <w:sz w:val="14"/>
          <w:lang w:val="en-GB"/>
        </w:rPr>
      </w:pPr>
    </w:p>
    <w:p w14:paraId="399CC4FE" w14:textId="77777777" w:rsidR="002B79B9" w:rsidRPr="0031391C" w:rsidRDefault="002B79B9" w:rsidP="002B79B9">
      <w:pPr>
        <w:pStyle w:val="BodyText2"/>
        <w:tabs>
          <w:tab w:val="right" w:pos="5676"/>
        </w:tabs>
      </w:pPr>
      <w:r w:rsidRPr="0031391C">
        <w:t xml:space="preserve">32.4. Upon termination of the Contract, the equipment, Temporary Works, </w:t>
      </w:r>
      <w:proofErr w:type="gramStart"/>
      <w:r w:rsidRPr="0031391C">
        <w:t>plant</w:t>
      </w:r>
      <w:proofErr w:type="gramEnd"/>
      <w:r w:rsidRPr="0031391C">
        <w:t xml:space="preserve"> and materials on the Site shall be disposed of in accordance with article 55.4.</w:t>
      </w:r>
    </w:p>
    <w:p w14:paraId="4E3E1199" w14:textId="77777777" w:rsidR="002B79B9" w:rsidRPr="0031391C" w:rsidRDefault="002B79B9" w:rsidP="002B79B9">
      <w:pPr>
        <w:pStyle w:val="Heading5"/>
        <w:jc w:val="center"/>
        <w:rPr>
          <w:rFonts w:ascii="Arial" w:hAnsi="Arial"/>
          <w:i w:val="0"/>
          <w:sz w:val="14"/>
          <w:lang w:val="en-GB"/>
        </w:rPr>
      </w:pPr>
      <w:bookmarkStart w:id="18" w:name="_Toc125964999"/>
      <w:r w:rsidRPr="0031391C">
        <w:rPr>
          <w:rFonts w:ascii="Arial" w:hAnsi="Arial"/>
          <w:i w:val="0"/>
          <w:sz w:val="14"/>
          <w:lang w:val="en-GB"/>
        </w:rPr>
        <w:t>CONTRACT PRICE AND PAYMENTS</w:t>
      </w:r>
      <w:bookmarkEnd w:id="18"/>
    </w:p>
    <w:p w14:paraId="3E3605CE"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33. SUFFICIENCY OF PROPOSED PRICES</w:t>
      </w:r>
    </w:p>
    <w:p w14:paraId="398986E7" w14:textId="77777777" w:rsidR="002B79B9" w:rsidRPr="0031391C" w:rsidRDefault="002B79B9" w:rsidP="002B79B9">
      <w:pPr>
        <w:tabs>
          <w:tab w:val="left" w:pos="615"/>
          <w:tab w:val="right" w:pos="4772"/>
        </w:tabs>
        <w:jc w:val="both"/>
        <w:rPr>
          <w:rFonts w:ascii="Arial" w:hAnsi="Arial"/>
          <w:sz w:val="14"/>
          <w:lang w:val="en-GB"/>
        </w:rPr>
      </w:pPr>
      <w:r w:rsidRPr="0031391C">
        <w:rPr>
          <w:rFonts w:ascii="Arial" w:hAnsi="Arial"/>
          <w:sz w:val="14"/>
          <w:lang w:val="en-GB"/>
        </w:rPr>
        <w:t>33.1. The Contractor shall be deemed to have inspected and examined the Site and its surroundings and to have satisfied himself as to the nature of the ground and the subsoil before submitting his proposal or tender</w:t>
      </w:r>
      <w:proofErr w:type="gramStart"/>
      <w:r w:rsidRPr="0031391C">
        <w:rPr>
          <w:rFonts w:ascii="Arial" w:hAnsi="Arial"/>
          <w:sz w:val="14"/>
          <w:lang w:val="en-GB"/>
        </w:rPr>
        <w:t xml:space="preserve">. </w:t>
      </w:r>
      <w:proofErr w:type="gramEnd"/>
      <w:r w:rsidRPr="0031391C">
        <w:rPr>
          <w:rFonts w:ascii="Arial" w:hAnsi="Arial"/>
          <w:sz w:val="14"/>
          <w:lang w:val="en-GB"/>
        </w:rPr>
        <w:t>He shall also be deemed to have taken into account the form and nature of the Site, the extent and nature of the work and materials necessary for the completion of the Works, the means of communication with and access to the Site, the accommodation he may require and in general to have obtained for himself all necessary information as to the risks, contingencies and any other circumstances influencing or affecting his proposal or tender.</w:t>
      </w:r>
    </w:p>
    <w:p w14:paraId="6C09284D" w14:textId="77777777" w:rsidR="002B79B9" w:rsidRPr="0031391C" w:rsidRDefault="002B79B9" w:rsidP="002B79B9">
      <w:pPr>
        <w:tabs>
          <w:tab w:val="right" w:pos="4772"/>
        </w:tabs>
        <w:rPr>
          <w:rFonts w:ascii="Arial" w:hAnsi="Arial"/>
          <w:sz w:val="14"/>
          <w:lang w:val="en-GB"/>
        </w:rPr>
      </w:pPr>
    </w:p>
    <w:p w14:paraId="365C10C1" w14:textId="77777777" w:rsidR="002B79B9" w:rsidRPr="0031391C" w:rsidRDefault="002B79B9" w:rsidP="002B79B9">
      <w:pPr>
        <w:tabs>
          <w:tab w:val="left" w:pos="600"/>
        </w:tabs>
        <w:jc w:val="both"/>
        <w:rPr>
          <w:rFonts w:ascii="Arial" w:hAnsi="Arial"/>
          <w:sz w:val="14"/>
          <w:lang w:val="en-GB"/>
        </w:rPr>
      </w:pPr>
      <w:r w:rsidRPr="0031391C">
        <w:rPr>
          <w:rFonts w:ascii="Arial" w:hAnsi="Arial"/>
          <w:sz w:val="14"/>
          <w:lang w:val="en-GB"/>
        </w:rPr>
        <w:t>33.2. The Contractor shall be deemed to have satisfied himself before submitting his proposal or tender as to the correctness and sufficiency of the proposal or tender and of the rates and prices stated in the bill of quantities or breakdown of the overall price, which shall, save where otherwise provided in the Contract, cover all his obligations under the Contract.</w:t>
      </w:r>
    </w:p>
    <w:p w14:paraId="04FB7C7B" w14:textId="77777777" w:rsidR="002B79B9" w:rsidRPr="0031391C" w:rsidRDefault="002B79B9" w:rsidP="002B79B9">
      <w:pPr>
        <w:tabs>
          <w:tab w:val="left" w:pos="600"/>
        </w:tabs>
        <w:rPr>
          <w:rFonts w:ascii="Arial" w:hAnsi="Arial"/>
          <w:sz w:val="14"/>
          <w:lang w:val="en-GB"/>
        </w:rPr>
      </w:pPr>
    </w:p>
    <w:p w14:paraId="3EE32F49" w14:textId="77777777" w:rsidR="002B79B9" w:rsidRPr="0031391C" w:rsidRDefault="002B79B9" w:rsidP="002B79B9">
      <w:pPr>
        <w:tabs>
          <w:tab w:val="left" w:pos="615"/>
          <w:tab w:val="left" w:pos="3285"/>
          <w:tab w:val="right" w:pos="4772"/>
        </w:tabs>
        <w:jc w:val="both"/>
        <w:rPr>
          <w:rFonts w:ascii="Arial" w:hAnsi="Arial"/>
          <w:sz w:val="14"/>
          <w:lang w:val="en-GB"/>
        </w:rPr>
      </w:pPr>
      <w:r w:rsidRPr="0031391C">
        <w:rPr>
          <w:rFonts w:ascii="Arial" w:hAnsi="Arial"/>
          <w:sz w:val="14"/>
          <w:lang w:val="en-GB"/>
        </w:rPr>
        <w:t xml:space="preserve">33.3. Since the Contractor is deemed to have determined his prices on the basis of his own calculations, operations and estimates, he shall, at no additional </w:t>
      </w:r>
      <w:proofErr w:type="gramStart"/>
      <w:r w:rsidRPr="0031391C">
        <w:rPr>
          <w:rFonts w:ascii="Arial" w:hAnsi="Arial"/>
          <w:sz w:val="14"/>
          <w:lang w:val="en-GB"/>
        </w:rPr>
        <w:t>charge,  carry</w:t>
      </w:r>
      <w:proofErr w:type="gramEnd"/>
      <w:r w:rsidRPr="0031391C">
        <w:rPr>
          <w:rFonts w:ascii="Arial" w:hAnsi="Arial"/>
          <w:sz w:val="14"/>
          <w:lang w:val="en-GB"/>
        </w:rPr>
        <w:t xml:space="preserve"> out any work that is the subject of any item whatsoever in his proposal or tender for which he indicates neither a unit price nor a lump sum.</w:t>
      </w:r>
    </w:p>
    <w:p w14:paraId="2C99CAA1" w14:textId="77777777" w:rsidR="002B79B9" w:rsidRPr="0031391C" w:rsidRDefault="002B79B9" w:rsidP="002B79B9">
      <w:pPr>
        <w:pStyle w:val="Heading7"/>
        <w:spacing w:after="0"/>
        <w:rPr>
          <w:rFonts w:ascii="Arial" w:hAnsi="Arial"/>
          <w:b/>
          <w:sz w:val="14"/>
          <w:lang w:val="en-GB"/>
        </w:rPr>
      </w:pPr>
      <w:bookmarkStart w:id="19" w:name="_Toc125965003"/>
      <w:r w:rsidRPr="0031391C">
        <w:rPr>
          <w:rFonts w:ascii="Arial" w:hAnsi="Arial"/>
          <w:b/>
          <w:sz w:val="14"/>
          <w:lang w:val="en-GB"/>
        </w:rPr>
        <w:t>34. PRICE REVISION</w:t>
      </w:r>
      <w:bookmarkEnd w:id="19"/>
    </w:p>
    <w:p w14:paraId="22FF446D" w14:textId="77777777" w:rsidR="002B79B9" w:rsidRPr="0031391C" w:rsidRDefault="002B79B9" w:rsidP="002B79B9">
      <w:pPr>
        <w:tabs>
          <w:tab w:val="left" w:pos="615"/>
          <w:tab w:val="right" w:pos="4781"/>
        </w:tabs>
        <w:jc w:val="both"/>
        <w:rPr>
          <w:rFonts w:ascii="Arial" w:hAnsi="Arial"/>
          <w:color w:val="000000"/>
          <w:sz w:val="14"/>
          <w:lang w:val="en-GB"/>
        </w:rPr>
      </w:pPr>
      <w:r w:rsidRPr="0031391C">
        <w:rPr>
          <w:rFonts w:ascii="Arial" w:hAnsi="Arial"/>
          <w:color w:val="000000"/>
          <w:sz w:val="14"/>
          <w:lang w:val="en-GB"/>
        </w:rPr>
        <w:t xml:space="preserve">Unless otherwise stipulated in the Contract, no adjustment of the Contract Price shall be made in respect of fluctuations of market, prices of labour, materials, </w:t>
      </w:r>
      <w:proofErr w:type="gramStart"/>
      <w:r w:rsidRPr="0031391C">
        <w:rPr>
          <w:rFonts w:ascii="Arial" w:hAnsi="Arial"/>
          <w:color w:val="000000"/>
          <w:sz w:val="14"/>
          <w:lang w:val="en-GB"/>
        </w:rPr>
        <w:t>plant</w:t>
      </w:r>
      <w:proofErr w:type="gramEnd"/>
      <w:r w:rsidRPr="0031391C">
        <w:rPr>
          <w:rFonts w:ascii="Arial" w:hAnsi="Arial"/>
          <w:color w:val="000000"/>
          <w:sz w:val="14"/>
          <w:lang w:val="en-GB"/>
        </w:rPr>
        <w:t xml:space="preserve"> or equipment, neither due to fluctuation in interest rates nor devaluation or any other matters affecting the Works.</w:t>
      </w:r>
    </w:p>
    <w:p w14:paraId="35F0DD71" w14:textId="77777777" w:rsidR="002B79B9" w:rsidRPr="0031391C" w:rsidRDefault="002B79B9" w:rsidP="002B79B9">
      <w:pPr>
        <w:tabs>
          <w:tab w:val="left" w:pos="615"/>
          <w:tab w:val="right" w:pos="4781"/>
        </w:tabs>
        <w:jc w:val="both"/>
        <w:rPr>
          <w:rFonts w:ascii="Arial" w:hAnsi="Arial"/>
          <w:color w:val="000000"/>
          <w:sz w:val="14"/>
          <w:lang w:val="en-GB"/>
        </w:rPr>
      </w:pPr>
    </w:p>
    <w:p w14:paraId="746C1BB4" w14:textId="77777777" w:rsidR="002B79B9" w:rsidRPr="0031391C" w:rsidRDefault="002B79B9" w:rsidP="002B79B9">
      <w:pPr>
        <w:tabs>
          <w:tab w:val="left" w:pos="615"/>
          <w:tab w:val="right" w:pos="4781"/>
        </w:tabs>
        <w:jc w:val="both"/>
        <w:rPr>
          <w:rFonts w:ascii="Arial" w:hAnsi="Arial"/>
          <w:b/>
          <w:color w:val="000000"/>
          <w:sz w:val="14"/>
          <w:lang w:val="en-GB"/>
        </w:rPr>
      </w:pPr>
      <w:r w:rsidRPr="0031391C">
        <w:rPr>
          <w:rFonts w:ascii="Arial" w:hAnsi="Arial"/>
          <w:b/>
          <w:color w:val="000000"/>
          <w:sz w:val="14"/>
          <w:lang w:val="en-GB"/>
        </w:rPr>
        <w:t>35. TAXATION</w:t>
      </w:r>
    </w:p>
    <w:p w14:paraId="726FB88E" w14:textId="77777777" w:rsidR="002B79B9" w:rsidRPr="0031391C" w:rsidRDefault="002B79B9" w:rsidP="002B79B9">
      <w:pPr>
        <w:tabs>
          <w:tab w:val="left" w:pos="615"/>
          <w:tab w:val="right" w:pos="4781"/>
        </w:tabs>
        <w:jc w:val="both"/>
        <w:rPr>
          <w:rFonts w:ascii="Arial" w:hAnsi="Arial"/>
          <w:color w:val="0000FF"/>
          <w:sz w:val="14"/>
          <w:lang w:val="en-GB"/>
        </w:rPr>
      </w:pPr>
      <w:r w:rsidRPr="0031391C">
        <w:rPr>
          <w:rFonts w:ascii="Arial" w:hAnsi="Arial"/>
          <w:sz w:val="14"/>
          <w:lang w:val="en-GB"/>
        </w:rPr>
        <w:t>The Contractor shall be responsible for the payment of all charges and taxes arising from the execution of the Works and the Contracting Authority shall have no obligation or responsibility in connection with taxes or levies payable by the Contractor in its country of establishment or in the beneficiary country in connection with his performance of the Contract</w:t>
      </w:r>
      <w:proofErr w:type="gramStart"/>
      <w:r w:rsidRPr="0031391C">
        <w:rPr>
          <w:rFonts w:ascii="Arial" w:hAnsi="Arial"/>
          <w:sz w:val="14"/>
          <w:lang w:val="en-GB"/>
        </w:rPr>
        <w:t xml:space="preserve">. </w:t>
      </w:r>
      <w:proofErr w:type="gramEnd"/>
      <w:r w:rsidRPr="0031391C">
        <w:rPr>
          <w:rFonts w:ascii="Arial" w:hAnsi="Arial"/>
          <w:sz w:val="14"/>
          <w:lang w:val="en-GB"/>
        </w:rPr>
        <w:t>The Contractor shall be deemed to have satisfied himself regarding the application of all relevant tax laws</w:t>
      </w:r>
      <w:proofErr w:type="gramStart"/>
      <w:r w:rsidRPr="0031391C">
        <w:rPr>
          <w:rFonts w:ascii="Arial" w:hAnsi="Arial"/>
          <w:sz w:val="14"/>
          <w:lang w:val="en-GB"/>
        </w:rPr>
        <w:t xml:space="preserve">. </w:t>
      </w:r>
      <w:proofErr w:type="gramEnd"/>
      <w:r w:rsidRPr="0031391C">
        <w:rPr>
          <w:rFonts w:ascii="Arial" w:hAnsi="Arial"/>
          <w:sz w:val="14"/>
          <w:lang w:val="en-GB"/>
        </w:rPr>
        <w:t>However, the Contracting Authority shall provide the Contractor with reasonable assistance in case the Contractor is requested to obtain the benefit of tax exemptions.</w:t>
      </w:r>
    </w:p>
    <w:p w14:paraId="43081CA4"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36. CURRENCY OF PAYMENTS</w:t>
      </w:r>
    </w:p>
    <w:p w14:paraId="293F9F90" w14:textId="77777777" w:rsidR="002B79B9" w:rsidRPr="0031391C" w:rsidRDefault="002B79B9" w:rsidP="002B79B9">
      <w:pPr>
        <w:tabs>
          <w:tab w:val="left" w:pos="615"/>
          <w:tab w:val="right" w:pos="9885"/>
        </w:tabs>
        <w:jc w:val="both"/>
        <w:rPr>
          <w:rFonts w:ascii="Arial" w:hAnsi="Arial"/>
          <w:sz w:val="14"/>
          <w:lang w:val="en-GB"/>
        </w:rPr>
      </w:pPr>
      <w:r w:rsidRPr="0031391C">
        <w:rPr>
          <w:rFonts w:ascii="Arial" w:hAnsi="Arial"/>
          <w:sz w:val="14"/>
          <w:lang w:val="en-GB"/>
        </w:rPr>
        <w:t>Payments shall be made in the currency(</w:t>
      </w:r>
      <w:proofErr w:type="spellStart"/>
      <w:r w:rsidRPr="0031391C">
        <w:rPr>
          <w:rFonts w:ascii="Arial" w:hAnsi="Arial"/>
          <w:sz w:val="14"/>
          <w:lang w:val="en-GB"/>
        </w:rPr>
        <w:t>ies</w:t>
      </w:r>
      <w:proofErr w:type="spellEnd"/>
      <w:r w:rsidRPr="0031391C">
        <w:rPr>
          <w:rFonts w:ascii="Arial" w:hAnsi="Arial"/>
          <w:sz w:val="14"/>
          <w:lang w:val="en-GB"/>
        </w:rPr>
        <w:t>) specified in the Contract</w:t>
      </w:r>
      <w:proofErr w:type="gramStart"/>
      <w:r w:rsidRPr="0031391C">
        <w:rPr>
          <w:rFonts w:ascii="Arial" w:hAnsi="Arial"/>
          <w:sz w:val="14"/>
          <w:lang w:val="en-GB"/>
        </w:rPr>
        <w:t xml:space="preserve">. </w:t>
      </w:r>
      <w:proofErr w:type="gramEnd"/>
      <w:r w:rsidRPr="0031391C">
        <w:rPr>
          <w:rFonts w:ascii="Arial" w:hAnsi="Arial"/>
          <w:sz w:val="14"/>
          <w:lang w:val="en-GB"/>
        </w:rPr>
        <w:t xml:space="preserve">Where currency conversion is necessary, </w:t>
      </w:r>
      <w:proofErr w:type="gramStart"/>
      <w:r w:rsidRPr="0031391C">
        <w:rPr>
          <w:rFonts w:ascii="Arial" w:hAnsi="Arial"/>
          <w:sz w:val="14"/>
          <w:lang w:val="en-GB"/>
        </w:rPr>
        <w:t>in particular for</w:t>
      </w:r>
      <w:proofErr w:type="gramEnd"/>
      <w:r w:rsidRPr="0031391C">
        <w:rPr>
          <w:rFonts w:ascii="Arial" w:hAnsi="Arial"/>
          <w:sz w:val="14"/>
          <w:lang w:val="en-GB"/>
        </w:rPr>
        <w:t xml:space="preserve"> reimbursable costs arising in one currency but reimbursable in another currency, the following rates shall apply (unless otherwise specified in the Contract):</w:t>
      </w:r>
    </w:p>
    <w:p w14:paraId="08D924F1" w14:textId="77777777" w:rsidR="002B79B9" w:rsidRPr="0031391C" w:rsidRDefault="002B79B9" w:rsidP="002B79B9">
      <w:pPr>
        <w:tabs>
          <w:tab w:val="left" w:pos="615"/>
          <w:tab w:val="right" w:pos="9885"/>
        </w:tabs>
        <w:jc w:val="both"/>
        <w:rPr>
          <w:rFonts w:ascii="Arial" w:hAnsi="Arial"/>
          <w:sz w:val="14"/>
          <w:lang w:val="en-GB"/>
        </w:rPr>
      </w:pPr>
    </w:p>
    <w:p w14:paraId="0D6AEBEC" w14:textId="77777777" w:rsidR="002B79B9" w:rsidRPr="0031391C" w:rsidRDefault="002B79B9" w:rsidP="002B79B9">
      <w:pPr>
        <w:tabs>
          <w:tab w:val="left" w:pos="851"/>
          <w:tab w:val="right" w:pos="9885"/>
        </w:tabs>
        <w:ind w:left="709"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 xml:space="preserve">for a conversion into </w:t>
      </w:r>
      <w:proofErr w:type="gramStart"/>
      <w:r w:rsidRPr="0031391C">
        <w:rPr>
          <w:rFonts w:ascii="Arial" w:hAnsi="Arial"/>
          <w:sz w:val="14"/>
          <w:lang w:val="en-GB"/>
        </w:rPr>
        <w:t>Euro,  the</w:t>
      </w:r>
      <w:proofErr w:type="gramEnd"/>
      <w:r w:rsidRPr="0031391C">
        <w:rPr>
          <w:rFonts w:ascii="Arial" w:hAnsi="Arial"/>
          <w:sz w:val="14"/>
          <w:lang w:val="en-GB"/>
        </w:rPr>
        <w:t xml:space="preserve"> rate published on the Infor-Euro on the first working day of the month in which the payment is made;</w:t>
      </w:r>
    </w:p>
    <w:p w14:paraId="59E98351" w14:textId="77777777" w:rsidR="002B79B9" w:rsidRPr="0031391C" w:rsidRDefault="002B79B9" w:rsidP="002B79B9">
      <w:pPr>
        <w:pStyle w:val="BodyTextIndent3"/>
        <w:tabs>
          <w:tab w:val="left" w:pos="851"/>
          <w:tab w:val="right" w:pos="9885"/>
        </w:tabs>
        <w:spacing w:after="0"/>
        <w:ind w:left="709"/>
      </w:pPr>
      <w:r w:rsidRPr="0031391C">
        <w:t>b)</w:t>
      </w:r>
      <w:r w:rsidRPr="0031391C">
        <w:tab/>
        <w:t>for a conversion into a national currency, the rate published by the central bank of the beneficiary country on the first working day of the month in which the payment is made.</w:t>
      </w:r>
    </w:p>
    <w:p w14:paraId="6E5F984F" w14:textId="77777777" w:rsidR="002B79B9" w:rsidRPr="0031391C" w:rsidRDefault="002B79B9" w:rsidP="002B79B9">
      <w:pPr>
        <w:jc w:val="both"/>
        <w:rPr>
          <w:rFonts w:ascii="Arial" w:hAnsi="Arial"/>
          <w:sz w:val="14"/>
          <w:lang w:val="en-GB"/>
        </w:rPr>
      </w:pPr>
    </w:p>
    <w:p w14:paraId="6462FF64" w14:textId="77777777" w:rsidR="002B79B9" w:rsidRPr="0031391C" w:rsidRDefault="002B79B9" w:rsidP="002B79B9">
      <w:pPr>
        <w:jc w:val="both"/>
        <w:rPr>
          <w:rFonts w:ascii="Arial" w:hAnsi="Arial"/>
          <w:b/>
          <w:sz w:val="14"/>
          <w:lang w:val="en-GB"/>
        </w:rPr>
      </w:pPr>
      <w:r w:rsidRPr="0031391C">
        <w:rPr>
          <w:rFonts w:ascii="Arial" w:hAnsi="Arial"/>
          <w:b/>
          <w:sz w:val="14"/>
          <w:lang w:val="en-GB"/>
        </w:rPr>
        <w:t>37. CONDITIONS OF PAYMENT</w:t>
      </w:r>
    </w:p>
    <w:p w14:paraId="44EC805C" w14:textId="77777777" w:rsidR="002B79B9" w:rsidRPr="0031391C" w:rsidRDefault="002B79B9" w:rsidP="002B79B9">
      <w:pPr>
        <w:jc w:val="both"/>
        <w:rPr>
          <w:rFonts w:ascii="Arial" w:hAnsi="Arial"/>
          <w:b/>
          <w:sz w:val="14"/>
          <w:lang w:val="en-GB"/>
        </w:rPr>
      </w:pPr>
      <w:r w:rsidRPr="0031391C">
        <w:rPr>
          <w:rFonts w:ascii="Arial" w:hAnsi="Arial"/>
          <w:sz w:val="14"/>
          <w:lang w:val="en-GB"/>
        </w:rPr>
        <w:t>37.1. Payments will be made by the Contracting Authority to the Contractor in accordance with these General Terms and Conditions</w:t>
      </w:r>
      <w:proofErr w:type="gramStart"/>
      <w:r w:rsidRPr="0031391C">
        <w:rPr>
          <w:rFonts w:ascii="Arial" w:hAnsi="Arial"/>
          <w:sz w:val="14"/>
          <w:lang w:val="en-GB"/>
        </w:rPr>
        <w:t xml:space="preserve">. </w:t>
      </w:r>
      <w:proofErr w:type="gramEnd"/>
      <w:r w:rsidRPr="0031391C">
        <w:rPr>
          <w:rFonts w:ascii="Arial" w:hAnsi="Arial"/>
          <w:sz w:val="14"/>
          <w:lang w:val="en-GB"/>
        </w:rPr>
        <w:t xml:space="preserve">The Contract shall specify the frequency and the instalments of payments, the payment dates, amounts and currencies, practical </w:t>
      </w:r>
      <w:proofErr w:type="gramStart"/>
      <w:r w:rsidRPr="0031391C">
        <w:rPr>
          <w:rFonts w:ascii="Arial" w:hAnsi="Arial"/>
          <w:sz w:val="14"/>
          <w:lang w:val="en-GB"/>
        </w:rPr>
        <w:t>arrangements</w:t>
      </w:r>
      <w:proofErr w:type="gramEnd"/>
      <w:r w:rsidRPr="0031391C">
        <w:rPr>
          <w:rFonts w:ascii="Arial" w:hAnsi="Arial"/>
          <w:sz w:val="14"/>
          <w:lang w:val="en-GB"/>
        </w:rPr>
        <w:t xml:space="preserve"> and specific requirements for presentation of payment requests if any. </w:t>
      </w:r>
    </w:p>
    <w:p w14:paraId="40052BE1" w14:textId="77777777" w:rsidR="002B79B9" w:rsidRPr="0031391C" w:rsidRDefault="002B79B9" w:rsidP="002B79B9">
      <w:pPr>
        <w:rPr>
          <w:rFonts w:ascii="Arial" w:hAnsi="Arial"/>
          <w:sz w:val="14"/>
          <w:lang w:val="en-GB"/>
        </w:rPr>
      </w:pPr>
    </w:p>
    <w:p w14:paraId="21712424" w14:textId="77777777" w:rsidR="002B79B9" w:rsidRPr="0031391C" w:rsidRDefault="002B79B9" w:rsidP="002B79B9">
      <w:pPr>
        <w:tabs>
          <w:tab w:val="left" w:pos="615"/>
          <w:tab w:val="left" w:pos="5130"/>
          <w:tab w:val="right" w:pos="9885"/>
        </w:tabs>
        <w:jc w:val="both"/>
        <w:rPr>
          <w:rFonts w:ascii="Arial" w:hAnsi="Arial"/>
          <w:sz w:val="14"/>
          <w:lang w:val="en-GB"/>
        </w:rPr>
      </w:pPr>
      <w:r w:rsidRPr="0031391C">
        <w:rPr>
          <w:rFonts w:ascii="Arial" w:hAnsi="Arial"/>
          <w:b/>
          <w:sz w:val="14"/>
          <w:lang w:val="en-GB"/>
        </w:rPr>
        <w:t xml:space="preserve">37.2. </w:t>
      </w:r>
      <w:r w:rsidRPr="0031391C">
        <w:rPr>
          <w:rFonts w:ascii="Arial" w:hAnsi="Arial"/>
          <w:sz w:val="14"/>
          <w:lang w:val="en-GB"/>
        </w:rPr>
        <w:t xml:space="preserve">Payments due by the Contracting Authority shall be made to the Contractor’s bank account specified in the Contract. </w:t>
      </w:r>
    </w:p>
    <w:p w14:paraId="0C8444E9" w14:textId="77777777" w:rsidR="002B79B9" w:rsidRPr="0031391C" w:rsidRDefault="002B79B9" w:rsidP="002B79B9">
      <w:pPr>
        <w:tabs>
          <w:tab w:val="left" w:pos="615"/>
          <w:tab w:val="left" w:pos="5130"/>
          <w:tab w:val="right" w:pos="9885"/>
        </w:tabs>
        <w:ind w:left="615" w:hanging="615"/>
        <w:jc w:val="both"/>
        <w:rPr>
          <w:rFonts w:ascii="Arial" w:hAnsi="Arial"/>
          <w:sz w:val="14"/>
          <w:lang w:val="en-GB"/>
        </w:rPr>
      </w:pPr>
    </w:p>
    <w:p w14:paraId="49544B3A" w14:textId="77777777" w:rsidR="002B79B9" w:rsidRPr="0031391C" w:rsidRDefault="002B79B9" w:rsidP="002B79B9">
      <w:pPr>
        <w:tabs>
          <w:tab w:val="left" w:pos="615"/>
          <w:tab w:val="left" w:pos="5130"/>
          <w:tab w:val="right" w:pos="9885"/>
        </w:tabs>
        <w:jc w:val="both"/>
        <w:rPr>
          <w:rFonts w:ascii="Arial" w:hAnsi="Arial"/>
          <w:sz w:val="14"/>
          <w:lang w:val="en-GB"/>
        </w:rPr>
      </w:pPr>
      <w:r w:rsidRPr="0031391C">
        <w:rPr>
          <w:rFonts w:ascii="Arial" w:hAnsi="Arial"/>
          <w:b/>
          <w:sz w:val="14"/>
          <w:lang w:val="en-GB"/>
        </w:rPr>
        <w:t xml:space="preserve">37.3. </w:t>
      </w:r>
      <w:r w:rsidRPr="0031391C">
        <w:rPr>
          <w:rFonts w:ascii="Arial" w:hAnsi="Arial"/>
          <w:sz w:val="14"/>
          <w:lang w:val="en-GB"/>
        </w:rPr>
        <w:t xml:space="preserve">Sums due shall be paid within no more than 30 calendar days from the date of issue of an interim payment certificate by the Engineer in accordance with article 40, or of the issue </w:t>
      </w:r>
      <w:proofErr w:type="gramStart"/>
      <w:r w:rsidRPr="0031391C">
        <w:rPr>
          <w:rFonts w:ascii="Arial" w:hAnsi="Arial"/>
          <w:sz w:val="14"/>
          <w:lang w:val="en-GB"/>
        </w:rPr>
        <w:t>of  the</w:t>
      </w:r>
      <w:proofErr w:type="gramEnd"/>
      <w:r w:rsidRPr="0031391C">
        <w:rPr>
          <w:rFonts w:ascii="Arial" w:hAnsi="Arial"/>
          <w:sz w:val="14"/>
          <w:lang w:val="en-GB"/>
        </w:rPr>
        <w:t xml:space="preserve"> final statement of account by the Engineer in accordance with article 41.</w:t>
      </w:r>
    </w:p>
    <w:p w14:paraId="41D6CCD5" w14:textId="77777777" w:rsidR="002B79B9" w:rsidRPr="0031391C" w:rsidRDefault="002B79B9" w:rsidP="002B79B9">
      <w:pPr>
        <w:pStyle w:val="Heading7"/>
        <w:spacing w:after="0"/>
        <w:rPr>
          <w:rFonts w:ascii="Arial" w:hAnsi="Arial"/>
          <w:b/>
          <w:sz w:val="14"/>
          <w:lang w:val="en-GB"/>
        </w:rPr>
      </w:pPr>
      <w:bookmarkStart w:id="20" w:name="_Toc125965001"/>
      <w:r w:rsidRPr="0031391C">
        <w:rPr>
          <w:rFonts w:ascii="Arial" w:hAnsi="Arial"/>
          <w:b/>
          <w:sz w:val="14"/>
          <w:lang w:val="en-GB"/>
        </w:rPr>
        <w:t xml:space="preserve">38. </w:t>
      </w:r>
      <w:bookmarkEnd w:id="20"/>
      <w:r w:rsidRPr="0031391C">
        <w:rPr>
          <w:rFonts w:ascii="Arial" w:hAnsi="Arial"/>
          <w:b/>
          <w:sz w:val="14"/>
          <w:lang w:val="en-GB"/>
        </w:rPr>
        <w:t>PREPAYMENT</w:t>
      </w:r>
    </w:p>
    <w:p w14:paraId="687CDC45" w14:textId="77777777" w:rsidR="002B79B9" w:rsidRPr="0031391C" w:rsidRDefault="002B79B9" w:rsidP="002B79B9">
      <w:pPr>
        <w:tabs>
          <w:tab w:val="left" w:pos="540"/>
        </w:tabs>
        <w:spacing w:after="200"/>
        <w:ind w:right="-72"/>
        <w:jc w:val="both"/>
        <w:rPr>
          <w:rFonts w:ascii="Arial" w:hAnsi="Arial"/>
          <w:sz w:val="14"/>
          <w:lang w:val="en-GB"/>
        </w:rPr>
      </w:pPr>
      <w:r w:rsidRPr="0031391C">
        <w:rPr>
          <w:rFonts w:ascii="Arial" w:hAnsi="Arial"/>
          <w:sz w:val="14"/>
          <w:lang w:val="en-GB"/>
        </w:rPr>
        <w:t xml:space="preserve">38.1. The Contracting Authority shall make </w:t>
      </w:r>
      <w:r w:rsidR="00577686" w:rsidRPr="0031391C">
        <w:rPr>
          <w:rFonts w:ascii="Arial" w:hAnsi="Arial"/>
          <w:sz w:val="14"/>
          <w:lang w:val="en-GB"/>
        </w:rPr>
        <w:t>a</w:t>
      </w:r>
      <w:r w:rsidRPr="0031391C">
        <w:rPr>
          <w:rFonts w:ascii="Arial" w:hAnsi="Arial"/>
          <w:sz w:val="14"/>
          <w:lang w:val="en-GB"/>
        </w:rPr>
        <w:t xml:space="preserve"> prepayment to the Contractor of the amount, and by the dates, specified in the Contract,</w:t>
      </w:r>
      <w:r w:rsidRPr="0031391C">
        <w:rPr>
          <w:rFonts w:ascii="Arial" w:hAnsi="Arial"/>
          <w:b/>
          <w:sz w:val="14"/>
          <w:lang w:val="en-GB"/>
        </w:rPr>
        <w:t xml:space="preserve"> </w:t>
      </w:r>
      <w:r w:rsidRPr="0031391C">
        <w:rPr>
          <w:rFonts w:ascii="Arial" w:hAnsi="Arial"/>
          <w:sz w:val="14"/>
          <w:lang w:val="en-GB"/>
        </w:rPr>
        <w:t>against provision by the Contractor of a guarantee in accordance with article 23.2, if provided so in the Contract.</w:t>
      </w:r>
    </w:p>
    <w:p w14:paraId="191B3B8E" w14:textId="77777777" w:rsidR="002B79B9" w:rsidRPr="0031391C" w:rsidRDefault="002B79B9" w:rsidP="002B79B9">
      <w:pPr>
        <w:pStyle w:val="BodyText3"/>
      </w:pPr>
      <w:r w:rsidRPr="0031391C">
        <w:t>38.2. The Contractor shall use the prepayment only to pay for equipment, plant, materials, and mobilization expenses required specifically for execution of the Contract.  The Contractor shall demonstrate that the prepayment has been used in this way by supplying copies of invoices or other documents to the Engineer</w:t>
      </w:r>
      <w:proofErr w:type="gramStart"/>
      <w:r w:rsidRPr="0031391C">
        <w:t xml:space="preserve">. </w:t>
      </w:r>
      <w:proofErr w:type="gramEnd"/>
      <w:r w:rsidRPr="0031391C">
        <w:t>Should the Contractor misuse any portion of the prepayment, it shall become due and repayable immediately</w:t>
      </w:r>
    </w:p>
    <w:p w14:paraId="44C86D0F" w14:textId="77777777" w:rsidR="002B79B9" w:rsidRPr="0031391C" w:rsidRDefault="002B79B9" w:rsidP="002B79B9">
      <w:pPr>
        <w:tabs>
          <w:tab w:val="left" w:pos="615"/>
          <w:tab w:val="right" w:pos="9885"/>
        </w:tabs>
        <w:jc w:val="both"/>
        <w:rPr>
          <w:rFonts w:ascii="Arial" w:hAnsi="Arial"/>
          <w:sz w:val="14"/>
          <w:lang w:val="en-GB"/>
        </w:rPr>
      </w:pPr>
      <w:r w:rsidRPr="0031391C">
        <w:rPr>
          <w:rFonts w:ascii="Arial" w:hAnsi="Arial"/>
          <w:sz w:val="14"/>
          <w:lang w:val="en-GB"/>
        </w:rPr>
        <w:t>38.3. Unless otherwise provided in the Contract, the prepayment shall be repaid by way of reduction of proportionate amounts from interim payments</w:t>
      </w:r>
      <w:proofErr w:type="gramStart"/>
      <w:r w:rsidRPr="0031391C">
        <w:rPr>
          <w:rFonts w:ascii="Arial" w:hAnsi="Arial"/>
          <w:sz w:val="14"/>
          <w:lang w:val="en-GB"/>
        </w:rPr>
        <w:t xml:space="preserve">. </w:t>
      </w:r>
      <w:proofErr w:type="gramEnd"/>
      <w:r w:rsidRPr="0031391C">
        <w:rPr>
          <w:rFonts w:ascii="Arial" w:hAnsi="Arial"/>
          <w:sz w:val="14"/>
          <w:lang w:val="en-GB"/>
        </w:rPr>
        <w:t>The amount of reduction in each interim payment shall be calculated in accordance with the method specified in the Contract.</w:t>
      </w:r>
    </w:p>
    <w:p w14:paraId="580CB44F" w14:textId="77777777" w:rsidR="002B79B9" w:rsidRPr="0031391C" w:rsidRDefault="002B79B9" w:rsidP="002B79B9">
      <w:pPr>
        <w:pStyle w:val="Heading7"/>
        <w:keepLines/>
        <w:spacing w:after="0"/>
        <w:rPr>
          <w:rFonts w:ascii="Arial" w:hAnsi="Arial"/>
          <w:b/>
          <w:sz w:val="14"/>
          <w:lang w:val="en-GB"/>
        </w:rPr>
      </w:pPr>
      <w:bookmarkStart w:id="21" w:name="_Toc125965004"/>
      <w:r w:rsidRPr="0031391C">
        <w:rPr>
          <w:rFonts w:ascii="Arial" w:hAnsi="Arial"/>
          <w:b/>
          <w:sz w:val="14"/>
          <w:lang w:val="en-GB"/>
        </w:rPr>
        <w:t>39.  MEASUREMENT</w:t>
      </w:r>
      <w:bookmarkEnd w:id="21"/>
    </w:p>
    <w:p w14:paraId="7A6E2F0F" w14:textId="77777777" w:rsidR="002B79B9" w:rsidRPr="0031391C" w:rsidRDefault="002B79B9" w:rsidP="002B79B9">
      <w:pPr>
        <w:keepNext/>
        <w:keepLines/>
        <w:tabs>
          <w:tab w:val="left" w:pos="615"/>
          <w:tab w:val="right" w:pos="4781"/>
        </w:tabs>
        <w:rPr>
          <w:rFonts w:ascii="Arial" w:hAnsi="Arial"/>
          <w:sz w:val="14"/>
          <w:lang w:val="en-GB"/>
        </w:rPr>
      </w:pPr>
      <w:r w:rsidRPr="0031391C">
        <w:rPr>
          <w:rFonts w:ascii="Arial" w:hAnsi="Arial"/>
          <w:sz w:val="14"/>
          <w:lang w:val="en-GB"/>
        </w:rPr>
        <w:t>The following principles shall apply to the measurement of the Works:</w:t>
      </w:r>
    </w:p>
    <w:p w14:paraId="70105605" w14:textId="77777777" w:rsidR="002B79B9" w:rsidRPr="0031391C" w:rsidRDefault="002B79B9" w:rsidP="002B79B9">
      <w:pPr>
        <w:keepNext/>
        <w:keepLines/>
        <w:tabs>
          <w:tab w:val="left" w:pos="615"/>
          <w:tab w:val="right" w:pos="4781"/>
        </w:tabs>
        <w:rPr>
          <w:rFonts w:ascii="Arial" w:hAnsi="Arial"/>
          <w:sz w:val="14"/>
          <w:lang w:val="en-GB"/>
        </w:rPr>
      </w:pPr>
    </w:p>
    <w:p w14:paraId="3DC0FC85" w14:textId="77777777" w:rsidR="002B79B9" w:rsidRPr="0031391C" w:rsidRDefault="002B79B9" w:rsidP="002B79B9">
      <w:pPr>
        <w:keepNext/>
        <w:keepLines/>
        <w:spacing w:after="120"/>
        <w:ind w:left="360" w:hanging="360"/>
        <w:jc w:val="both"/>
        <w:rPr>
          <w:rFonts w:ascii="Arial" w:hAnsi="Arial"/>
          <w:sz w:val="14"/>
          <w:lang w:val="en-GB"/>
        </w:rPr>
      </w:pPr>
      <w:r w:rsidRPr="0031391C">
        <w:rPr>
          <w:rFonts w:ascii="Arial" w:hAnsi="Arial"/>
          <w:sz w:val="14"/>
          <w:lang w:val="en-GB"/>
        </w:rPr>
        <w:t>39.1.</w:t>
      </w:r>
      <w:r w:rsidRPr="0031391C">
        <w:rPr>
          <w:rFonts w:ascii="Arial" w:hAnsi="Arial"/>
          <w:sz w:val="14"/>
          <w:lang w:val="en-GB"/>
        </w:rPr>
        <w:tab/>
        <w:t xml:space="preserve">For a global price contract, the amount due under the Contract shall be determined </w:t>
      </w:r>
      <w:proofErr w:type="gramStart"/>
      <w:r w:rsidRPr="0031391C">
        <w:rPr>
          <w:rFonts w:ascii="Arial" w:hAnsi="Arial"/>
          <w:sz w:val="14"/>
          <w:lang w:val="en-GB"/>
        </w:rPr>
        <w:t>on the basis of</w:t>
      </w:r>
      <w:proofErr w:type="gramEnd"/>
      <w:r w:rsidRPr="0031391C">
        <w:rPr>
          <w:rFonts w:ascii="Arial" w:hAnsi="Arial"/>
          <w:sz w:val="14"/>
          <w:lang w:val="en-GB"/>
        </w:rPr>
        <w:t xml:space="preserve"> the breakdown of the overall price, or on the basis of a breakdown expressed as a percentage of the Contract Price corresponding to completed stages of the Works. Where items are accompanied by quantities, these shall be firm quantities for which the Contractor has submitted a global price and shall be paid for irrespective of the quantities of Works </w:t>
      </w:r>
      <w:proofErr w:type="gramStart"/>
      <w:r w:rsidRPr="0031391C">
        <w:rPr>
          <w:rFonts w:ascii="Arial" w:hAnsi="Arial"/>
          <w:sz w:val="14"/>
          <w:lang w:val="en-GB"/>
        </w:rPr>
        <w:t>actually carried</w:t>
      </w:r>
      <w:proofErr w:type="gramEnd"/>
      <w:r w:rsidRPr="0031391C">
        <w:rPr>
          <w:rFonts w:ascii="Arial" w:hAnsi="Arial"/>
          <w:sz w:val="14"/>
          <w:lang w:val="en-GB"/>
        </w:rPr>
        <w:t xml:space="preserve"> out. </w:t>
      </w:r>
    </w:p>
    <w:p w14:paraId="2FA45A27" w14:textId="77777777" w:rsidR="002B79B9" w:rsidRPr="0031391C" w:rsidRDefault="002B79B9" w:rsidP="002B79B9">
      <w:pPr>
        <w:ind w:left="360" w:hanging="360"/>
        <w:rPr>
          <w:rFonts w:ascii="Arial" w:hAnsi="Arial"/>
          <w:sz w:val="14"/>
          <w:lang w:val="en-GB"/>
        </w:rPr>
      </w:pPr>
      <w:r w:rsidRPr="0031391C">
        <w:rPr>
          <w:rFonts w:ascii="Arial" w:hAnsi="Arial"/>
          <w:sz w:val="14"/>
          <w:lang w:val="en-GB"/>
        </w:rPr>
        <w:t>39.2.</w:t>
      </w:r>
      <w:r w:rsidRPr="0031391C">
        <w:rPr>
          <w:rFonts w:ascii="Arial" w:hAnsi="Arial"/>
          <w:sz w:val="14"/>
          <w:lang w:val="en-GB"/>
        </w:rPr>
        <w:tab/>
        <w:t>For a unit</w:t>
      </w:r>
      <w:r w:rsidRPr="0031391C">
        <w:rPr>
          <w:rFonts w:ascii="Arial" w:hAnsi="Arial"/>
          <w:sz w:val="14"/>
          <w:lang w:val="en-GB"/>
        </w:rPr>
        <w:noBreakHyphen/>
        <w:t>price Contract:</w:t>
      </w:r>
    </w:p>
    <w:p w14:paraId="4F2349DB" w14:textId="77777777" w:rsidR="002B79B9" w:rsidRPr="0031391C" w:rsidRDefault="002B79B9" w:rsidP="002B79B9">
      <w:pPr>
        <w:pStyle w:val="ListParagraph"/>
        <w:numPr>
          <w:ilvl w:val="0"/>
          <w:numId w:val="34"/>
        </w:numPr>
        <w:spacing w:after="80"/>
        <w:ind w:left="851"/>
        <w:contextualSpacing/>
        <w:jc w:val="both"/>
        <w:rPr>
          <w:rFonts w:ascii="Arial" w:hAnsi="Arial" w:cs="Arial"/>
          <w:sz w:val="14"/>
          <w:szCs w:val="14"/>
          <w:lang w:val="en-GB"/>
        </w:rPr>
      </w:pPr>
      <w:bookmarkStart w:id="22" w:name="_Toc125965005"/>
      <w:r w:rsidRPr="0031391C">
        <w:rPr>
          <w:rFonts w:ascii="Arial" w:hAnsi="Arial" w:cs="Arial"/>
          <w:sz w:val="14"/>
          <w:szCs w:val="14"/>
          <w:lang w:val="en-GB"/>
        </w:rPr>
        <w:t xml:space="preserve">the amount due under the Contract shall be calculated by applying the unit rates to the quantities actually executed for the respective items, in accordance with the </w:t>
      </w:r>
      <w:proofErr w:type="gramStart"/>
      <w:r w:rsidRPr="0031391C">
        <w:rPr>
          <w:rFonts w:ascii="Arial" w:hAnsi="Arial" w:cs="Arial"/>
          <w:sz w:val="14"/>
          <w:szCs w:val="14"/>
          <w:lang w:val="en-GB"/>
        </w:rPr>
        <w:t>Contract;</w:t>
      </w:r>
      <w:proofErr w:type="gramEnd"/>
    </w:p>
    <w:p w14:paraId="17D53F89" w14:textId="77777777" w:rsidR="002B79B9" w:rsidRPr="0031391C" w:rsidRDefault="002B79B9" w:rsidP="002B79B9">
      <w:pPr>
        <w:pStyle w:val="ListParagraph"/>
        <w:numPr>
          <w:ilvl w:val="0"/>
          <w:numId w:val="34"/>
        </w:numPr>
        <w:spacing w:after="80"/>
        <w:ind w:left="851"/>
        <w:contextualSpacing/>
        <w:jc w:val="both"/>
        <w:rPr>
          <w:rFonts w:ascii="Arial" w:hAnsi="Arial" w:cs="Arial"/>
          <w:sz w:val="14"/>
          <w:szCs w:val="14"/>
          <w:lang w:val="en-GB"/>
        </w:rPr>
      </w:pPr>
      <w:r w:rsidRPr="0031391C">
        <w:rPr>
          <w:rFonts w:ascii="Arial" w:hAnsi="Arial" w:cs="Arial"/>
          <w:sz w:val="14"/>
          <w:szCs w:val="14"/>
          <w:lang w:val="en-GB"/>
        </w:rPr>
        <w:t xml:space="preserve">the quantities set out in the Bill of Quantities shall be the estimated quantities of the Works, which shall not be taken as the actual and correct quantities of the Works to be executed by the Contractor in fulfilment of his obligations under the </w:t>
      </w:r>
      <w:proofErr w:type="gramStart"/>
      <w:r w:rsidRPr="0031391C">
        <w:rPr>
          <w:rFonts w:ascii="Arial" w:hAnsi="Arial" w:cs="Arial"/>
          <w:sz w:val="14"/>
          <w:szCs w:val="14"/>
          <w:lang w:val="en-GB"/>
        </w:rPr>
        <w:t>Contract;</w:t>
      </w:r>
      <w:proofErr w:type="gramEnd"/>
    </w:p>
    <w:p w14:paraId="6AF3309A" w14:textId="77777777" w:rsidR="002B79B9" w:rsidRPr="0031391C" w:rsidRDefault="002B79B9" w:rsidP="002B79B9">
      <w:pPr>
        <w:pStyle w:val="ListParagraph"/>
        <w:numPr>
          <w:ilvl w:val="0"/>
          <w:numId w:val="34"/>
        </w:numPr>
        <w:spacing w:after="80"/>
        <w:ind w:left="851"/>
        <w:contextualSpacing/>
        <w:jc w:val="both"/>
        <w:rPr>
          <w:rFonts w:ascii="Arial" w:hAnsi="Arial" w:cs="Arial"/>
          <w:sz w:val="14"/>
          <w:szCs w:val="14"/>
          <w:lang w:val="en-GB"/>
        </w:rPr>
      </w:pPr>
      <w:r w:rsidRPr="0031391C">
        <w:rPr>
          <w:rFonts w:ascii="Arial" w:hAnsi="Arial" w:cs="Arial"/>
          <w:sz w:val="14"/>
          <w:szCs w:val="14"/>
          <w:lang w:val="en-GB"/>
        </w:rPr>
        <w:t>the Engineer shall determine by measurement the actual quantities of the Works executed by the Contractor, and these shall be paid for in accordance with the provisions of article 40, Interim Payments</w:t>
      </w:r>
      <w:proofErr w:type="gramStart"/>
      <w:r w:rsidRPr="0031391C">
        <w:rPr>
          <w:rFonts w:ascii="Arial" w:hAnsi="Arial" w:cs="Arial"/>
          <w:sz w:val="14"/>
          <w:szCs w:val="14"/>
          <w:lang w:val="en-GB"/>
        </w:rPr>
        <w:t xml:space="preserve">. </w:t>
      </w:r>
      <w:proofErr w:type="gramEnd"/>
      <w:r w:rsidRPr="0031391C">
        <w:rPr>
          <w:rFonts w:ascii="Arial" w:hAnsi="Arial" w:cs="Arial"/>
          <w:sz w:val="14"/>
          <w:szCs w:val="14"/>
          <w:lang w:val="en-GB"/>
        </w:rPr>
        <w:t xml:space="preserve">Save where otherwise provided in the </w:t>
      </w:r>
      <w:proofErr w:type="gramStart"/>
      <w:r w:rsidRPr="0031391C">
        <w:rPr>
          <w:rFonts w:ascii="Arial" w:hAnsi="Arial" w:cs="Arial"/>
          <w:sz w:val="14"/>
          <w:szCs w:val="14"/>
          <w:lang w:val="en-GB"/>
        </w:rPr>
        <w:t>Contract ,</w:t>
      </w:r>
      <w:proofErr w:type="gramEnd"/>
      <w:r w:rsidRPr="0031391C">
        <w:rPr>
          <w:rFonts w:ascii="Arial" w:hAnsi="Arial" w:cs="Arial"/>
          <w:sz w:val="14"/>
          <w:szCs w:val="14"/>
          <w:lang w:val="en-GB"/>
        </w:rPr>
        <w:t xml:space="preserve"> no additions may be made to the items in the Bill of Quantities, save as a result of a variation in accordance with Article 28 or another provision of the Contract entitling the Contractor to additional payment;</w:t>
      </w:r>
    </w:p>
    <w:p w14:paraId="0E9C68E1" w14:textId="77777777" w:rsidR="002B79B9" w:rsidRPr="0031391C" w:rsidRDefault="002B79B9" w:rsidP="002B79B9">
      <w:pPr>
        <w:pStyle w:val="ListParagraph"/>
        <w:numPr>
          <w:ilvl w:val="0"/>
          <w:numId w:val="34"/>
        </w:numPr>
        <w:spacing w:after="80"/>
        <w:ind w:left="851"/>
        <w:contextualSpacing/>
        <w:jc w:val="both"/>
        <w:rPr>
          <w:rFonts w:ascii="Arial" w:hAnsi="Arial" w:cs="Arial"/>
          <w:sz w:val="14"/>
          <w:szCs w:val="14"/>
          <w:lang w:val="en-GB"/>
        </w:rPr>
      </w:pPr>
      <w:r w:rsidRPr="0031391C">
        <w:rPr>
          <w:rFonts w:ascii="Arial" w:hAnsi="Arial" w:cs="Arial"/>
          <w:sz w:val="14"/>
          <w:szCs w:val="14"/>
          <w:lang w:val="en-GB"/>
        </w:rPr>
        <w:t>the Engineer must, when he requires any parts of the Works to be measured, give the Contractor reasonable notice to attend or send a qualified agent to represent him</w:t>
      </w:r>
      <w:proofErr w:type="gramStart"/>
      <w:r w:rsidRPr="0031391C">
        <w:rPr>
          <w:rFonts w:ascii="Arial" w:hAnsi="Arial" w:cs="Arial"/>
          <w:sz w:val="14"/>
          <w:szCs w:val="14"/>
          <w:lang w:val="en-GB"/>
        </w:rPr>
        <w:t xml:space="preserve">. </w:t>
      </w:r>
      <w:proofErr w:type="gramEnd"/>
      <w:r w:rsidRPr="0031391C">
        <w:rPr>
          <w:rFonts w:ascii="Arial" w:hAnsi="Arial" w:cs="Arial"/>
          <w:sz w:val="14"/>
          <w:szCs w:val="14"/>
          <w:lang w:val="en-GB"/>
        </w:rPr>
        <w:t>The Contractor or his agent shall assist the Engineer in making such measurements and shall furnish all particulars required by the Engineer</w:t>
      </w:r>
      <w:proofErr w:type="gramStart"/>
      <w:r w:rsidRPr="0031391C">
        <w:rPr>
          <w:rFonts w:ascii="Arial" w:hAnsi="Arial" w:cs="Arial"/>
          <w:sz w:val="14"/>
          <w:szCs w:val="14"/>
          <w:lang w:val="en-GB"/>
        </w:rPr>
        <w:t xml:space="preserve">. </w:t>
      </w:r>
      <w:proofErr w:type="gramEnd"/>
      <w:r w:rsidRPr="0031391C">
        <w:rPr>
          <w:rFonts w:ascii="Arial" w:hAnsi="Arial" w:cs="Arial"/>
          <w:sz w:val="14"/>
          <w:szCs w:val="14"/>
          <w:lang w:val="en-GB"/>
        </w:rPr>
        <w:t xml:space="preserve">Should the Contractor fail to attend or to send an agent, the measurement </w:t>
      </w:r>
      <w:r w:rsidRPr="0031391C">
        <w:rPr>
          <w:rFonts w:ascii="Arial" w:hAnsi="Arial" w:cs="Arial"/>
          <w:sz w:val="14"/>
          <w:szCs w:val="14"/>
          <w:lang w:val="en-GB"/>
        </w:rPr>
        <w:lastRenderedPageBreak/>
        <w:t xml:space="preserve">made or approved by the Engineer shall be binding on the </w:t>
      </w:r>
      <w:proofErr w:type="gramStart"/>
      <w:r w:rsidRPr="0031391C">
        <w:rPr>
          <w:rFonts w:ascii="Arial" w:hAnsi="Arial" w:cs="Arial"/>
          <w:sz w:val="14"/>
          <w:szCs w:val="14"/>
          <w:lang w:val="en-GB"/>
        </w:rPr>
        <w:t>Contractor;</w:t>
      </w:r>
      <w:proofErr w:type="gramEnd"/>
    </w:p>
    <w:p w14:paraId="217026A1" w14:textId="77777777" w:rsidR="002B79B9" w:rsidRPr="0031391C" w:rsidRDefault="002B79B9" w:rsidP="002B79B9">
      <w:pPr>
        <w:pStyle w:val="ListParagraph"/>
        <w:numPr>
          <w:ilvl w:val="0"/>
          <w:numId w:val="34"/>
        </w:numPr>
        <w:ind w:left="851"/>
        <w:contextualSpacing/>
        <w:jc w:val="both"/>
        <w:rPr>
          <w:rFonts w:ascii="Arial" w:hAnsi="Arial" w:cs="Arial"/>
          <w:sz w:val="14"/>
          <w:szCs w:val="14"/>
          <w:lang w:val="en-GB"/>
        </w:rPr>
      </w:pPr>
      <w:r w:rsidRPr="0031391C">
        <w:rPr>
          <w:rFonts w:ascii="Arial" w:hAnsi="Arial" w:cs="Arial"/>
          <w:sz w:val="14"/>
          <w:szCs w:val="14"/>
          <w:lang w:val="en-GB"/>
        </w:rPr>
        <w:t>the Works shall be measured net, notwithstanding any general or local custom, save where otherwise provided for in the Contract.</w:t>
      </w:r>
    </w:p>
    <w:p w14:paraId="6686AC61"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40. INTERIM PAYMENTS</w:t>
      </w:r>
      <w:bookmarkEnd w:id="22"/>
    </w:p>
    <w:p w14:paraId="578FE06D" w14:textId="77777777" w:rsidR="002B79B9" w:rsidRPr="0031391C" w:rsidRDefault="002B79B9" w:rsidP="002B79B9">
      <w:pPr>
        <w:tabs>
          <w:tab w:val="left" w:pos="615"/>
          <w:tab w:val="right" w:pos="4781"/>
        </w:tabs>
        <w:jc w:val="both"/>
        <w:rPr>
          <w:rFonts w:ascii="Arial" w:hAnsi="Arial"/>
          <w:sz w:val="14"/>
          <w:lang w:val="en-GB"/>
        </w:rPr>
      </w:pPr>
      <w:r w:rsidRPr="0031391C">
        <w:rPr>
          <w:rFonts w:ascii="Arial" w:hAnsi="Arial"/>
          <w:sz w:val="14"/>
          <w:lang w:val="en-GB"/>
        </w:rPr>
        <w:t xml:space="preserve">40.1. At the end of each period specified in the Contract, the Contractor shall </w:t>
      </w:r>
      <w:proofErr w:type="gramStart"/>
      <w:r w:rsidRPr="0031391C">
        <w:rPr>
          <w:rFonts w:ascii="Arial" w:hAnsi="Arial"/>
          <w:sz w:val="14"/>
          <w:lang w:val="en-GB"/>
        </w:rPr>
        <w:t>submit an application</w:t>
      </w:r>
      <w:proofErr w:type="gramEnd"/>
      <w:r w:rsidRPr="0031391C">
        <w:rPr>
          <w:rFonts w:ascii="Arial" w:hAnsi="Arial"/>
          <w:sz w:val="14"/>
          <w:lang w:val="en-GB"/>
        </w:rPr>
        <w:t xml:space="preserve"> for interim payment to the Engineer in a form approved by the Engineer. The application shall as a minimum include the following items, as applicable:</w:t>
      </w:r>
    </w:p>
    <w:p w14:paraId="45A1919C" w14:textId="77777777" w:rsidR="002B79B9" w:rsidRPr="0031391C" w:rsidRDefault="002B79B9" w:rsidP="002B79B9">
      <w:pPr>
        <w:jc w:val="both"/>
        <w:rPr>
          <w:rFonts w:ascii="Arial" w:hAnsi="Arial"/>
          <w:sz w:val="14"/>
          <w:lang w:val="en-GB"/>
        </w:rPr>
      </w:pPr>
    </w:p>
    <w:p w14:paraId="625BE99B" w14:textId="77777777" w:rsidR="002B79B9" w:rsidRPr="0031391C" w:rsidRDefault="002B79B9" w:rsidP="002B79B9">
      <w:pPr>
        <w:spacing w:after="80"/>
        <w:ind w:left="851"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 xml:space="preserve">the estimated Contract value of the permanent Works executed up to the end of the period in </w:t>
      </w:r>
      <w:proofErr w:type="gramStart"/>
      <w:r w:rsidRPr="0031391C">
        <w:rPr>
          <w:rFonts w:ascii="Arial" w:hAnsi="Arial"/>
          <w:sz w:val="14"/>
          <w:lang w:val="en-GB"/>
        </w:rPr>
        <w:t>question;</w:t>
      </w:r>
      <w:proofErr w:type="gramEnd"/>
    </w:p>
    <w:p w14:paraId="7B1DDAA3" w14:textId="77777777" w:rsidR="002B79B9" w:rsidRPr="0031391C" w:rsidRDefault="002B79B9" w:rsidP="002B79B9">
      <w:pPr>
        <w:spacing w:after="80"/>
        <w:ind w:left="851" w:hanging="360"/>
        <w:jc w:val="both"/>
        <w:rPr>
          <w:rFonts w:ascii="Arial" w:hAnsi="Arial"/>
          <w:sz w:val="14"/>
          <w:lang w:val="en-GB"/>
        </w:rPr>
      </w:pPr>
      <w:r w:rsidRPr="0031391C">
        <w:rPr>
          <w:rFonts w:ascii="Arial" w:hAnsi="Arial"/>
          <w:sz w:val="14"/>
          <w:lang w:val="en-GB"/>
        </w:rPr>
        <w:t>b)</w:t>
      </w:r>
      <w:r w:rsidRPr="0031391C">
        <w:rPr>
          <w:rFonts w:ascii="Arial" w:hAnsi="Arial"/>
          <w:sz w:val="14"/>
          <w:lang w:val="en-GB"/>
        </w:rPr>
        <w:tab/>
        <w:t>an amount to be deducted for the repayment of prepayment under Article 38.</w:t>
      </w:r>
    </w:p>
    <w:p w14:paraId="43599EAB" w14:textId="77777777" w:rsidR="002B79B9" w:rsidRPr="0031391C" w:rsidRDefault="002B79B9" w:rsidP="002B79B9">
      <w:pPr>
        <w:tabs>
          <w:tab w:val="left" w:pos="600"/>
          <w:tab w:val="right" w:pos="9885"/>
        </w:tabs>
        <w:jc w:val="both"/>
        <w:rPr>
          <w:rFonts w:ascii="Arial" w:hAnsi="Arial"/>
          <w:sz w:val="14"/>
          <w:lang w:val="en-GB"/>
        </w:rPr>
      </w:pPr>
      <w:r w:rsidRPr="0031391C">
        <w:rPr>
          <w:rFonts w:ascii="Arial" w:hAnsi="Arial"/>
          <w:sz w:val="14"/>
          <w:lang w:val="en-GB"/>
        </w:rPr>
        <w:t>40.2.</w:t>
      </w:r>
      <w:r w:rsidRPr="0031391C">
        <w:rPr>
          <w:rFonts w:ascii="Arial" w:hAnsi="Arial"/>
          <w:b/>
          <w:sz w:val="14"/>
          <w:lang w:val="en-GB"/>
        </w:rPr>
        <w:t xml:space="preserve"> </w:t>
      </w:r>
      <w:r w:rsidRPr="0031391C">
        <w:rPr>
          <w:rFonts w:ascii="Arial" w:hAnsi="Arial"/>
          <w:sz w:val="14"/>
          <w:lang w:val="en-GB"/>
        </w:rPr>
        <w:t>Within 30 days of receiving an application for interim payment, it shall be approved or amended in such a way that it reflects, in the Engineer's opinion, the amount due to the Contractor under the Contract</w:t>
      </w:r>
      <w:proofErr w:type="gramStart"/>
      <w:r w:rsidRPr="0031391C">
        <w:rPr>
          <w:rFonts w:ascii="Arial" w:hAnsi="Arial"/>
          <w:sz w:val="14"/>
          <w:lang w:val="en-GB"/>
        </w:rPr>
        <w:t xml:space="preserve">. </w:t>
      </w:r>
      <w:proofErr w:type="gramEnd"/>
      <w:r w:rsidRPr="0031391C">
        <w:rPr>
          <w:rFonts w:ascii="Arial" w:hAnsi="Arial"/>
          <w:sz w:val="14"/>
          <w:lang w:val="en-GB"/>
        </w:rPr>
        <w:t>In cases where there is a difference of opinion as to the value of an item, the Engineer's view shall prevail</w:t>
      </w:r>
      <w:proofErr w:type="gramStart"/>
      <w:r w:rsidRPr="0031391C">
        <w:rPr>
          <w:rFonts w:ascii="Arial" w:hAnsi="Arial"/>
          <w:sz w:val="14"/>
          <w:lang w:val="en-GB"/>
        </w:rPr>
        <w:t xml:space="preserve">. </w:t>
      </w:r>
      <w:proofErr w:type="gramEnd"/>
      <w:r w:rsidRPr="0031391C">
        <w:rPr>
          <w:rFonts w:ascii="Arial" w:hAnsi="Arial"/>
          <w:sz w:val="14"/>
          <w:lang w:val="en-GB"/>
        </w:rPr>
        <w:t xml:space="preserve">After calculating the amount due to the </w:t>
      </w:r>
      <w:proofErr w:type="gramStart"/>
      <w:r w:rsidRPr="0031391C">
        <w:rPr>
          <w:rFonts w:ascii="Arial" w:hAnsi="Arial"/>
          <w:sz w:val="14"/>
          <w:lang w:val="en-GB"/>
        </w:rPr>
        <w:t>Contractor</w:t>
      </w:r>
      <w:proofErr w:type="gramEnd"/>
      <w:r w:rsidRPr="0031391C">
        <w:rPr>
          <w:rFonts w:ascii="Arial" w:hAnsi="Arial"/>
          <w:sz w:val="14"/>
          <w:lang w:val="en-GB"/>
        </w:rPr>
        <w:t xml:space="preserve"> the Engineer shall send the Contracting Authority and the Contractor an interim payment certificate for the amount due to the Contractor and shall inform the Contractor of the Works for which payment is being made.</w:t>
      </w:r>
    </w:p>
    <w:p w14:paraId="6028DEE9" w14:textId="77777777" w:rsidR="002B79B9" w:rsidRPr="0031391C" w:rsidRDefault="002B79B9" w:rsidP="002B79B9">
      <w:pPr>
        <w:tabs>
          <w:tab w:val="left" w:pos="600"/>
          <w:tab w:val="left" w:pos="5115"/>
          <w:tab w:val="right" w:pos="9885"/>
        </w:tabs>
        <w:ind w:left="600" w:hanging="600"/>
        <w:jc w:val="both"/>
        <w:rPr>
          <w:rFonts w:ascii="Arial" w:hAnsi="Arial"/>
          <w:sz w:val="14"/>
          <w:lang w:val="en-GB"/>
        </w:rPr>
      </w:pPr>
    </w:p>
    <w:p w14:paraId="1AFC73DA" w14:textId="77777777" w:rsidR="002B79B9" w:rsidRPr="0031391C" w:rsidRDefault="002B79B9" w:rsidP="002B79B9">
      <w:pPr>
        <w:tabs>
          <w:tab w:val="left" w:pos="615"/>
          <w:tab w:val="right" w:pos="9885"/>
        </w:tabs>
        <w:jc w:val="both"/>
        <w:rPr>
          <w:rFonts w:ascii="Arial" w:hAnsi="Arial"/>
          <w:sz w:val="14"/>
          <w:lang w:val="en-GB"/>
        </w:rPr>
      </w:pPr>
      <w:r w:rsidRPr="0031391C">
        <w:rPr>
          <w:rFonts w:ascii="Arial" w:hAnsi="Arial"/>
          <w:sz w:val="14"/>
          <w:lang w:val="en-GB"/>
        </w:rPr>
        <w:t>40.3.</w:t>
      </w:r>
      <w:r w:rsidRPr="0031391C">
        <w:rPr>
          <w:rFonts w:ascii="Arial" w:hAnsi="Arial"/>
          <w:b/>
          <w:sz w:val="14"/>
          <w:lang w:val="en-GB"/>
        </w:rPr>
        <w:t xml:space="preserve"> </w:t>
      </w:r>
      <w:r w:rsidRPr="0031391C">
        <w:rPr>
          <w:rFonts w:ascii="Arial" w:hAnsi="Arial"/>
          <w:sz w:val="14"/>
          <w:lang w:val="en-GB"/>
        </w:rPr>
        <w:t>The Engineer may, by an interim payment certificate, make any corrections or modifications to any previous certificate issued by him and shall have power to modify the valuation in, or withhold the issue of, any interim payment certificate if the Works or any parts thereof are not being carried out to his satisfaction.</w:t>
      </w:r>
    </w:p>
    <w:p w14:paraId="61F5388D" w14:textId="77777777" w:rsidR="002B79B9" w:rsidRPr="0031391C" w:rsidRDefault="002B79B9" w:rsidP="002B79B9">
      <w:pPr>
        <w:pStyle w:val="Heading7"/>
        <w:spacing w:after="0"/>
        <w:rPr>
          <w:rFonts w:ascii="Arial" w:hAnsi="Arial"/>
          <w:b/>
          <w:sz w:val="14"/>
          <w:lang w:val="en-GB"/>
        </w:rPr>
      </w:pPr>
      <w:bookmarkStart w:id="23" w:name="_Toc125965006"/>
      <w:r w:rsidRPr="0031391C">
        <w:rPr>
          <w:rFonts w:ascii="Arial" w:hAnsi="Arial"/>
          <w:b/>
          <w:sz w:val="14"/>
          <w:lang w:val="en-GB"/>
        </w:rPr>
        <w:t>41. FINAL STATEMENT OF ACCOUNT</w:t>
      </w:r>
      <w:bookmarkEnd w:id="23"/>
    </w:p>
    <w:p w14:paraId="17876892"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41.1. Not later than 45 days after the issue of the Certificate of Final Completion in accordance with article 51, the Contractor shall submit to the Engineer a draft final statement of account with supporting documents showing in detail the value of the work done in accordance with the Contract, together with all further sums which the Contractor considers to be due to him under the Contract in order to enable the Engineer to prepare the final statement of account. </w:t>
      </w:r>
    </w:p>
    <w:p w14:paraId="40C3595E" w14:textId="77777777" w:rsidR="002B79B9" w:rsidRPr="0031391C" w:rsidRDefault="002B79B9" w:rsidP="002B79B9">
      <w:pPr>
        <w:rPr>
          <w:rFonts w:ascii="Arial" w:hAnsi="Arial"/>
          <w:sz w:val="14"/>
          <w:lang w:val="en-GB"/>
        </w:rPr>
      </w:pPr>
    </w:p>
    <w:p w14:paraId="21484B0F" w14:textId="77777777" w:rsidR="002B79B9" w:rsidRPr="0031391C" w:rsidRDefault="002B79B9" w:rsidP="002B79B9">
      <w:pPr>
        <w:keepNext/>
        <w:keepLines/>
        <w:jc w:val="both"/>
        <w:rPr>
          <w:rFonts w:ascii="Arial" w:hAnsi="Arial"/>
          <w:sz w:val="14"/>
          <w:lang w:val="en-GB"/>
        </w:rPr>
      </w:pPr>
      <w:r w:rsidRPr="0031391C">
        <w:rPr>
          <w:rFonts w:ascii="Arial" w:hAnsi="Arial"/>
          <w:sz w:val="14"/>
          <w:lang w:val="en-GB"/>
        </w:rPr>
        <w:t>41.2</w:t>
      </w:r>
      <w:r w:rsidRPr="0031391C">
        <w:rPr>
          <w:rFonts w:ascii="Arial" w:hAnsi="Arial"/>
          <w:b/>
          <w:sz w:val="14"/>
          <w:lang w:val="en-GB"/>
        </w:rPr>
        <w:t xml:space="preserve">. </w:t>
      </w:r>
      <w:r w:rsidRPr="0031391C">
        <w:rPr>
          <w:rFonts w:ascii="Arial" w:hAnsi="Arial"/>
          <w:sz w:val="14"/>
          <w:lang w:val="en-GB"/>
        </w:rPr>
        <w:t>Within 45 days of receiving the draft final statement of account and of all information reasonably required for its verification, the Engineer shall prepare the final statement of account, which determines:</w:t>
      </w:r>
    </w:p>
    <w:p w14:paraId="6D74451B" w14:textId="77777777" w:rsidR="002B79B9" w:rsidRPr="0031391C" w:rsidRDefault="002B79B9" w:rsidP="002B79B9">
      <w:pPr>
        <w:keepNext/>
        <w:keepLines/>
        <w:jc w:val="both"/>
        <w:rPr>
          <w:rFonts w:ascii="Arial" w:hAnsi="Arial"/>
          <w:sz w:val="14"/>
          <w:lang w:val="en-GB"/>
        </w:rPr>
      </w:pPr>
    </w:p>
    <w:p w14:paraId="208C01AA" w14:textId="77777777" w:rsidR="002B79B9" w:rsidRPr="0031391C" w:rsidRDefault="002B79B9" w:rsidP="002B79B9">
      <w:pPr>
        <w:keepNext/>
        <w:keepLines/>
        <w:ind w:left="709"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 xml:space="preserve">the amount which, in his opinion, is finally due under the </w:t>
      </w:r>
      <w:proofErr w:type="gramStart"/>
      <w:r w:rsidRPr="0031391C">
        <w:rPr>
          <w:rFonts w:ascii="Arial" w:hAnsi="Arial"/>
          <w:sz w:val="14"/>
          <w:lang w:val="en-GB"/>
        </w:rPr>
        <w:t>Contract;</w:t>
      </w:r>
      <w:proofErr w:type="gramEnd"/>
    </w:p>
    <w:p w14:paraId="36289D1E" w14:textId="77777777" w:rsidR="002B79B9" w:rsidRPr="0031391C" w:rsidRDefault="002B79B9" w:rsidP="002B79B9">
      <w:pPr>
        <w:keepNext/>
        <w:keepLines/>
        <w:ind w:left="709" w:hanging="360"/>
        <w:jc w:val="both"/>
        <w:rPr>
          <w:rFonts w:ascii="Arial" w:hAnsi="Arial"/>
          <w:sz w:val="14"/>
          <w:lang w:val="en-GB"/>
        </w:rPr>
      </w:pPr>
      <w:r w:rsidRPr="0031391C">
        <w:rPr>
          <w:rFonts w:ascii="Arial" w:hAnsi="Arial"/>
          <w:sz w:val="14"/>
          <w:lang w:val="en-GB"/>
        </w:rPr>
        <w:t>b)</w:t>
      </w:r>
      <w:r w:rsidRPr="0031391C">
        <w:rPr>
          <w:rFonts w:ascii="Arial" w:hAnsi="Arial"/>
          <w:sz w:val="14"/>
          <w:lang w:val="en-GB"/>
        </w:rPr>
        <w:tab/>
        <w:t>after establishing the amounts previously paid by the Contracting Authority and all sums to which the Contracting Authority is entitled under the Contract, the balance, if any, due, from the Contracting Authority to the Contractor, or from the Contractor to the Contracting Authority, as the case may be.</w:t>
      </w:r>
    </w:p>
    <w:p w14:paraId="4F2050E1" w14:textId="77777777" w:rsidR="002B79B9" w:rsidRPr="0031391C" w:rsidRDefault="002B79B9" w:rsidP="002B79B9">
      <w:pPr>
        <w:tabs>
          <w:tab w:val="left" w:pos="315"/>
        </w:tabs>
        <w:rPr>
          <w:rFonts w:ascii="Arial" w:hAnsi="Arial"/>
          <w:sz w:val="14"/>
          <w:lang w:val="en-GB"/>
        </w:rPr>
      </w:pPr>
    </w:p>
    <w:p w14:paraId="25CB9E6F" w14:textId="77777777" w:rsidR="002B79B9" w:rsidRPr="0031391C" w:rsidRDefault="002B79B9" w:rsidP="002B79B9">
      <w:pPr>
        <w:jc w:val="both"/>
        <w:rPr>
          <w:rFonts w:ascii="Arial" w:hAnsi="Arial"/>
          <w:sz w:val="14"/>
          <w:lang w:val="en-GB"/>
        </w:rPr>
      </w:pPr>
      <w:r w:rsidRPr="0031391C">
        <w:rPr>
          <w:rFonts w:ascii="Arial" w:hAnsi="Arial"/>
          <w:sz w:val="14"/>
          <w:lang w:val="en-GB"/>
        </w:rPr>
        <w:t>41.3. The Engineer shall issue the Contracting Authority and the Contractor, with the final statement of account showing the final amount to which the Contractor is entitled under the Contract</w:t>
      </w:r>
      <w:proofErr w:type="gramStart"/>
      <w:r w:rsidRPr="0031391C">
        <w:rPr>
          <w:rFonts w:ascii="Arial" w:hAnsi="Arial"/>
          <w:sz w:val="14"/>
          <w:lang w:val="en-GB"/>
        </w:rPr>
        <w:t xml:space="preserve">. </w:t>
      </w:r>
      <w:proofErr w:type="gramEnd"/>
      <w:r w:rsidRPr="0031391C">
        <w:rPr>
          <w:rFonts w:ascii="Arial" w:hAnsi="Arial"/>
          <w:sz w:val="14"/>
          <w:lang w:val="en-GB"/>
        </w:rPr>
        <w:t xml:space="preserve">The Contracting Authority and the Contractor shall sign the final statement of account as an acknowledgement of the full and final value of the work performed under the Contract and shall promptly submit a signed copy to the Engineer. </w:t>
      </w:r>
    </w:p>
    <w:p w14:paraId="0F89C1DF" w14:textId="77777777" w:rsidR="002B79B9" w:rsidRPr="0031391C" w:rsidRDefault="002B79B9" w:rsidP="002B79B9">
      <w:pPr>
        <w:jc w:val="both"/>
        <w:rPr>
          <w:rFonts w:ascii="Arial" w:hAnsi="Arial"/>
          <w:sz w:val="14"/>
          <w:lang w:val="en-GB"/>
        </w:rPr>
      </w:pPr>
    </w:p>
    <w:p w14:paraId="32DF4EAC" w14:textId="77777777" w:rsidR="002B79B9" w:rsidRPr="0031391C" w:rsidRDefault="002B79B9" w:rsidP="002B79B9">
      <w:pPr>
        <w:jc w:val="both"/>
        <w:rPr>
          <w:rFonts w:ascii="Arial" w:hAnsi="Arial"/>
          <w:sz w:val="14"/>
          <w:lang w:val="en-GB"/>
        </w:rPr>
      </w:pPr>
      <w:r w:rsidRPr="0031391C">
        <w:rPr>
          <w:rFonts w:ascii="Arial" w:hAnsi="Arial"/>
          <w:sz w:val="14"/>
          <w:lang w:val="en-GB"/>
        </w:rPr>
        <w:t>41.4. The final statement of account signed by the Contractor shall constitute a written discharge of the Contracting Authority confirming that the total in the final statement of account represents full and final settlement of all monies due to the Contractor under the Contract</w:t>
      </w:r>
      <w:proofErr w:type="gramStart"/>
      <w:r w:rsidRPr="0031391C">
        <w:rPr>
          <w:rFonts w:ascii="Arial" w:hAnsi="Arial"/>
          <w:sz w:val="14"/>
          <w:lang w:val="en-GB"/>
        </w:rPr>
        <w:t xml:space="preserve">. </w:t>
      </w:r>
      <w:proofErr w:type="gramEnd"/>
      <w:r w:rsidRPr="0031391C">
        <w:rPr>
          <w:rFonts w:ascii="Arial" w:hAnsi="Arial"/>
          <w:sz w:val="14"/>
          <w:lang w:val="en-GB"/>
        </w:rPr>
        <w:t>However, such discharge shall become effective only after any payment due to the Contractor under the final statement of account has been made.</w:t>
      </w:r>
    </w:p>
    <w:p w14:paraId="3BD9DAFA" w14:textId="77777777" w:rsidR="002B79B9" w:rsidRPr="0031391C" w:rsidRDefault="002B79B9" w:rsidP="002B79B9">
      <w:pPr>
        <w:jc w:val="both"/>
        <w:rPr>
          <w:rFonts w:ascii="Arial" w:hAnsi="Arial"/>
          <w:b/>
          <w:sz w:val="14"/>
          <w:lang w:val="en-GB"/>
        </w:rPr>
      </w:pPr>
    </w:p>
    <w:p w14:paraId="2FB26F08" w14:textId="77777777" w:rsidR="002B79B9" w:rsidRPr="0031391C" w:rsidRDefault="002B79B9" w:rsidP="002B79B9">
      <w:pPr>
        <w:jc w:val="both"/>
        <w:rPr>
          <w:rFonts w:ascii="Arial" w:hAnsi="Arial"/>
          <w:b/>
          <w:sz w:val="14"/>
          <w:lang w:val="en-GB"/>
        </w:rPr>
      </w:pPr>
      <w:r w:rsidRPr="0031391C">
        <w:rPr>
          <w:rFonts w:ascii="Arial" w:hAnsi="Arial"/>
          <w:b/>
          <w:sz w:val="14"/>
          <w:lang w:val="en-GB"/>
        </w:rPr>
        <w:t>42. REPAYMENT BY CONTRACTOR</w:t>
      </w:r>
    </w:p>
    <w:p w14:paraId="6B5A40F3" w14:textId="77777777" w:rsidR="002B79B9" w:rsidRPr="0031391C" w:rsidRDefault="002B79B9" w:rsidP="002B79B9">
      <w:pPr>
        <w:tabs>
          <w:tab w:val="left" w:pos="615"/>
          <w:tab w:val="left" w:pos="5130"/>
          <w:tab w:val="right" w:pos="9885"/>
        </w:tabs>
        <w:jc w:val="both"/>
        <w:rPr>
          <w:rFonts w:ascii="Arial" w:hAnsi="Arial"/>
          <w:sz w:val="14"/>
          <w:lang w:val="en-GB"/>
        </w:rPr>
      </w:pPr>
      <w:bookmarkStart w:id="24" w:name="_Toc125965007"/>
      <w:r w:rsidRPr="0031391C">
        <w:rPr>
          <w:rFonts w:ascii="Arial" w:hAnsi="Arial"/>
          <w:sz w:val="14"/>
          <w:lang w:val="en-GB"/>
        </w:rPr>
        <w:t xml:space="preserve">42.1. The Contractor undertakes to repay any amounts paid </w:t>
      </w:r>
      <w:proofErr w:type="gramStart"/>
      <w:r w:rsidRPr="0031391C">
        <w:rPr>
          <w:rFonts w:ascii="Arial" w:hAnsi="Arial"/>
          <w:sz w:val="14"/>
          <w:lang w:val="en-GB"/>
        </w:rPr>
        <w:t>in excess of</w:t>
      </w:r>
      <w:proofErr w:type="gramEnd"/>
      <w:r w:rsidRPr="0031391C">
        <w:rPr>
          <w:rFonts w:ascii="Arial" w:hAnsi="Arial"/>
          <w:sz w:val="14"/>
          <w:lang w:val="en-GB"/>
        </w:rPr>
        <w:t xml:space="preserve"> the final amount due to the Contracting Authority within 30 days of receiving a request to do so. Should the Contractor fail to make repayment within this </w:t>
      </w:r>
      <w:proofErr w:type="gramStart"/>
      <w:r w:rsidRPr="0031391C">
        <w:rPr>
          <w:rFonts w:ascii="Arial" w:hAnsi="Arial"/>
          <w:sz w:val="14"/>
          <w:lang w:val="en-GB"/>
        </w:rPr>
        <w:t>time period</w:t>
      </w:r>
      <w:proofErr w:type="gramEnd"/>
      <w:r w:rsidRPr="0031391C">
        <w:rPr>
          <w:rFonts w:ascii="Arial" w:hAnsi="Arial"/>
          <w:sz w:val="14"/>
          <w:lang w:val="en-GB"/>
        </w:rPr>
        <w:t>, the Contracting Authority may, within two months of late payment, claim late-payment interests from the Contractor calculated in the same conditions as in article 43.</w:t>
      </w:r>
    </w:p>
    <w:p w14:paraId="007A8937" w14:textId="77777777" w:rsidR="002B79B9" w:rsidRPr="0031391C" w:rsidRDefault="002B79B9" w:rsidP="002B79B9">
      <w:pPr>
        <w:tabs>
          <w:tab w:val="left" w:pos="615"/>
          <w:tab w:val="left" w:pos="5130"/>
          <w:tab w:val="right" w:pos="9885"/>
        </w:tabs>
        <w:jc w:val="both"/>
        <w:rPr>
          <w:rFonts w:ascii="Arial" w:hAnsi="Arial"/>
          <w:sz w:val="14"/>
          <w:lang w:val="en-GB"/>
        </w:rPr>
      </w:pPr>
    </w:p>
    <w:p w14:paraId="77EEBBD9" w14:textId="77777777" w:rsidR="002B79B9" w:rsidRPr="0031391C" w:rsidRDefault="002B79B9" w:rsidP="002B79B9">
      <w:pPr>
        <w:tabs>
          <w:tab w:val="left" w:pos="615"/>
          <w:tab w:val="left" w:pos="5130"/>
          <w:tab w:val="right" w:pos="9885"/>
        </w:tabs>
        <w:jc w:val="both"/>
        <w:rPr>
          <w:rFonts w:ascii="Arial" w:hAnsi="Arial"/>
          <w:sz w:val="14"/>
          <w:lang w:val="en-GB"/>
        </w:rPr>
      </w:pPr>
      <w:r w:rsidRPr="0031391C">
        <w:rPr>
          <w:rFonts w:ascii="Arial" w:hAnsi="Arial"/>
          <w:sz w:val="14"/>
          <w:lang w:val="en-GB"/>
        </w:rPr>
        <w:t xml:space="preserve">42.2. Amounts to be repaid to the Contracting Authority may be offset against amounts of any kind due to the Contractor. </w:t>
      </w:r>
    </w:p>
    <w:p w14:paraId="1CA96EDE"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43. DELAYED PAYMENTS</w:t>
      </w:r>
      <w:bookmarkEnd w:id="24"/>
    </w:p>
    <w:p w14:paraId="2B0F0368" w14:textId="77777777" w:rsidR="002B79B9" w:rsidRPr="0031391C" w:rsidRDefault="002B79B9" w:rsidP="002B79B9">
      <w:pPr>
        <w:tabs>
          <w:tab w:val="left" w:pos="615"/>
          <w:tab w:val="right" w:pos="5678"/>
        </w:tabs>
        <w:jc w:val="both"/>
        <w:rPr>
          <w:rFonts w:ascii="Arial" w:hAnsi="Arial"/>
          <w:sz w:val="14"/>
          <w:lang w:val="en-GB"/>
        </w:rPr>
      </w:pPr>
      <w:r w:rsidRPr="0031391C">
        <w:rPr>
          <w:rFonts w:ascii="Arial" w:hAnsi="Arial"/>
          <w:sz w:val="14"/>
          <w:lang w:val="en-GB"/>
        </w:rPr>
        <w:t>43.1. If the Contracting Authority fails to make payments within the periods specified in</w:t>
      </w:r>
      <w:r w:rsidRPr="0031391C">
        <w:rPr>
          <w:rFonts w:ascii="Arial" w:hAnsi="Arial"/>
          <w:b/>
          <w:sz w:val="14"/>
          <w:lang w:val="en-GB"/>
        </w:rPr>
        <w:t xml:space="preserve"> article 37.3, </w:t>
      </w:r>
      <w:r w:rsidRPr="0031391C">
        <w:rPr>
          <w:rFonts w:ascii="Arial" w:hAnsi="Arial"/>
          <w:sz w:val="14"/>
          <w:lang w:val="en-GB"/>
        </w:rPr>
        <w:t>the Contractor may, within two months of late payment, claim late-payment interest:</w:t>
      </w:r>
    </w:p>
    <w:p w14:paraId="7A026E91" w14:textId="77777777" w:rsidR="002B79B9" w:rsidRPr="0031391C" w:rsidRDefault="002B79B9" w:rsidP="002B79B9">
      <w:pPr>
        <w:tabs>
          <w:tab w:val="left" w:pos="615"/>
          <w:tab w:val="right" w:pos="5678"/>
        </w:tabs>
        <w:ind w:left="615" w:hanging="615"/>
        <w:jc w:val="both"/>
        <w:rPr>
          <w:rFonts w:ascii="Arial" w:hAnsi="Arial"/>
          <w:sz w:val="14"/>
          <w:lang w:val="en-GB"/>
        </w:rPr>
      </w:pPr>
    </w:p>
    <w:p w14:paraId="4A589CF2" w14:textId="77777777" w:rsidR="002B79B9" w:rsidRPr="0031391C" w:rsidRDefault="002B79B9" w:rsidP="002B79B9">
      <w:pPr>
        <w:ind w:left="180" w:hanging="180"/>
        <w:jc w:val="both"/>
        <w:rPr>
          <w:rFonts w:ascii="Arial" w:hAnsi="Arial"/>
          <w:sz w:val="14"/>
          <w:lang w:val="en-GB"/>
        </w:rPr>
      </w:pPr>
      <w:r w:rsidRPr="0031391C">
        <w:rPr>
          <w:rFonts w:ascii="Arial" w:hAnsi="Arial"/>
          <w:sz w:val="14"/>
          <w:lang w:val="en-GB"/>
        </w:rPr>
        <w:t>-</w:t>
      </w:r>
      <w:r w:rsidRPr="0031391C">
        <w:rPr>
          <w:rFonts w:ascii="Arial" w:hAnsi="Arial"/>
          <w:sz w:val="14"/>
          <w:lang w:val="en-GB"/>
        </w:rPr>
        <w:tab/>
        <w:t xml:space="preserve">at the rediscount rate applied by the issuing institution of the country of the Contracting Authority where payments are in national </w:t>
      </w:r>
      <w:proofErr w:type="gramStart"/>
      <w:r w:rsidRPr="0031391C">
        <w:rPr>
          <w:rFonts w:ascii="Arial" w:hAnsi="Arial"/>
          <w:sz w:val="14"/>
          <w:lang w:val="en-GB"/>
        </w:rPr>
        <w:t>currency;</w:t>
      </w:r>
      <w:proofErr w:type="gramEnd"/>
    </w:p>
    <w:p w14:paraId="4489DBE3" w14:textId="77777777" w:rsidR="002B79B9" w:rsidRPr="0031391C" w:rsidRDefault="002B79B9" w:rsidP="002B79B9">
      <w:pPr>
        <w:pStyle w:val="BodyTextIndent2"/>
      </w:pPr>
      <w:r w:rsidRPr="0031391C">
        <w:t>-</w:t>
      </w:r>
      <w:r w:rsidRPr="0031391C">
        <w:tab/>
        <w:t>at the rate applied by the European Central Bank to its main refinancing transactions in Euro, as published in the Official Journal of the European Union, where payments are in Euro,</w:t>
      </w:r>
    </w:p>
    <w:p w14:paraId="77C5637C" w14:textId="77777777" w:rsidR="002B79B9" w:rsidRPr="0031391C" w:rsidRDefault="002B79B9" w:rsidP="002B79B9">
      <w:pPr>
        <w:pStyle w:val="BodyTextIndent2"/>
        <w:ind w:left="0" w:firstLine="0"/>
      </w:pPr>
      <w:r w:rsidRPr="0031391C">
        <w:t>on the first day of the month in which the deadline expired, plus three and a half percentage points</w:t>
      </w:r>
      <w:proofErr w:type="gramStart"/>
      <w:r w:rsidRPr="0031391C">
        <w:t xml:space="preserve">. </w:t>
      </w:r>
      <w:proofErr w:type="gramEnd"/>
      <w:r w:rsidRPr="0031391C">
        <w:t xml:space="preserve">The late-payment interest shall apply to the time which elapses between the date of the payment deadline (exclusive) and the date on which the Contracting Authority's account is debited (inclusive). </w:t>
      </w:r>
    </w:p>
    <w:p w14:paraId="6A868BF2" w14:textId="77777777" w:rsidR="002B79B9" w:rsidRPr="0031391C" w:rsidRDefault="002B79B9" w:rsidP="002B79B9">
      <w:pPr>
        <w:tabs>
          <w:tab w:val="right" w:pos="5678"/>
        </w:tabs>
        <w:rPr>
          <w:rFonts w:ascii="Arial" w:hAnsi="Arial"/>
          <w:sz w:val="14"/>
          <w:lang w:val="en-GB"/>
        </w:rPr>
      </w:pPr>
    </w:p>
    <w:p w14:paraId="46B3C584" w14:textId="77777777" w:rsidR="002B79B9" w:rsidRPr="0031391C" w:rsidRDefault="002B79B9" w:rsidP="002B79B9">
      <w:pPr>
        <w:jc w:val="both"/>
        <w:rPr>
          <w:rFonts w:ascii="Arial" w:hAnsi="Arial"/>
          <w:sz w:val="14"/>
          <w:lang w:val="en-GB"/>
        </w:rPr>
      </w:pPr>
      <w:r w:rsidRPr="0031391C">
        <w:rPr>
          <w:rFonts w:ascii="Arial" w:hAnsi="Arial"/>
          <w:b/>
          <w:sz w:val="14"/>
          <w:lang w:val="en-GB"/>
        </w:rPr>
        <w:t xml:space="preserve">43.2. </w:t>
      </w:r>
      <w:r w:rsidRPr="0031391C">
        <w:rPr>
          <w:rFonts w:ascii="Arial" w:hAnsi="Arial"/>
          <w:sz w:val="14"/>
          <w:lang w:val="en-GB"/>
        </w:rPr>
        <w:t>Any default in payment of more than 90 days from the expiry of the period laid down in Article 37.3 shall entitle the Contractor either not to perform the Contract or to terminate it, with 30 days' prior notice to the Contracting Authority and the Engineer.</w:t>
      </w:r>
    </w:p>
    <w:p w14:paraId="79AD236E" w14:textId="77777777" w:rsidR="002B79B9" w:rsidRPr="0031391C" w:rsidRDefault="002B79B9" w:rsidP="002B79B9">
      <w:pPr>
        <w:rPr>
          <w:rFonts w:ascii="Arial" w:hAnsi="Arial"/>
          <w:sz w:val="14"/>
          <w:lang w:val="en-GB"/>
        </w:rPr>
      </w:pPr>
    </w:p>
    <w:p w14:paraId="023521EF" w14:textId="77777777" w:rsidR="002B79B9" w:rsidRPr="0031391C" w:rsidRDefault="002B79B9" w:rsidP="002B79B9">
      <w:pPr>
        <w:pStyle w:val="Heading2"/>
        <w:rPr>
          <w:sz w:val="14"/>
        </w:rPr>
      </w:pPr>
    </w:p>
    <w:p w14:paraId="4B6381C0" w14:textId="77777777" w:rsidR="002B79B9" w:rsidRPr="0031391C" w:rsidRDefault="002B79B9" w:rsidP="002B79B9">
      <w:pPr>
        <w:pStyle w:val="Heading2"/>
        <w:jc w:val="center"/>
        <w:rPr>
          <w:sz w:val="14"/>
        </w:rPr>
      </w:pPr>
      <w:r w:rsidRPr="0031391C">
        <w:rPr>
          <w:sz w:val="14"/>
        </w:rPr>
        <w:t>COMPLETION OF WORKS</w:t>
      </w:r>
    </w:p>
    <w:p w14:paraId="437577DF" w14:textId="77777777" w:rsidR="002B79B9" w:rsidRPr="0031391C" w:rsidRDefault="002B79B9" w:rsidP="002B79B9">
      <w:pPr>
        <w:pStyle w:val="Heading7"/>
        <w:spacing w:after="0"/>
        <w:rPr>
          <w:rFonts w:ascii="Arial" w:hAnsi="Arial"/>
          <w:b/>
          <w:sz w:val="14"/>
          <w:lang w:val="en-GB"/>
        </w:rPr>
      </w:pPr>
      <w:r w:rsidRPr="0031391C">
        <w:rPr>
          <w:rFonts w:ascii="Arial" w:hAnsi="Arial"/>
          <w:b/>
          <w:sz w:val="14"/>
          <w:lang w:val="en-GB"/>
        </w:rPr>
        <w:t>44. TESTS AND VERIFICATION OPERATIONS</w:t>
      </w:r>
    </w:p>
    <w:p w14:paraId="0C847DAE" w14:textId="77777777" w:rsidR="002B79B9" w:rsidRPr="0031391C" w:rsidRDefault="002B79B9" w:rsidP="002B79B9">
      <w:pPr>
        <w:jc w:val="both"/>
        <w:rPr>
          <w:rFonts w:ascii="Arial" w:hAnsi="Arial"/>
          <w:sz w:val="14"/>
          <w:lang w:val="en-GB"/>
        </w:rPr>
      </w:pPr>
      <w:r w:rsidRPr="0031391C">
        <w:rPr>
          <w:rFonts w:ascii="Arial" w:hAnsi="Arial"/>
          <w:sz w:val="14"/>
          <w:lang w:val="en-GB"/>
        </w:rPr>
        <w:t>The Works shall not be declared substantially completed until the verifications and tests on completion prescribed in the Contract</w:t>
      </w:r>
      <w:r w:rsidRPr="0031391C">
        <w:rPr>
          <w:rFonts w:ascii="Arial" w:hAnsi="Arial"/>
          <w:color w:val="0000FF"/>
          <w:sz w:val="14"/>
          <w:lang w:val="en-GB"/>
        </w:rPr>
        <w:t xml:space="preserve"> </w:t>
      </w:r>
      <w:r w:rsidRPr="0031391C">
        <w:rPr>
          <w:rFonts w:ascii="Arial" w:hAnsi="Arial"/>
          <w:sz w:val="14"/>
          <w:lang w:val="en-GB"/>
        </w:rPr>
        <w:t>have been carried out in accordance with article 31</w:t>
      </w:r>
      <w:r w:rsidRPr="0031391C">
        <w:rPr>
          <w:rFonts w:ascii="Arial" w:hAnsi="Arial"/>
          <w:color w:val="0000FF"/>
          <w:sz w:val="14"/>
          <w:lang w:val="en-GB"/>
        </w:rPr>
        <w:t xml:space="preserve"> </w:t>
      </w:r>
      <w:r w:rsidRPr="0031391C">
        <w:rPr>
          <w:rFonts w:ascii="Arial" w:hAnsi="Arial"/>
          <w:sz w:val="14"/>
          <w:lang w:val="en-GB"/>
        </w:rPr>
        <w:t>at the expense of the Contractor</w:t>
      </w:r>
      <w:proofErr w:type="gramStart"/>
      <w:r w:rsidRPr="0031391C">
        <w:rPr>
          <w:rFonts w:ascii="Arial" w:hAnsi="Arial"/>
          <w:sz w:val="14"/>
          <w:lang w:val="en-GB"/>
        </w:rPr>
        <w:t xml:space="preserve">. </w:t>
      </w:r>
      <w:proofErr w:type="gramEnd"/>
      <w:r w:rsidRPr="0031391C">
        <w:rPr>
          <w:rFonts w:ascii="Arial" w:hAnsi="Arial"/>
          <w:sz w:val="14"/>
          <w:lang w:val="en-GB"/>
        </w:rPr>
        <w:t>The Contractor shall notify the Engineer of the date on which such verification and tests may commence.</w:t>
      </w:r>
    </w:p>
    <w:p w14:paraId="51D6439E" w14:textId="77777777" w:rsidR="002B79B9" w:rsidRPr="0031391C" w:rsidRDefault="002B79B9" w:rsidP="002B79B9">
      <w:pPr>
        <w:jc w:val="both"/>
        <w:rPr>
          <w:rFonts w:ascii="Arial" w:hAnsi="Arial"/>
          <w:sz w:val="14"/>
          <w:lang w:val="en-GB"/>
        </w:rPr>
      </w:pPr>
    </w:p>
    <w:p w14:paraId="23ECE236" w14:textId="77777777" w:rsidR="002B79B9" w:rsidRPr="0031391C" w:rsidRDefault="002B79B9" w:rsidP="002B79B9">
      <w:pPr>
        <w:pStyle w:val="Heading2"/>
        <w:rPr>
          <w:sz w:val="14"/>
        </w:rPr>
      </w:pPr>
      <w:r w:rsidRPr="0031391C">
        <w:rPr>
          <w:sz w:val="14"/>
        </w:rPr>
        <w:t xml:space="preserve">45. CERTIFICATE OF SUBSTANTIAL COMPLETION </w:t>
      </w:r>
    </w:p>
    <w:p w14:paraId="51AEF4FA" w14:textId="77777777" w:rsidR="002B79B9" w:rsidRPr="0031391C" w:rsidRDefault="002B79B9" w:rsidP="002B79B9">
      <w:pPr>
        <w:pStyle w:val="BodyTextIndent"/>
        <w:ind w:left="0"/>
        <w:jc w:val="both"/>
        <w:rPr>
          <w:rFonts w:ascii="Arial" w:hAnsi="Arial"/>
          <w:sz w:val="14"/>
          <w:lang w:val="en-GB"/>
        </w:rPr>
      </w:pPr>
      <w:r w:rsidRPr="0031391C">
        <w:rPr>
          <w:rFonts w:ascii="Arial" w:hAnsi="Arial"/>
          <w:sz w:val="14"/>
          <w:lang w:val="en-GB"/>
        </w:rPr>
        <w:t xml:space="preserve">45.1. When the whole of the Works </w:t>
      </w:r>
      <w:proofErr w:type="gramStart"/>
      <w:r w:rsidRPr="0031391C">
        <w:rPr>
          <w:rFonts w:ascii="Arial" w:hAnsi="Arial"/>
          <w:sz w:val="14"/>
          <w:lang w:val="en-GB"/>
        </w:rPr>
        <w:t>have</w:t>
      </w:r>
      <w:proofErr w:type="gramEnd"/>
      <w:r w:rsidRPr="0031391C">
        <w:rPr>
          <w:rFonts w:ascii="Arial" w:hAnsi="Arial"/>
          <w:sz w:val="14"/>
          <w:lang w:val="en-GB"/>
        </w:rPr>
        <w:t xml:space="preserve"> been substantially completed and have satisfactorily passed any verification and test on completion prescribed by the Contract, the Contractor may give a notice to that effect to the Engineer accompanied by an undertaking to finish any outstanding work during the Defects Liability Period. Such notice and undertaking shall be in writing and shall be deemed to be a request by the Contractor, for the Engineer to issue a Certificate of Substantial Completion in respect of the Works</w:t>
      </w:r>
      <w:proofErr w:type="gramStart"/>
      <w:r w:rsidRPr="0031391C">
        <w:rPr>
          <w:rFonts w:ascii="Arial" w:hAnsi="Arial"/>
          <w:sz w:val="14"/>
          <w:lang w:val="en-GB"/>
        </w:rPr>
        <w:t xml:space="preserve">. </w:t>
      </w:r>
      <w:proofErr w:type="gramEnd"/>
      <w:r w:rsidRPr="0031391C">
        <w:rPr>
          <w:rFonts w:ascii="Arial" w:hAnsi="Arial"/>
          <w:sz w:val="14"/>
          <w:lang w:val="en-GB"/>
        </w:rPr>
        <w:t>The Engineer shall, within 21 days of the date of delivery of such notice either issue to the Contractor, with a copy to the Contracting Authority, a Certificate of Substantial Completion stating the date on which, in his opinion, the Works were substantially completed in accordance with the Contract or give instructions in writing to the Contractor specifying all the work which, in the Engineer's opinion, requires to be done by the Contractor before the issuance of such Certificate.  The Engineer shall also notify the Contractor of any defects in the Works affecting substantial completion that may appear after such instructions and before completion of the work specified therein</w:t>
      </w:r>
      <w:proofErr w:type="gramStart"/>
      <w:r w:rsidRPr="0031391C">
        <w:rPr>
          <w:rFonts w:ascii="Arial" w:hAnsi="Arial"/>
          <w:sz w:val="14"/>
          <w:lang w:val="en-GB"/>
        </w:rPr>
        <w:t xml:space="preserve">. </w:t>
      </w:r>
      <w:proofErr w:type="gramEnd"/>
      <w:r w:rsidRPr="0031391C">
        <w:rPr>
          <w:rFonts w:ascii="Arial" w:hAnsi="Arial"/>
          <w:sz w:val="14"/>
          <w:lang w:val="en-GB"/>
        </w:rPr>
        <w:t>The Contractor shall be entitled to receive such Certificate of Substantial Completion within 21 days of completion, to the satisfaction of the Engineer, of the work so specified and making good any defect so notified</w:t>
      </w:r>
      <w:proofErr w:type="gramStart"/>
      <w:r w:rsidRPr="0031391C">
        <w:rPr>
          <w:rFonts w:ascii="Arial" w:hAnsi="Arial"/>
          <w:sz w:val="14"/>
          <w:lang w:val="en-GB"/>
        </w:rPr>
        <w:t xml:space="preserve">. </w:t>
      </w:r>
      <w:proofErr w:type="gramEnd"/>
      <w:r w:rsidRPr="0031391C">
        <w:rPr>
          <w:rFonts w:ascii="Arial" w:hAnsi="Arial"/>
          <w:sz w:val="14"/>
          <w:lang w:val="en-GB"/>
        </w:rPr>
        <w:t xml:space="preserve">Upon issuance of the Certificate of Substantial Completion of the Works, the Contractor shall be deemed to have undertaken to complete with due expedition any outstanding work during the Defects Liability Period. </w:t>
      </w:r>
    </w:p>
    <w:p w14:paraId="3FF8FFF9" w14:textId="77777777" w:rsidR="002B79B9" w:rsidRPr="0031391C" w:rsidRDefault="002B79B9" w:rsidP="002B79B9">
      <w:pPr>
        <w:rPr>
          <w:rFonts w:ascii="Arial" w:hAnsi="Arial"/>
          <w:sz w:val="14"/>
          <w:lang w:val="en-GB"/>
        </w:rPr>
      </w:pPr>
    </w:p>
    <w:p w14:paraId="4E80D58A" w14:textId="77777777" w:rsidR="002B79B9" w:rsidRPr="0031391C" w:rsidRDefault="002B79B9" w:rsidP="002B79B9">
      <w:pPr>
        <w:pStyle w:val="Heading2"/>
        <w:rPr>
          <w:sz w:val="14"/>
        </w:rPr>
      </w:pPr>
      <w:r w:rsidRPr="0031391C">
        <w:rPr>
          <w:sz w:val="14"/>
        </w:rPr>
        <w:t xml:space="preserve">46. SUBSTANTIAL COMPLETION OF SECTIONS OR PARTS OF THE WORKS </w:t>
      </w:r>
    </w:p>
    <w:p w14:paraId="3F8CE00E" w14:textId="77777777" w:rsidR="002B79B9" w:rsidRPr="0031391C" w:rsidRDefault="002B79B9" w:rsidP="002B79B9">
      <w:pPr>
        <w:pStyle w:val="BodyTextIndent"/>
        <w:ind w:left="0"/>
        <w:rPr>
          <w:rFonts w:ascii="Arial" w:hAnsi="Arial"/>
          <w:sz w:val="14"/>
          <w:lang w:val="en-GB"/>
        </w:rPr>
      </w:pPr>
      <w:r w:rsidRPr="0031391C">
        <w:rPr>
          <w:rFonts w:ascii="Arial" w:hAnsi="Arial"/>
          <w:sz w:val="14"/>
          <w:lang w:val="en-GB"/>
        </w:rPr>
        <w:t xml:space="preserve">In accordance with the procedure in article 45 and on the same conditions as provided therein, the Contractor may request the Engineer to issue, and the Engineer may issue, a Certificate of Substantial Completion in respect of any Section or part of the Works which has been substantially completed and has satisfactorily passed any tests on completion prescribed by the Contract, if: </w:t>
      </w:r>
    </w:p>
    <w:p w14:paraId="1A7C5985" w14:textId="77777777" w:rsidR="002B79B9" w:rsidRPr="0031391C" w:rsidRDefault="002B79B9" w:rsidP="002B79B9">
      <w:pPr>
        <w:numPr>
          <w:ilvl w:val="0"/>
          <w:numId w:val="35"/>
        </w:numPr>
        <w:ind w:left="851"/>
        <w:rPr>
          <w:rFonts w:ascii="Arial" w:hAnsi="Arial"/>
          <w:sz w:val="14"/>
          <w:lang w:val="en-GB"/>
        </w:rPr>
      </w:pPr>
      <w:r w:rsidRPr="0031391C">
        <w:rPr>
          <w:rFonts w:ascii="Arial" w:hAnsi="Arial"/>
          <w:sz w:val="14"/>
          <w:lang w:val="en-GB"/>
        </w:rPr>
        <w:t xml:space="preserve">a separate time for completion is provided in the Contract in respect of such Section or part of the </w:t>
      </w:r>
      <w:proofErr w:type="gramStart"/>
      <w:r w:rsidRPr="0031391C">
        <w:rPr>
          <w:rFonts w:ascii="Arial" w:hAnsi="Arial"/>
          <w:sz w:val="14"/>
          <w:lang w:val="en-GB"/>
        </w:rPr>
        <w:t>Works;</w:t>
      </w:r>
      <w:proofErr w:type="gramEnd"/>
      <w:r w:rsidRPr="0031391C">
        <w:rPr>
          <w:rFonts w:ascii="Arial" w:hAnsi="Arial"/>
          <w:sz w:val="14"/>
          <w:lang w:val="en-GB"/>
        </w:rPr>
        <w:t xml:space="preserve"> </w:t>
      </w:r>
    </w:p>
    <w:p w14:paraId="2F831464" w14:textId="77777777" w:rsidR="002B79B9" w:rsidRPr="0031391C" w:rsidRDefault="002B79B9" w:rsidP="002B79B9">
      <w:pPr>
        <w:numPr>
          <w:ilvl w:val="0"/>
          <w:numId w:val="35"/>
        </w:numPr>
        <w:ind w:left="851"/>
        <w:rPr>
          <w:rFonts w:ascii="Arial" w:hAnsi="Arial"/>
          <w:sz w:val="14"/>
          <w:lang w:val="en-GB"/>
        </w:rPr>
      </w:pPr>
      <w:r w:rsidRPr="0031391C">
        <w:rPr>
          <w:rFonts w:ascii="Arial" w:hAnsi="Arial"/>
          <w:sz w:val="14"/>
          <w:lang w:val="en-GB"/>
        </w:rPr>
        <w:t xml:space="preserve">such Section or part of the Works has been completed to the satisfaction of the Engineer and is required by the Contracting Authority for his occupation or use. </w:t>
      </w:r>
    </w:p>
    <w:p w14:paraId="52B20855" w14:textId="77777777" w:rsidR="002B79B9" w:rsidRPr="0031391C" w:rsidRDefault="002B79B9" w:rsidP="002B79B9">
      <w:pPr>
        <w:numPr>
          <w:ilvl w:val="0"/>
          <w:numId w:val="14"/>
        </w:numPr>
        <w:spacing w:before="240"/>
        <w:rPr>
          <w:rFonts w:ascii="Arial" w:hAnsi="Arial"/>
          <w:b/>
          <w:sz w:val="14"/>
          <w:lang w:val="en-GB"/>
        </w:rPr>
      </w:pPr>
      <w:r w:rsidRPr="0031391C">
        <w:rPr>
          <w:rFonts w:ascii="Arial" w:hAnsi="Arial"/>
          <w:b/>
          <w:sz w:val="14"/>
          <w:lang w:val="en-GB"/>
        </w:rPr>
        <w:t xml:space="preserve">DEFECTS LIABILITY PERIOD </w:t>
      </w:r>
    </w:p>
    <w:p w14:paraId="12F69413" w14:textId="77777777" w:rsidR="002B79B9" w:rsidRPr="0031391C" w:rsidRDefault="002B79B9" w:rsidP="002B79B9">
      <w:pPr>
        <w:pStyle w:val="BodyTextIndent"/>
        <w:spacing w:after="0"/>
        <w:ind w:left="0"/>
        <w:jc w:val="both"/>
        <w:rPr>
          <w:rFonts w:ascii="Arial" w:hAnsi="Arial"/>
          <w:sz w:val="14"/>
          <w:lang w:val="en-GB"/>
        </w:rPr>
      </w:pPr>
      <w:r w:rsidRPr="0031391C">
        <w:rPr>
          <w:rFonts w:ascii="Arial" w:hAnsi="Arial"/>
          <w:sz w:val="14"/>
          <w:lang w:val="en-GB"/>
        </w:rPr>
        <w:t xml:space="preserve">The expression "Defects Liability Period" shall mean the period of 365 days (or any other period specified in the Contract), calculated from the date of completion of the Works stated in the Certificate of Substantial Completion issued by the Engineer or, in respect of any Section or part of the Works for which a separate Certificate of Substantial Completion has been issued, from the date of completion of that Section or part as stated in the relevant Certificate. The expression "the Works" shall, in respect of the Defects Liability Period, be construed accordingly. </w:t>
      </w:r>
    </w:p>
    <w:p w14:paraId="189B65A9" w14:textId="77777777" w:rsidR="002B79B9" w:rsidRPr="0031391C" w:rsidRDefault="002B79B9" w:rsidP="002B79B9">
      <w:pPr>
        <w:numPr>
          <w:ilvl w:val="0"/>
          <w:numId w:val="14"/>
        </w:numPr>
        <w:spacing w:before="240"/>
        <w:rPr>
          <w:rFonts w:ascii="Arial" w:hAnsi="Arial"/>
          <w:b/>
          <w:sz w:val="14"/>
          <w:lang w:val="en-GB"/>
        </w:rPr>
      </w:pPr>
      <w:r w:rsidRPr="0031391C">
        <w:rPr>
          <w:rFonts w:ascii="Arial" w:hAnsi="Arial"/>
          <w:b/>
          <w:sz w:val="14"/>
          <w:lang w:val="en-GB"/>
        </w:rPr>
        <w:t xml:space="preserve">COMPLETION OF OUTSTANDING WORK AND REMEDYING OF DEFECTS </w:t>
      </w:r>
    </w:p>
    <w:p w14:paraId="1C97C62F" w14:textId="77777777" w:rsidR="002B79B9" w:rsidRPr="0031391C" w:rsidRDefault="002B79B9" w:rsidP="002B79B9">
      <w:pPr>
        <w:pStyle w:val="BodyTextIndent"/>
        <w:spacing w:after="0"/>
        <w:ind w:left="0"/>
        <w:jc w:val="both"/>
        <w:rPr>
          <w:rFonts w:ascii="Arial" w:hAnsi="Arial"/>
          <w:sz w:val="14"/>
          <w:lang w:val="en-GB"/>
        </w:rPr>
      </w:pPr>
      <w:r w:rsidRPr="0031391C">
        <w:rPr>
          <w:rFonts w:ascii="Arial" w:hAnsi="Arial"/>
          <w:sz w:val="14"/>
          <w:lang w:val="en-GB"/>
        </w:rPr>
        <w:t xml:space="preserve">During the Defects Liability Period, the Contractor shall finish the work, if any, outstanding at the date of the Certificate of Substantial Completion, and shall execute all such work of repair, amendment, reconstruction, rectification and </w:t>
      </w:r>
      <w:r w:rsidRPr="0031391C">
        <w:rPr>
          <w:rFonts w:ascii="Arial" w:hAnsi="Arial"/>
          <w:sz w:val="14"/>
          <w:lang w:val="en-GB"/>
        </w:rPr>
        <w:lastRenderedPageBreak/>
        <w:t xml:space="preserve">making good defects, imperfections, shrinkages or other faults as may be required of the Contractor in writing by the Engineer during the Defects Liability Period and within 14 days after its expiration, as a result of an inspection made by or on behalf of the Engineer prior to expiration of the Defects Liability Period. </w:t>
      </w:r>
    </w:p>
    <w:p w14:paraId="059ABEFC" w14:textId="77777777" w:rsidR="002B79B9" w:rsidRPr="0031391C" w:rsidRDefault="002B79B9" w:rsidP="002B79B9">
      <w:pPr>
        <w:numPr>
          <w:ilvl w:val="0"/>
          <w:numId w:val="14"/>
        </w:numPr>
        <w:spacing w:before="240"/>
        <w:jc w:val="both"/>
        <w:rPr>
          <w:rFonts w:ascii="Arial" w:hAnsi="Arial"/>
          <w:b/>
          <w:sz w:val="14"/>
          <w:lang w:val="en-GB"/>
        </w:rPr>
      </w:pPr>
      <w:r w:rsidRPr="0031391C">
        <w:rPr>
          <w:rFonts w:ascii="Arial" w:hAnsi="Arial"/>
          <w:b/>
          <w:sz w:val="14"/>
          <w:lang w:val="en-GB"/>
        </w:rPr>
        <w:t xml:space="preserve"> COST OF EXECUTION OF WORK OF REPAIR</w:t>
      </w:r>
    </w:p>
    <w:p w14:paraId="1C9D8F15" w14:textId="77777777" w:rsidR="002B79B9" w:rsidRPr="0031391C" w:rsidRDefault="002B79B9" w:rsidP="002B79B9">
      <w:pPr>
        <w:pStyle w:val="BodyTextIndent"/>
        <w:spacing w:after="0"/>
        <w:ind w:left="0"/>
        <w:jc w:val="both"/>
        <w:rPr>
          <w:rFonts w:ascii="Arial" w:hAnsi="Arial"/>
          <w:sz w:val="14"/>
          <w:lang w:val="en-GB"/>
        </w:rPr>
      </w:pPr>
      <w:r w:rsidRPr="0031391C">
        <w:rPr>
          <w:rFonts w:ascii="Arial" w:hAnsi="Arial"/>
          <w:sz w:val="14"/>
          <w:lang w:val="en-GB"/>
        </w:rPr>
        <w:t xml:space="preserve">All such outstanding work shall be carried out by the Contractor at his own expense if the necessity thereof shall, in the opinion of the Engineer, be due to the use of material or workmanship not in accordance with the Contract, or to neglect or failure on the part of the Contractor to comply with any obligation expressed or implied, on the Contractor's part under the Contract. </w:t>
      </w:r>
    </w:p>
    <w:p w14:paraId="6386E1AF" w14:textId="77777777" w:rsidR="002B79B9" w:rsidRPr="0031391C" w:rsidRDefault="002B79B9" w:rsidP="002B79B9">
      <w:pPr>
        <w:numPr>
          <w:ilvl w:val="0"/>
          <w:numId w:val="14"/>
        </w:numPr>
        <w:spacing w:before="240"/>
        <w:jc w:val="both"/>
        <w:rPr>
          <w:rFonts w:ascii="Arial" w:hAnsi="Arial"/>
          <w:b/>
          <w:sz w:val="14"/>
          <w:lang w:val="en-GB"/>
        </w:rPr>
      </w:pPr>
      <w:r w:rsidRPr="0031391C">
        <w:rPr>
          <w:rFonts w:ascii="Arial" w:hAnsi="Arial"/>
          <w:b/>
          <w:sz w:val="14"/>
          <w:lang w:val="en-GB"/>
        </w:rPr>
        <w:t xml:space="preserve">REMEDY ON CONTRACTOR'S FAILURE TO CARRY OUT WORK REQUIRED </w:t>
      </w:r>
    </w:p>
    <w:p w14:paraId="488CD43C" w14:textId="77777777" w:rsidR="002B79B9" w:rsidRPr="0031391C" w:rsidRDefault="002B79B9" w:rsidP="002B79B9">
      <w:pPr>
        <w:pStyle w:val="BodyTextIndent"/>
        <w:spacing w:after="0"/>
        <w:ind w:left="0"/>
        <w:jc w:val="both"/>
        <w:rPr>
          <w:rFonts w:ascii="Arial" w:hAnsi="Arial"/>
          <w:sz w:val="14"/>
          <w:lang w:val="en-GB"/>
        </w:rPr>
      </w:pPr>
      <w:r w:rsidRPr="0031391C">
        <w:rPr>
          <w:rFonts w:ascii="Arial" w:hAnsi="Arial"/>
          <w:sz w:val="14"/>
          <w:lang w:val="en-GB"/>
        </w:rPr>
        <w:t xml:space="preserve">if the Contractor shall fail to do any such work outstanding on the Works, the Contracting Authority shall be entitled to employ and pay other persons to carry out the same, and all expenses consequent thereon or incidental thereto shall be recoverable from the Contractor by the Contracting Authority, and may be deducted by the Contracting Authority from any sums due or which may become due to the Contractor or from guarantees held against the Contractor. </w:t>
      </w:r>
    </w:p>
    <w:p w14:paraId="5DB6DD95" w14:textId="77777777" w:rsidR="002B79B9" w:rsidRPr="0031391C" w:rsidRDefault="002B79B9" w:rsidP="002B79B9">
      <w:pPr>
        <w:numPr>
          <w:ilvl w:val="0"/>
          <w:numId w:val="14"/>
        </w:numPr>
        <w:spacing w:before="240"/>
        <w:jc w:val="both"/>
        <w:rPr>
          <w:rFonts w:ascii="Arial" w:hAnsi="Arial"/>
          <w:b/>
          <w:sz w:val="14"/>
          <w:lang w:val="en-GB"/>
        </w:rPr>
      </w:pPr>
      <w:r w:rsidRPr="0031391C">
        <w:rPr>
          <w:rFonts w:ascii="Arial" w:hAnsi="Arial"/>
          <w:b/>
          <w:sz w:val="14"/>
          <w:lang w:val="en-GB"/>
        </w:rPr>
        <w:t xml:space="preserve"> CERTIFICATE OF FINAL COMPLETION </w:t>
      </w:r>
    </w:p>
    <w:p w14:paraId="4B5F8A86" w14:textId="77777777" w:rsidR="002B79B9" w:rsidRPr="0031391C" w:rsidRDefault="002B79B9" w:rsidP="002B79B9">
      <w:pPr>
        <w:jc w:val="both"/>
        <w:rPr>
          <w:sz w:val="22"/>
          <w:lang w:val="en-GB"/>
        </w:rPr>
      </w:pPr>
      <w:r w:rsidRPr="0031391C">
        <w:rPr>
          <w:rFonts w:ascii="Arial" w:hAnsi="Arial"/>
          <w:sz w:val="14"/>
          <w:lang w:val="en-GB"/>
        </w:rPr>
        <w:t>Upon satisfactory completion of the work outstanding on the Works, the Engineer shall within 30 days of the expiration of the Defects Liability Period issue a Certificate of Final Completion to the Contractor</w:t>
      </w:r>
      <w:proofErr w:type="gramStart"/>
      <w:r w:rsidRPr="0031391C">
        <w:rPr>
          <w:rFonts w:ascii="Arial" w:hAnsi="Arial"/>
          <w:sz w:val="14"/>
          <w:lang w:val="en-GB"/>
        </w:rPr>
        <w:t xml:space="preserve">. </w:t>
      </w:r>
      <w:proofErr w:type="gramEnd"/>
      <w:r w:rsidRPr="0031391C">
        <w:rPr>
          <w:rFonts w:ascii="Arial" w:hAnsi="Arial"/>
          <w:sz w:val="14"/>
          <w:lang w:val="en-GB"/>
        </w:rPr>
        <w:t>The Contract shall be deemed to be completed upon issuance of such Certificate, provided that the provisions of the Contract which remain unperformed and the settlement of disputes provision in the Contract shall remain in force for as long as is necessary to dispose of any outstanding matters or issues between the parties.</w:t>
      </w:r>
    </w:p>
    <w:p w14:paraId="2B521803" w14:textId="77777777" w:rsidR="002B79B9" w:rsidRPr="0031391C" w:rsidRDefault="002B79B9" w:rsidP="002B79B9">
      <w:pPr>
        <w:rPr>
          <w:rFonts w:ascii="Arial" w:hAnsi="Arial"/>
          <w:sz w:val="14"/>
          <w:lang w:val="en-GB"/>
        </w:rPr>
      </w:pPr>
    </w:p>
    <w:p w14:paraId="0770030F" w14:textId="77777777" w:rsidR="002B79B9" w:rsidRPr="0031391C" w:rsidRDefault="002B79B9" w:rsidP="002B79B9">
      <w:pPr>
        <w:pStyle w:val="Heading5"/>
        <w:jc w:val="center"/>
        <w:rPr>
          <w:rFonts w:ascii="Arial" w:hAnsi="Arial"/>
          <w:i w:val="0"/>
          <w:sz w:val="14"/>
          <w:lang w:val="en-GB"/>
        </w:rPr>
      </w:pPr>
      <w:bookmarkStart w:id="25" w:name="_Toc125965018"/>
      <w:r w:rsidRPr="0031391C">
        <w:rPr>
          <w:rFonts w:ascii="Arial" w:hAnsi="Arial"/>
          <w:i w:val="0"/>
          <w:sz w:val="14"/>
          <w:lang w:val="en-GB"/>
        </w:rPr>
        <w:t>BREACH OF CONTRACT AND TERMINATION</w:t>
      </w:r>
      <w:bookmarkEnd w:id="25"/>
    </w:p>
    <w:p w14:paraId="6F32135D" w14:textId="77777777" w:rsidR="002B79B9" w:rsidRPr="0031391C" w:rsidRDefault="002B79B9" w:rsidP="002B79B9">
      <w:pPr>
        <w:pStyle w:val="Heading7"/>
        <w:spacing w:after="0"/>
        <w:rPr>
          <w:rFonts w:ascii="Arial" w:hAnsi="Arial"/>
          <w:b/>
          <w:sz w:val="14"/>
          <w:lang w:val="en-GB"/>
        </w:rPr>
      </w:pPr>
      <w:bookmarkStart w:id="26" w:name="_Toc125965019"/>
      <w:r w:rsidRPr="0031391C">
        <w:rPr>
          <w:rFonts w:ascii="Arial" w:hAnsi="Arial"/>
          <w:b/>
          <w:sz w:val="14"/>
          <w:lang w:val="en-GB"/>
        </w:rPr>
        <w:t>52. BREACH OF CONTRACT</w:t>
      </w:r>
      <w:bookmarkEnd w:id="26"/>
    </w:p>
    <w:p w14:paraId="6F1DCA79" w14:textId="77777777" w:rsidR="002B79B9" w:rsidRPr="0031391C" w:rsidRDefault="002B79B9" w:rsidP="002B79B9">
      <w:pPr>
        <w:jc w:val="both"/>
        <w:rPr>
          <w:rFonts w:ascii="Arial" w:hAnsi="Arial"/>
          <w:sz w:val="14"/>
          <w:lang w:val="en-GB"/>
        </w:rPr>
      </w:pPr>
      <w:r w:rsidRPr="0031391C">
        <w:rPr>
          <w:rFonts w:ascii="Arial" w:hAnsi="Arial"/>
          <w:sz w:val="14"/>
          <w:lang w:val="en-GB"/>
        </w:rPr>
        <w:t>52.1. A Party shall be in a breach of Contract if it fails to discharge any of its obligations under the Contract</w:t>
      </w:r>
      <w:proofErr w:type="gramStart"/>
      <w:r w:rsidRPr="0031391C">
        <w:rPr>
          <w:rFonts w:ascii="Arial" w:hAnsi="Arial"/>
          <w:sz w:val="14"/>
          <w:lang w:val="en-GB"/>
        </w:rPr>
        <w:t xml:space="preserve">. </w:t>
      </w:r>
      <w:proofErr w:type="gramEnd"/>
      <w:r w:rsidRPr="0031391C">
        <w:rPr>
          <w:rFonts w:ascii="Arial" w:hAnsi="Arial"/>
          <w:sz w:val="14"/>
          <w:lang w:val="en-GB"/>
        </w:rPr>
        <w:t>Where a breach of Contract occurs, the injured Party shall be entitled to damages and/or termination of the Contract.</w:t>
      </w:r>
    </w:p>
    <w:p w14:paraId="64ED6F2D" w14:textId="77777777" w:rsidR="002B79B9" w:rsidRPr="0031391C" w:rsidRDefault="002B79B9" w:rsidP="002B79B9">
      <w:pPr>
        <w:ind w:left="720" w:hanging="720"/>
        <w:jc w:val="both"/>
        <w:rPr>
          <w:rFonts w:ascii="Arial" w:hAnsi="Arial"/>
          <w:sz w:val="14"/>
          <w:lang w:val="en-GB"/>
        </w:rPr>
      </w:pPr>
    </w:p>
    <w:p w14:paraId="03CF0EDB" w14:textId="77777777" w:rsidR="002B79B9" w:rsidRPr="0031391C" w:rsidRDefault="002B79B9" w:rsidP="002B79B9">
      <w:pPr>
        <w:spacing w:after="120"/>
        <w:jc w:val="both"/>
        <w:rPr>
          <w:rFonts w:ascii="Arial" w:hAnsi="Arial"/>
          <w:sz w:val="14"/>
          <w:lang w:val="en-GB"/>
        </w:rPr>
      </w:pPr>
      <w:r w:rsidRPr="0031391C">
        <w:rPr>
          <w:rFonts w:ascii="Arial" w:hAnsi="Arial"/>
          <w:sz w:val="14"/>
          <w:lang w:val="en-GB"/>
        </w:rPr>
        <w:t>52.2. Where a breach of Contract is attributable to the Contractor, the Contracting Authority shall also be entitled to the following remedies as of right:</w:t>
      </w:r>
    </w:p>
    <w:p w14:paraId="3979A48D" w14:textId="77777777" w:rsidR="002B79B9" w:rsidRPr="0031391C" w:rsidRDefault="002B79B9" w:rsidP="002B79B9">
      <w:pPr>
        <w:ind w:left="1134" w:hanging="425"/>
        <w:jc w:val="both"/>
        <w:rPr>
          <w:rFonts w:ascii="Arial" w:hAnsi="Arial"/>
          <w:sz w:val="14"/>
          <w:lang w:val="en-GB"/>
        </w:rPr>
      </w:pPr>
      <w:r w:rsidRPr="0031391C">
        <w:rPr>
          <w:rFonts w:ascii="Arial" w:hAnsi="Arial"/>
          <w:sz w:val="14"/>
          <w:lang w:val="en-GB"/>
        </w:rPr>
        <w:t xml:space="preserve">a) </w:t>
      </w:r>
      <w:r w:rsidRPr="0031391C">
        <w:rPr>
          <w:rFonts w:ascii="Arial" w:hAnsi="Arial"/>
          <w:sz w:val="14"/>
          <w:lang w:val="en-GB"/>
        </w:rPr>
        <w:tab/>
        <w:t xml:space="preserve">implementation of all or part of the Works using </w:t>
      </w:r>
      <w:proofErr w:type="gramStart"/>
      <w:r w:rsidRPr="0031391C">
        <w:rPr>
          <w:rFonts w:ascii="Arial" w:hAnsi="Arial"/>
          <w:sz w:val="14"/>
          <w:lang w:val="en-GB"/>
        </w:rPr>
        <w:t>directly-employed</w:t>
      </w:r>
      <w:proofErr w:type="gramEnd"/>
      <w:r w:rsidRPr="0031391C">
        <w:rPr>
          <w:rFonts w:ascii="Arial" w:hAnsi="Arial"/>
          <w:sz w:val="14"/>
          <w:lang w:val="en-GB"/>
        </w:rPr>
        <w:t xml:space="preserve"> labour;</w:t>
      </w:r>
    </w:p>
    <w:p w14:paraId="0AAA8985" w14:textId="77777777" w:rsidR="002B79B9" w:rsidRPr="0031391C" w:rsidRDefault="002B79B9" w:rsidP="002B79B9">
      <w:pPr>
        <w:ind w:left="1134" w:hanging="425"/>
        <w:jc w:val="both"/>
        <w:rPr>
          <w:rFonts w:ascii="Arial" w:hAnsi="Arial"/>
          <w:sz w:val="14"/>
          <w:lang w:val="en-GB"/>
        </w:rPr>
      </w:pPr>
      <w:r w:rsidRPr="0031391C">
        <w:rPr>
          <w:rFonts w:ascii="Arial" w:hAnsi="Arial"/>
          <w:sz w:val="14"/>
          <w:lang w:val="en-GB"/>
        </w:rPr>
        <w:t xml:space="preserve">b) </w:t>
      </w:r>
      <w:r w:rsidRPr="0031391C">
        <w:rPr>
          <w:rFonts w:ascii="Arial" w:hAnsi="Arial"/>
          <w:sz w:val="14"/>
          <w:lang w:val="en-GB"/>
        </w:rPr>
        <w:tab/>
        <w:t xml:space="preserve">termination of all or part of the </w:t>
      </w:r>
      <w:proofErr w:type="gramStart"/>
      <w:r w:rsidRPr="0031391C">
        <w:rPr>
          <w:rFonts w:ascii="Arial" w:hAnsi="Arial"/>
          <w:sz w:val="14"/>
          <w:lang w:val="en-GB"/>
        </w:rPr>
        <w:t>Contract;</w:t>
      </w:r>
      <w:proofErr w:type="gramEnd"/>
    </w:p>
    <w:p w14:paraId="4B6A740E" w14:textId="77777777" w:rsidR="002B79B9" w:rsidRPr="0031391C" w:rsidRDefault="002B79B9" w:rsidP="002B79B9">
      <w:pPr>
        <w:spacing w:after="60"/>
        <w:ind w:left="1134" w:hanging="425"/>
        <w:jc w:val="both"/>
        <w:rPr>
          <w:rFonts w:ascii="Arial" w:hAnsi="Arial"/>
          <w:sz w:val="14"/>
          <w:lang w:val="en-GB"/>
        </w:rPr>
      </w:pPr>
      <w:r w:rsidRPr="0031391C">
        <w:rPr>
          <w:rFonts w:ascii="Arial" w:hAnsi="Arial"/>
          <w:sz w:val="14"/>
          <w:lang w:val="en-GB"/>
        </w:rPr>
        <w:t xml:space="preserve">c) </w:t>
      </w:r>
      <w:r w:rsidRPr="0031391C">
        <w:rPr>
          <w:rFonts w:ascii="Arial" w:hAnsi="Arial"/>
          <w:sz w:val="14"/>
          <w:lang w:val="en-GB"/>
        </w:rPr>
        <w:tab/>
        <w:t>conclusion of a contract with a third party replacing the Contractor, after prior termination of the original Contract.</w:t>
      </w:r>
    </w:p>
    <w:p w14:paraId="4DF31487" w14:textId="77777777" w:rsidR="002B79B9" w:rsidRPr="0031391C" w:rsidRDefault="002B79B9" w:rsidP="002B79B9">
      <w:pPr>
        <w:jc w:val="both"/>
        <w:rPr>
          <w:rFonts w:ascii="Arial" w:hAnsi="Arial"/>
          <w:sz w:val="14"/>
          <w:lang w:val="en-GB"/>
        </w:rPr>
      </w:pPr>
      <w:r w:rsidRPr="0031391C">
        <w:rPr>
          <w:rFonts w:ascii="Arial" w:hAnsi="Arial"/>
          <w:sz w:val="14"/>
          <w:lang w:val="en-GB"/>
        </w:rPr>
        <w:t>52.3. In addition to the above-mentioned measures, the Contracting Authority may claim the application of article 27 and the award of liquidated damages, as well as the award of general damages.</w:t>
      </w:r>
    </w:p>
    <w:p w14:paraId="016757E9" w14:textId="77777777" w:rsidR="002B79B9" w:rsidRPr="0031391C" w:rsidRDefault="002B79B9" w:rsidP="002B79B9">
      <w:pPr>
        <w:jc w:val="both"/>
        <w:rPr>
          <w:rFonts w:ascii="Arial" w:hAnsi="Arial"/>
          <w:sz w:val="14"/>
          <w:lang w:val="en-GB"/>
        </w:rPr>
      </w:pPr>
    </w:p>
    <w:p w14:paraId="74A44974" w14:textId="77777777" w:rsidR="002B79B9" w:rsidRPr="0031391C" w:rsidRDefault="002B79B9" w:rsidP="002B79B9">
      <w:pPr>
        <w:ind w:right="-27"/>
        <w:jc w:val="both"/>
        <w:rPr>
          <w:rFonts w:ascii="Arial" w:hAnsi="Arial"/>
          <w:sz w:val="14"/>
          <w:lang w:val="en-GB"/>
        </w:rPr>
      </w:pPr>
      <w:r w:rsidRPr="0031391C">
        <w:rPr>
          <w:rFonts w:ascii="Arial" w:hAnsi="Arial"/>
          <w:sz w:val="14"/>
          <w:lang w:val="en-GB"/>
        </w:rPr>
        <w:t>52.</w:t>
      </w:r>
      <w:proofErr w:type="gramStart"/>
      <w:r w:rsidRPr="0031391C">
        <w:rPr>
          <w:rFonts w:ascii="Arial" w:hAnsi="Arial"/>
          <w:sz w:val="14"/>
          <w:lang w:val="en-GB"/>
        </w:rPr>
        <w:t>4.In</w:t>
      </w:r>
      <w:proofErr w:type="gramEnd"/>
      <w:r w:rsidRPr="0031391C">
        <w:rPr>
          <w:rFonts w:ascii="Arial" w:hAnsi="Arial"/>
          <w:sz w:val="14"/>
          <w:lang w:val="en-GB"/>
        </w:rPr>
        <w:t xml:space="preserve"> the event of the Works being executed by directly employed labour or by a Contract with a third party replacing the Contractor, provisions of article 55.5 shall apply. </w:t>
      </w:r>
    </w:p>
    <w:p w14:paraId="5DA2CFBD" w14:textId="77777777" w:rsidR="002B79B9" w:rsidRPr="0031391C" w:rsidRDefault="002B79B9" w:rsidP="002B79B9">
      <w:pPr>
        <w:ind w:left="720" w:right="-27" w:hanging="720"/>
        <w:jc w:val="both"/>
        <w:rPr>
          <w:rFonts w:ascii="Arial" w:hAnsi="Arial"/>
          <w:sz w:val="14"/>
          <w:lang w:val="en-GB"/>
        </w:rPr>
      </w:pPr>
    </w:p>
    <w:p w14:paraId="4A0880EB"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52.5. Recovery of damages, disbursements or expenses resulting from the application of measures provided for in this Article shall be </w:t>
      </w:r>
      <w:proofErr w:type="gramStart"/>
      <w:r w:rsidRPr="0031391C">
        <w:rPr>
          <w:rFonts w:ascii="Arial" w:hAnsi="Arial"/>
          <w:sz w:val="14"/>
          <w:lang w:val="en-GB"/>
        </w:rPr>
        <w:t>effected</w:t>
      </w:r>
      <w:proofErr w:type="gramEnd"/>
      <w:r w:rsidRPr="0031391C">
        <w:rPr>
          <w:rFonts w:ascii="Arial" w:hAnsi="Arial"/>
          <w:sz w:val="14"/>
          <w:lang w:val="en-GB"/>
        </w:rPr>
        <w:t xml:space="preserve"> by deduction from the sums due to the Contractor, from the deposit, or by payment under the guarantee.</w:t>
      </w:r>
    </w:p>
    <w:p w14:paraId="4346897E" w14:textId="77777777" w:rsidR="002B79B9" w:rsidRPr="0031391C" w:rsidRDefault="002B79B9" w:rsidP="002B79B9">
      <w:pPr>
        <w:pStyle w:val="Heading7"/>
        <w:spacing w:after="0"/>
        <w:rPr>
          <w:rFonts w:ascii="Arial" w:hAnsi="Arial"/>
          <w:b/>
          <w:sz w:val="14"/>
          <w:lang w:val="en-GB"/>
        </w:rPr>
      </w:pPr>
      <w:bookmarkStart w:id="27" w:name="_Toc125965020"/>
      <w:r w:rsidRPr="0031391C">
        <w:rPr>
          <w:rFonts w:ascii="Arial" w:hAnsi="Arial"/>
          <w:b/>
          <w:sz w:val="14"/>
          <w:lang w:val="en-GB"/>
        </w:rPr>
        <w:t>53. TERMINATION BY THE CONTRACTING AUTHORITY</w:t>
      </w:r>
      <w:bookmarkEnd w:id="27"/>
    </w:p>
    <w:p w14:paraId="0415839D" w14:textId="77777777" w:rsidR="002B79B9" w:rsidRPr="0031391C" w:rsidRDefault="002B79B9" w:rsidP="002B79B9">
      <w:pPr>
        <w:jc w:val="both"/>
        <w:rPr>
          <w:rFonts w:ascii="Arial" w:hAnsi="Arial"/>
          <w:sz w:val="14"/>
          <w:lang w:val="en-GB"/>
        </w:rPr>
      </w:pPr>
      <w:r w:rsidRPr="0031391C">
        <w:rPr>
          <w:rFonts w:ascii="Arial" w:hAnsi="Arial"/>
          <w:sz w:val="14"/>
          <w:lang w:val="en-GB"/>
        </w:rPr>
        <w:t>The Contracting Authority may, after giving the Contractor 7 days' notice, terminate the Contract in any of the following cases:</w:t>
      </w:r>
    </w:p>
    <w:p w14:paraId="4866D389" w14:textId="77777777" w:rsidR="002B79B9" w:rsidRPr="0031391C" w:rsidRDefault="002B79B9" w:rsidP="002B79B9">
      <w:pPr>
        <w:ind w:left="851" w:hanging="425"/>
        <w:jc w:val="both"/>
        <w:rPr>
          <w:rFonts w:ascii="Arial" w:hAnsi="Arial"/>
          <w:sz w:val="14"/>
          <w:lang w:val="en-GB"/>
        </w:rPr>
      </w:pPr>
    </w:p>
    <w:p w14:paraId="2BCDFCC5"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 xml:space="preserve">the Contractor is in breach of his obligations under the </w:t>
      </w:r>
      <w:proofErr w:type="gramStart"/>
      <w:r w:rsidRPr="0031391C">
        <w:rPr>
          <w:rFonts w:ascii="Arial" w:hAnsi="Arial"/>
          <w:sz w:val="14"/>
          <w:lang w:val="en-GB"/>
        </w:rPr>
        <w:t>Contract;</w:t>
      </w:r>
      <w:proofErr w:type="gramEnd"/>
      <w:r w:rsidRPr="0031391C">
        <w:rPr>
          <w:rFonts w:ascii="Arial" w:hAnsi="Arial"/>
          <w:sz w:val="14"/>
          <w:lang w:val="en-GB"/>
        </w:rPr>
        <w:t xml:space="preserve"> </w:t>
      </w:r>
    </w:p>
    <w:p w14:paraId="1866EEC8"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b)</w:t>
      </w:r>
      <w:r w:rsidRPr="0031391C">
        <w:rPr>
          <w:rFonts w:ascii="Arial" w:hAnsi="Arial"/>
          <w:sz w:val="14"/>
          <w:lang w:val="en-GB"/>
        </w:rPr>
        <w:tab/>
        <w:t xml:space="preserve">the Contractor fails to comply within a reasonable time with a notice given by the Engineer requiring him to make good any neglect or failure to perform his obligations under the </w:t>
      </w:r>
      <w:proofErr w:type="gramStart"/>
      <w:r w:rsidRPr="0031391C">
        <w:rPr>
          <w:rFonts w:ascii="Arial" w:hAnsi="Arial"/>
          <w:sz w:val="14"/>
          <w:lang w:val="en-GB"/>
        </w:rPr>
        <w:t>Contract;</w:t>
      </w:r>
      <w:proofErr w:type="gramEnd"/>
    </w:p>
    <w:p w14:paraId="3FE320A2"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c)</w:t>
      </w:r>
      <w:r w:rsidRPr="0031391C">
        <w:rPr>
          <w:rFonts w:ascii="Arial" w:hAnsi="Arial"/>
          <w:sz w:val="14"/>
          <w:lang w:val="en-GB"/>
        </w:rPr>
        <w:tab/>
        <w:t xml:space="preserve">the Contractor refuses or neglects to carry out administrative orders given by the </w:t>
      </w:r>
      <w:proofErr w:type="gramStart"/>
      <w:r w:rsidRPr="0031391C">
        <w:rPr>
          <w:rFonts w:ascii="Arial" w:hAnsi="Arial"/>
          <w:sz w:val="14"/>
          <w:lang w:val="en-GB"/>
        </w:rPr>
        <w:t>Engineer;</w:t>
      </w:r>
      <w:proofErr w:type="gramEnd"/>
      <w:r w:rsidRPr="0031391C">
        <w:rPr>
          <w:rFonts w:ascii="Arial" w:hAnsi="Arial"/>
          <w:sz w:val="14"/>
          <w:lang w:val="en-GB"/>
        </w:rPr>
        <w:t xml:space="preserve"> </w:t>
      </w:r>
    </w:p>
    <w:p w14:paraId="0767C69D"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d)</w:t>
      </w:r>
      <w:r w:rsidRPr="0031391C">
        <w:rPr>
          <w:rFonts w:ascii="Arial" w:hAnsi="Arial"/>
          <w:sz w:val="14"/>
          <w:lang w:val="en-GB"/>
        </w:rPr>
        <w:tab/>
        <w:t xml:space="preserve">the Contractor takes some action without requesting or obtaining the authorisation of the Contracting Authority or the Engineer, when such prior authorisation is required under the </w:t>
      </w:r>
      <w:proofErr w:type="gramStart"/>
      <w:r w:rsidRPr="0031391C">
        <w:rPr>
          <w:rFonts w:ascii="Arial" w:hAnsi="Arial"/>
          <w:sz w:val="14"/>
          <w:lang w:val="en-GB"/>
        </w:rPr>
        <w:t>Contract;</w:t>
      </w:r>
      <w:proofErr w:type="gramEnd"/>
      <w:r w:rsidRPr="0031391C">
        <w:rPr>
          <w:rFonts w:ascii="Arial" w:hAnsi="Arial"/>
          <w:sz w:val="14"/>
          <w:lang w:val="en-GB"/>
        </w:rPr>
        <w:t xml:space="preserve"> </w:t>
      </w:r>
    </w:p>
    <w:p w14:paraId="333B2DC2"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e)</w:t>
      </w:r>
      <w:r w:rsidRPr="0031391C">
        <w:rPr>
          <w:rFonts w:ascii="Arial" w:hAnsi="Arial"/>
          <w:sz w:val="14"/>
          <w:lang w:val="en-GB"/>
        </w:rPr>
        <w:tab/>
        <w:t xml:space="preserve">the Contractor’s declarations and warranties in respect of his eligibility (article 59) and/or in respect of article 57 and article 58, appear to have been untrue, or cease to be </w:t>
      </w:r>
      <w:proofErr w:type="gramStart"/>
      <w:r w:rsidRPr="0031391C">
        <w:rPr>
          <w:rFonts w:ascii="Arial" w:hAnsi="Arial"/>
          <w:sz w:val="14"/>
          <w:lang w:val="en-GB"/>
        </w:rPr>
        <w:t>true;</w:t>
      </w:r>
      <w:proofErr w:type="gramEnd"/>
    </w:p>
    <w:p w14:paraId="00573237" w14:textId="77777777" w:rsidR="002B79B9" w:rsidRPr="0031391C" w:rsidRDefault="002B79B9" w:rsidP="002B79B9">
      <w:pPr>
        <w:pStyle w:val="BodyTextIndent3"/>
        <w:spacing w:after="0"/>
        <w:ind w:left="851"/>
      </w:pPr>
      <w:r w:rsidRPr="0031391C">
        <w:t xml:space="preserve">f)    any organisational modification occurs involving a change in the legal personality, nature or control of the Contractor (or the members of </w:t>
      </w:r>
      <w:r w:rsidRPr="0031391C">
        <w:t xml:space="preserve">the joint venture or consortium), unless such modification is recorded in an addendum to the </w:t>
      </w:r>
      <w:proofErr w:type="gramStart"/>
      <w:r w:rsidRPr="0031391C">
        <w:t>Contract;</w:t>
      </w:r>
      <w:proofErr w:type="gramEnd"/>
      <w:r w:rsidRPr="0031391C">
        <w:t xml:space="preserve"> </w:t>
      </w:r>
    </w:p>
    <w:p w14:paraId="2C2E0714"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g)</w:t>
      </w:r>
      <w:r w:rsidRPr="0031391C">
        <w:rPr>
          <w:rFonts w:ascii="Arial" w:hAnsi="Arial"/>
          <w:sz w:val="14"/>
          <w:lang w:val="en-GB"/>
        </w:rPr>
        <w:tab/>
        <w:t xml:space="preserve">any other legal disability of the Contractor hindering execution of the Contract </w:t>
      </w:r>
      <w:proofErr w:type="gramStart"/>
      <w:r w:rsidRPr="0031391C">
        <w:rPr>
          <w:rFonts w:ascii="Arial" w:hAnsi="Arial"/>
          <w:sz w:val="14"/>
          <w:lang w:val="en-GB"/>
        </w:rPr>
        <w:t>occurs;</w:t>
      </w:r>
      <w:proofErr w:type="gramEnd"/>
      <w:r w:rsidRPr="0031391C">
        <w:rPr>
          <w:rFonts w:ascii="Arial" w:hAnsi="Arial"/>
          <w:sz w:val="14"/>
          <w:lang w:val="en-GB"/>
        </w:rPr>
        <w:t xml:space="preserve"> </w:t>
      </w:r>
    </w:p>
    <w:p w14:paraId="7CD24C5A" w14:textId="77777777" w:rsidR="002B79B9" w:rsidRPr="0031391C" w:rsidRDefault="002B79B9" w:rsidP="002B79B9">
      <w:pPr>
        <w:numPr>
          <w:ilvl w:val="0"/>
          <w:numId w:val="12"/>
        </w:numPr>
        <w:ind w:left="851"/>
        <w:jc w:val="both"/>
        <w:rPr>
          <w:rFonts w:ascii="Arial" w:hAnsi="Arial"/>
          <w:sz w:val="14"/>
          <w:lang w:val="en-GB"/>
        </w:rPr>
      </w:pPr>
      <w:r w:rsidRPr="0031391C">
        <w:rPr>
          <w:rFonts w:ascii="Arial" w:hAnsi="Arial"/>
          <w:sz w:val="14"/>
          <w:lang w:val="en-GB"/>
        </w:rPr>
        <w:t xml:space="preserve">the Contractor fails to provide the required guarantee or insurance, or if the person providing the earlier guarantee or insurance required under the present Contract is not able to abide by his </w:t>
      </w:r>
      <w:proofErr w:type="gramStart"/>
      <w:r w:rsidRPr="0031391C">
        <w:rPr>
          <w:rFonts w:ascii="Arial" w:hAnsi="Arial"/>
          <w:sz w:val="14"/>
          <w:lang w:val="en-GB"/>
        </w:rPr>
        <w:t>commitments;</w:t>
      </w:r>
      <w:proofErr w:type="gramEnd"/>
    </w:p>
    <w:p w14:paraId="2AC808DD" w14:textId="77777777" w:rsidR="002B79B9" w:rsidRPr="0031391C" w:rsidRDefault="002B79B9" w:rsidP="002B79B9">
      <w:pPr>
        <w:numPr>
          <w:ilvl w:val="0"/>
          <w:numId w:val="12"/>
        </w:numPr>
        <w:ind w:left="851"/>
        <w:jc w:val="both"/>
        <w:rPr>
          <w:rFonts w:ascii="Arial" w:hAnsi="Arial"/>
          <w:sz w:val="14"/>
          <w:lang w:val="en-GB"/>
        </w:rPr>
      </w:pPr>
      <w:r w:rsidRPr="0031391C">
        <w:rPr>
          <w:rFonts w:ascii="Arial" w:hAnsi="Arial"/>
          <w:sz w:val="14"/>
          <w:lang w:val="en-GB"/>
        </w:rPr>
        <w:t>for convenience, if this is in the interest of the Contracting Authority.</w:t>
      </w:r>
    </w:p>
    <w:p w14:paraId="5708DCFA" w14:textId="77777777" w:rsidR="002B79B9" w:rsidRPr="0031391C" w:rsidRDefault="002B79B9" w:rsidP="002B79B9">
      <w:pPr>
        <w:pStyle w:val="Heading7"/>
        <w:spacing w:after="0"/>
        <w:rPr>
          <w:rFonts w:ascii="Arial" w:hAnsi="Arial"/>
          <w:b/>
          <w:sz w:val="14"/>
          <w:lang w:val="en-GB"/>
        </w:rPr>
      </w:pPr>
      <w:bookmarkStart w:id="28" w:name="_Toc125965021"/>
      <w:r w:rsidRPr="0031391C">
        <w:rPr>
          <w:rFonts w:ascii="Arial" w:hAnsi="Arial"/>
          <w:b/>
          <w:sz w:val="14"/>
          <w:lang w:val="en-GB"/>
        </w:rPr>
        <w:t>54. TERMINATION BY THE CONTRACTOR</w:t>
      </w:r>
      <w:bookmarkEnd w:id="28"/>
    </w:p>
    <w:p w14:paraId="0A1242BB" w14:textId="77777777" w:rsidR="002B79B9" w:rsidRPr="0031391C" w:rsidRDefault="002B79B9" w:rsidP="002B79B9">
      <w:pPr>
        <w:tabs>
          <w:tab w:val="left" w:pos="615"/>
          <w:tab w:val="right" w:pos="5644"/>
        </w:tabs>
        <w:jc w:val="both"/>
        <w:rPr>
          <w:rFonts w:ascii="Arial" w:hAnsi="Arial"/>
          <w:sz w:val="14"/>
          <w:lang w:val="en-GB"/>
        </w:rPr>
      </w:pPr>
      <w:r w:rsidRPr="0031391C">
        <w:rPr>
          <w:rFonts w:ascii="Arial" w:hAnsi="Arial"/>
          <w:sz w:val="14"/>
          <w:lang w:val="en-GB"/>
        </w:rPr>
        <w:t>The Contractor may, after giving 14 days’ notice to the Contracting Authority, terminate the Contract in any of the following cases:</w:t>
      </w:r>
    </w:p>
    <w:p w14:paraId="7996C696" w14:textId="77777777" w:rsidR="002B79B9" w:rsidRPr="0031391C" w:rsidRDefault="002B79B9" w:rsidP="002B79B9">
      <w:pPr>
        <w:tabs>
          <w:tab w:val="left" w:pos="615"/>
          <w:tab w:val="right" w:pos="5644"/>
        </w:tabs>
        <w:ind w:left="567" w:hanging="567"/>
        <w:jc w:val="both"/>
        <w:rPr>
          <w:rFonts w:ascii="Arial" w:hAnsi="Arial"/>
          <w:sz w:val="14"/>
          <w:lang w:val="en-GB"/>
        </w:rPr>
      </w:pPr>
    </w:p>
    <w:p w14:paraId="284D73B6"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a)</w:t>
      </w:r>
      <w:r w:rsidRPr="0031391C">
        <w:rPr>
          <w:rFonts w:ascii="Arial" w:hAnsi="Arial"/>
          <w:sz w:val="14"/>
          <w:lang w:val="en-GB"/>
        </w:rPr>
        <w:tab/>
        <w:t>in the circumstances specified in article 43.2; or</w:t>
      </w:r>
    </w:p>
    <w:p w14:paraId="3E5CD37A"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b)</w:t>
      </w:r>
      <w:r w:rsidRPr="0031391C">
        <w:rPr>
          <w:rFonts w:ascii="Arial" w:hAnsi="Arial"/>
          <w:sz w:val="14"/>
          <w:lang w:val="en-GB"/>
        </w:rPr>
        <w:tab/>
        <w:t xml:space="preserve">if the Contracting Authority is in material breach of his obligations under the Contract and has not taken any actions to remedy the same within 30 days following the receipt by the Contracting Authority of the Contractor’s notice specifying such </w:t>
      </w:r>
      <w:proofErr w:type="gramStart"/>
      <w:r w:rsidRPr="0031391C">
        <w:rPr>
          <w:rFonts w:ascii="Arial" w:hAnsi="Arial"/>
          <w:sz w:val="14"/>
          <w:lang w:val="en-GB"/>
        </w:rPr>
        <w:t>breach;</w:t>
      </w:r>
      <w:proofErr w:type="gramEnd"/>
      <w:r w:rsidRPr="0031391C">
        <w:rPr>
          <w:rFonts w:ascii="Arial" w:hAnsi="Arial"/>
          <w:sz w:val="14"/>
          <w:lang w:val="en-GB"/>
        </w:rPr>
        <w:t xml:space="preserve"> or</w:t>
      </w:r>
    </w:p>
    <w:p w14:paraId="0A29B84E" w14:textId="77777777" w:rsidR="002B79B9" w:rsidRPr="0031391C" w:rsidRDefault="002B79B9" w:rsidP="002B79B9">
      <w:pPr>
        <w:ind w:left="851" w:hanging="360"/>
        <w:jc w:val="both"/>
        <w:rPr>
          <w:rFonts w:ascii="Arial" w:hAnsi="Arial"/>
          <w:sz w:val="14"/>
          <w:lang w:val="en-GB"/>
        </w:rPr>
      </w:pPr>
      <w:r w:rsidRPr="0031391C">
        <w:rPr>
          <w:rFonts w:ascii="Arial" w:hAnsi="Arial"/>
          <w:sz w:val="14"/>
          <w:lang w:val="en-GB"/>
        </w:rPr>
        <w:t>c)</w:t>
      </w:r>
      <w:r w:rsidRPr="0031391C">
        <w:rPr>
          <w:rFonts w:ascii="Arial" w:hAnsi="Arial"/>
          <w:sz w:val="14"/>
          <w:lang w:val="en-GB"/>
        </w:rPr>
        <w:tab/>
        <w:t>if the Contracting Authority suspends the progress of the Works or any part thereof for more than 180 days, for reasons not specified in the Contract or not attributable to the Contractor.</w:t>
      </w:r>
    </w:p>
    <w:p w14:paraId="7D9038A9" w14:textId="77777777" w:rsidR="002B79B9" w:rsidRPr="0031391C" w:rsidRDefault="002B79B9" w:rsidP="002B79B9">
      <w:pPr>
        <w:tabs>
          <w:tab w:val="left" w:pos="615"/>
        </w:tabs>
        <w:ind w:left="360" w:hanging="360"/>
        <w:rPr>
          <w:rFonts w:ascii="Arial" w:hAnsi="Arial"/>
          <w:sz w:val="14"/>
          <w:lang w:val="en-GB"/>
        </w:rPr>
      </w:pPr>
    </w:p>
    <w:p w14:paraId="20DAB1AB" w14:textId="77777777" w:rsidR="002B79B9" w:rsidRPr="0031391C" w:rsidRDefault="002B79B9" w:rsidP="002B79B9">
      <w:pPr>
        <w:ind w:left="720" w:hanging="720"/>
        <w:jc w:val="both"/>
        <w:rPr>
          <w:rFonts w:ascii="Arial" w:hAnsi="Arial"/>
          <w:b/>
          <w:sz w:val="14"/>
          <w:lang w:val="en-GB"/>
        </w:rPr>
      </w:pPr>
      <w:r w:rsidRPr="0031391C">
        <w:rPr>
          <w:rFonts w:ascii="Arial" w:hAnsi="Arial"/>
          <w:b/>
          <w:sz w:val="14"/>
          <w:lang w:val="en-GB"/>
        </w:rPr>
        <w:t>55. RIGHTS AND OBLIGATIONS UPON TERMINATION</w:t>
      </w:r>
    </w:p>
    <w:p w14:paraId="00DEB3C8"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55.1. Termination shall be without prejudice to any other rights or powers of the Contracting Authority and the Contractor under the Contract. </w:t>
      </w:r>
    </w:p>
    <w:p w14:paraId="7AA3BE25" w14:textId="77777777" w:rsidR="002B79B9" w:rsidRPr="0031391C" w:rsidRDefault="002B79B9" w:rsidP="002B79B9">
      <w:pPr>
        <w:jc w:val="both"/>
        <w:rPr>
          <w:rFonts w:ascii="Arial" w:hAnsi="Arial"/>
          <w:sz w:val="14"/>
          <w:lang w:val="en-GB"/>
        </w:rPr>
      </w:pPr>
    </w:p>
    <w:p w14:paraId="76C27E03" w14:textId="77777777" w:rsidR="002B79B9" w:rsidRPr="0031391C" w:rsidRDefault="002B79B9" w:rsidP="002B79B9">
      <w:pPr>
        <w:jc w:val="both"/>
        <w:rPr>
          <w:rFonts w:ascii="Arial" w:hAnsi="Arial"/>
          <w:sz w:val="14"/>
          <w:lang w:val="en-GB"/>
        </w:rPr>
      </w:pPr>
      <w:r w:rsidRPr="0031391C">
        <w:rPr>
          <w:rFonts w:ascii="Arial" w:hAnsi="Arial"/>
          <w:sz w:val="14"/>
          <w:lang w:val="en-GB"/>
        </w:rPr>
        <w:t>55.2. The Engineer shall, upon the issue of the notice of termination of the Contract, instruct the Contractor to take immediate steps to bring the Works to a close in a prompt and orderly manner and to reduce expenditure to a minimum</w:t>
      </w:r>
      <w:proofErr w:type="gramStart"/>
      <w:r w:rsidRPr="0031391C">
        <w:rPr>
          <w:rFonts w:ascii="Arial" w:hAnsi="Arial"/>
          <w:sz w:val="14"/>
          <w:lang w:val="en-GB"/>
        </w:rPr>
        <w:t xml:space="preserve">. </w:t>
      </w:r>
      <w:proofErr w:type="gramEnd"/>
      <w:r w:rsidRPr="0031391C">
        <w:rPr>
          <w:rFonts w:ascii="Arial" w:hAnsi="Arial"/>
          <w:sz w:val="14"/>
          <w:lang w:val="en-GB"/>
        </w:rPr>
        <w:t xml:space="preserve">The Contractor shall make the Site safe and </w:t>
      </w:r>
      <w:proofErr w:type="gramStart"/>
      <w:r w:rsidRPr="0031391C">
        <w:rPr>
          <w:rFonts w:ascii="Arial" w:hAnsi="Arial"/>
          <w:sz w:val="14"/>
          <w:lang w:val="en-GB"/>
        </w:rPr>
        <w:t>secure, and</w:t>
      </w:r>
      <w:proofErr w:type="gramEnd"/>
      <w:r w:rsidRPr="0031391C">
        <w:rPr>
          <w:rFonts w:ascii="Arial" w:hAnsi="Arial"/>
          <w:sz w:val="14"/>
          <w:lang w:val="en-GB"/>
        </w:rPr>
        <w:t xml:space="preserve"> leave the Site as soon as reasonably possible.</w:t>
      </w:r>
    </w:p>
    <w:p w14:paraId="1E69261D" w14:textId="77777777" w:rsidR="002B79B9" w:rsidRPr="0031391C" w:rsidRDefault="002B79B9" w:rsidP="002B79B9">
      <w:pPr>
        <w:tabs>
          <w:tab w:val="left" w:pos="615"/>
        </w:tabs>
        <w:rPr>
          <w:rFonts w:ascii="Arial" w:hAnsi="Arial"/>
          <w:sz w:val="14"/>
          <w:lang w:val="en-GB"/>
        </w:rPr>
      </w:pPr>
    </w:p>
    <w:p w14:paraId="42E7E51A" w14:textId="77777777" w:rsidR="002B79B9" w:rsidRPr="0031391C" w:rsidRDefault="002B79B9" w:rsidP="002B79B9">
      <w:pPr>
        <w:pStyle w:val="BodyText2"/>
      </w:pPr>
      <w:r w:rsidRPr="0031391C">
        <w:t>55.3. The Engineer shall, as soon as possible after termination, take the following actions:</w:t>
      </w:r>
    </w:p>
    <w:p w14:paraId="554CE39F" w14:textId="77777777" w:rsidR="002B79B9" w:rsidRPr="0031391C" w:rsidRDefault="002B79B9" w:rsidP="002B79B9">
      <w:pPr>
        <w:numPr>
          <w:ilvl w:val="0"/>
          <w:numId w:val="13"/>
        </w:numPr>
        <w:tabs>
          <w:tab w:val="clear" w:pos="360"/>
        </w:tabs>
        <w:ind w:left="851"/>
        <w:jc w:val="both"/>
        <w:rPr>
          <w:rFonts w:ascii="Arial" w:hAnsi="Arial"/>
          <w:sz w:val="14"/>
          <w:lang w:val="en-GB"/>
        </w:rPr>
      </w:pPr>
      <w:r w:rsidRPr="0031391C">
        <w:rPr>
          <w:rFonts w:ascii="Arial" w:hAnsi="Arial"/>
          <w:sz w:val="14"/>
          <w:lang w:val="en-GB"/>
        </w:rPr>
        <w:t xml:space="preserve">certify the value of the Works and all sums due to the Contractor at the date of </w:t>
      </w:r>
      <w:proofErr w:type="gramStart"/>
      <w:r w:rsidRPr="0031391C">
        <w:rPr>
          <w:rFonts w:ascii="Arial" w:hAnsi="Arial"/>
          <w:sz w:val="14"/>
          <w:lang w:val="en-GB"/>
        </w:rPr>
        <w:t>termination;</w:t>
      </w:r>
      <w:proofErr w:type="gramEnd"/>
    </w:p>
    <w:p w14:paraId="01C5280D" w14:textId="77777777" w:rsidR="002B79B9" w:rsidRPr="0031391C" w:rsidRDefault="002B79B9" w:rsidP="002B79B9">
      <w:pPr>
        <w:numPr>
          <w:ilvl w:val="0"/>
          <w:numId w:val="13"/>
        </w:numPr>
        <w:tabs>
          <w:tab w:val="clear" w:pos="360"/>
        </w:tabs>
        <w:ind w:left="851"/>
        <w:jc w:val="both"/>
        <w:rPr>
          <w:rFonts w:ascii="Arial" w:hAnsi="Arial"/>
          <w:sz w:val="14"/>
          <w:lang w:val="en-GB"/>
        </w:rPr>
      </w:pPr>
      <w:r w:rsidRPr="0031391C">
        <w:rPr>
          <w:rFonts w:ascii="Arial" w:hAnsi="Arial"/>
          <w:sz w:val="14"/>
          <w:lang w:val="en-GB"/>
        </w:rPr>
        <w:t xml:space="preserve">draw a report on work performed by the Contractor after inspection of the Works, and inventory taken of temporary structures, materials, </w:t>
      </w:r>
      <w:proofErr w:type="gramStart"/>
      <w:r w:rsidRPr="0031391C">
        <w:rPr>
          <w:rFonts w:ascii="Arial" w:hAnsi="Arial"/>
          <w:sz w:val="14"/>
          <w:lang w:val="en-GB"/>
        </w:rPr>
        <w:t>plant</w:t>
      </w:r>
      <w:proofErr w:type="gramEnd"/>
      <w:r w:rsidRPr="0031391C">
        <w:rPr>
          <w:rFonts w:ascii="Arial" w:hAnsi="Arial"/>
          <w:sz w:val="14"/>
          <w:lang w:val="en-GB"/>
        </w:rPr>
        <w:t xml:space="preserve"> and equipment. The Contractor shall be summoned to the inspection and the taking of the inventory.</w:t>
      </w:r>
    </w:p>
    <w:p w14:paraId="039E33AC" w14:textId="77777777" w:rsidR="002B79B9" w:rsidRPr="0031391C" w:rsidRDefault="002B79B9" w:rsidP="002B79B9">
      <w:pPr>
        <w:jc w:val="both"/>
        <w:rPr>
          <w:rFonts w:ascii="Arial" w:hAnsi="Arial"/>
          <w:sz w:val="14"/>
          <w:lang w:val="en-GB"/>
        </w:rPr>
      </w:pPr>
    </w:p>
    <w:p w14:paraId="673102C2"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55.4. The Contracting Authority shall have the option of acquiring in whole or in part temporary Works and structures which have been approved by the Engineer, plant, </w:t>
      </w:r>
      <w:proofErr w:type="gramStart"/>
      <w:r w:rsidRPr="0031391C">
        <w:rPr>
          <w:rFonts w:ascii="Arial" w:hAnsi="Arial"/>
          <w:sz w:val="14"/>
          <w:lang w:val="en-GB"/>
        </w:rPr>
        <w:t>equipment</w:t>
      </w:r>
      <w:proofErr w:type="gramEnd"/>
      <w:r w:rsidRPr="0031391C">
        <w:rPr>
          <w:rFonts w:ascii="Arial" w:hAnsi="Arial"/>
          <w:sz w:val="14"/>
          <w:lang w:val="en-GB"/>
        </w:rPr>
        <w:t xml:space="preserve"> and materials specifically supplied or manufactured in connection with the execution of Works under the Contract. The purchase price of such Temporary Works, structures, equipment, </w:t>
      </w:r>
      <w:proofErr w:type="gramStart"/>
      <w:r w:rsidRPr="0031391C">
        <w:rPr>
          <w:rFonts w:ascii="Arial" w:hAnsi="Arial"/>
          <w:sz w:val="14"/>
          <w:lang w:val="en-GB"/>
        </w:rPr>
        <w:t>plant</w:t>
      </w:r>
      <w:proofErr w:type="gramEnd"/>
      <w:r w:rsidRPr="0031391C">
        <w:rPr>
          <w:rFonts w:ascii="Arial" w:hAnsi="Arial"/>
          <w:sz w:val="14"/>
          <w:lang w:val="en-GB"/>
        </w:rPr>
        <w:t xml:space="preserve"> and materials shall not exceed the unpaid portion of the expenditure incurred by the Contractor, such expenditure being limited to that required for the implementation of the Contract under normal conditions. The Contracting Authority may purchase, at market prices, the materials and items supplied or ordered by the Contractor and not already paid for by the Contracting Authority on such conditions as the Engineer considers appropriate.</w:t>
      </w:r>
    </w:p>
    <w:p w14:paraId="5E43C2ED" w14:textId="77777777" w:rsidR="002B79B9" w:rsidRPr="0031391C" w:rsidRDefault="002B79B9" w:rsidP="002B79B9">
      <w:pPr>
        <w:jc w:val="both"/>
        <w:rPr>
          <w:rFonts w:ascii="Arial" w:hAnsi="Arial"/>
          <w:sz w:val="14"/>
          <w:lang w:val="en-GB"/>
        </w:rPr>
      </w:pPr>
    </w:p>
    <w:p w14:paraId="6899F5AE"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55.5. The Contracting Authority may upon termination of the </w:t>
      </w:r>
      <w:proofErr w:type="gramStart"/>
      <w:r w:rsidRPr="0031391C">
        <w:rPr>
          <w:rFonts w:ascii="Arial" w:hAnsi="Arial"/>
          <w:sz w:val="14"/>
          <w:lang w:val="en-GB"/>
        </w:rPr>
        <w:t>Contract,  complete</w:t>
      </w:r>
      <w:proofErr w:type="gramEnd"/>
      <w:r w:rsidRPr="0031391C">
        <w:rPr>
          <w:rFonts w:ascii="Arial" w:hAnsi="Arial"/>
          <w:sz w:val="14"/>
          <w:lang w:val="en-GB"/>
        </w:rPr>
        <w:t xml:space="preserve"> the Works itself by using directly-employed labour or conclude another contract with a third party replacing the Contractor. Additional expenditure resulting from the use of directly employed labour or of a contract with a third party replacing the Contractor shall be borne by the Contractor in the cases of termination by the Contracting Authority under article 53 (</w:t>
      </w:r>
      <w:proofErr w:type="gramStart"/>
      <w:r w:rsidRPr="0031391C">
        <w:rPr>
          <w:rFonts w:ascii="Arial" w:hAnsi="Arial"/>
          <w:sz w:val="14"/>
          <w:lang w:val="en-GB"/>
        </w:rPr>
        <w:t>a)  to</w:t>
      </w:r>
      <w:proofErr w:type="gramEnd"/>
      <w:r w:rsidRPr="0031391C">
        <w:rPr>
          <w:rFonts w:ascii="Arial" w:hAnsi="Arial"/>
          <w:sz w:val="14"/>
          <w:lang w:val="en-GB"/>
        </w:rPr>
        <w:t xml:space="preserve"> (h).</w:t>
      </w:r>
    </w:p>
    <w:p w14:paraId="75731084" w14:textId="77777777" w:rsidR="002B79B9" w:rsidRPr="0031391C" w:rsidRDefault="002B79B9" w:rsidP="002B79B9">
      <w:pPr>
        <w:tabs>
          <w:tab w:val="left" w:pos="630"/>
        </w:tabs>
        <w:rPr>
          <w:rFonts w:ascii="Arial" w:hAnsi="Arial"/>
          <w:sz w:val="14"/>
          <w:lang w:val="en-GB"/>
        </w:rPr>
      </w:pPr>
    </w:p>
    <w:p w14:paraId="5A4D7EE7" w14:textId="77777777" w:rsidR="002B79B9" w:rsidRPr="0031391C" w:rsidRDefault="002B79B9" w:rsidP="002B79B9">
      <w:pPr>
        <w:jc w:val="both"/>
        <w:rPr>
          <w:rFonts w:ascii="Arial" w:hAnsi="Arial"/>
          <w:sz w:val="14"/>
          <w:lang w:val="en-GB"/>
        </w:rPr>
      </w:pPr>
      <w:r w:rsidRPr="0031391C">
        <w:rPr>
          <w:rFonts w:ascii="Arial" w:hAnsi="Arial"/>
          <w:sz w:val="14"/>
          <w:lang w:val="en-GB"/>
        </w:rPr>
        <w:t>55.6. If the Contracting Authority terminates the Contract under article 53 (a) to (h), it shall be entitled to recover from the Contractor any loss it has suffered up to the maximum amount stated in the Contract</w:t>
      </w:r>
      <w:proofErr w:type="gramStart"/>
      <w:r w:rsidRPr="0031391C">
        <w:rPr>
          <w:rFonts w:ascii="Arial" w:hAnsi="Arial"/>
          <w:sz w:val="14"/>
          <w:lang w:val="en-GB"/>
        </w:rPr>
        <w:t xml:space="preserve">. </w:t>
      </w:r>
      <w:proofErr w:type="gramEnd"/>
      <w:r w:rsidRPr="0031391C">
        <w:rPr>
          <w:rFonts w:ascii="Arial" w:hAnsi="Arial"/>
          <w:sz w:val="14"/>
          <w:lang w:val="en-GB"/>
        </w:rPr>
        <w:t>If no maximum amount is stated, the Contracting Authority shall not be entitled to recover more than the part of the Contract price corresponding to the value of that part of the Works which cannot, by reason of the Contractor's failure, be put to their intended use.</w:t>
      </w:r>
    </w:p>
    <w:p w14:paraId="6A0A53EF" w14:textId="77777777" w:rsidR="002B79B9" w:rsidRPr="0031391C" w:rsidRDefault="002B79B9" w:rsidP="002B79B9">
      <w:pPr>
        <w:tabs>
          <w:tab w:val="left" w:pos="630"/>
        </w:tabs>
        <w:rPr>
          <w:rFonts w:ascii="Arial" w:hAnsi="Arial"/>
          <w:sz w:val="14"/>
          <w:lang w:val="en-GB"/>
        </w:rPr>
      </w:pPr>
    </w:p>
    <w:p w14:paraId="2942E6DF" w14:textId="77777777" w:rsidR="002B79B9" w:rsidRPr="0031391C" w:rsidRDefault="002B79B9" w:rsidP="002B79B9">
      <w:pPr>
        <w:pStyle w:val="BodyText2"/>
        <w:tabs>
          <w:tab w:val="right" w:pos="5644"/>
        </w:tabs>
      </w:pPr>
      <w:r w:rsidRPr="0031391C">
        <w:t>55.7. In case of termination under article 52(</w:t>
      </w:r>
      <w:proofErr w:type="spellStart"/>
      <w:r w:rsidRPr="0031391C">
        <w:t>i</w:t>
      </w:r>
      <w:proofErr w:type="spellEnd"/>
      <w:r w:rsidRPr="0031391C">
        <w:t xml:space="preserve">) and 53, the Contractor shall be entitled to claim, in addition to sums owing to him for Works already satisfactorily completed, and for sums owing to him under article 55.4, the reimbursement of any reasonable cost incident to the prompt and orderly termination of the Contract and substantiated costs resulting from commitments </w:t>
      </w:r>
      <w:proofErr w:type="gramStart"/>
      <w:r w:rsidRPr="0031391C">
        <w:t>entered into</w:t>
      </w:r>
      <w:proofErr w:type="gramEnd"/>
      <w:r w:rsidRPr="0031391C">
        <w:t xml:space="preserve"> prior to the date of termination. The Contractor shall not be entitled to receive any other payment or damages.</w:t>
      </w:r>
    </w:p>
    <w:p w14:paraId="069FB3D6" w14:textId="77777777" w:rsidR="002B79B9" w:rsidRPr="0031391C" w:rsidRDefault="002B79B9" w:rsidP="002B79B9">
      <w:pPr>
        <w:pStyle w:val="Title"/>
        <w:rPr>
          <w:sz w:val="14"/>
          <w:lang w:val="en-GB" w:eastAsia="en-GB"/>
        </w:rPr>
      </w:pPr>
    </w:p>
    <w:p w14:paraId="37C2BC69" w14:textId="77777777" w:rsidR="002B79B9" w:rsidRPr="0031391C" w:rsidRDefault="002B79B9" w:rsidP="002B79B9">
      <w:pPr>
        <w:pStyle w:val="Style1"/>
        <w:spacing w:before="0" w:after="0"/>
        <w:jc w:val="both"/>
        <w:outlineLvl w:val="0"/>
        <w:rPr>
          <w:caps/>
          <w:sz w:val="14"/>
        </w:rPr>
      </w:pPr>
      <w:r w:rsidRPr="0031391C">
        <w:rPr>
          <w:sz w:val="14"/>
        </w:rPr>
        <w:t xml:space="preserve">56. </w:t>
      </w:r>
      <w:bookmarkStart w:id="29" w:name="_Toc110316616"/>
      <w:r w:rsidRPr="0031391C">
        <w:rPr>
          <w:caps/>
          <w:sz w:val="14"/>
        </w:rPr>
        <w:t>Force majeure</w:t>
      </w:r>
      <w:bookmarkEnd w:id="29"/>
    </w:p>
    <w:p w14:paraId="44C2CD4E"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56.1. Neither party shall </w:t>
      </w:r>
      <w:proofErr w:type="gramStart"/>
      <w:r w:rsidRPr="0031391C">
        <w:rPr>
          <w:rFonts w:ascii="Arial" w:hAnsi="Arial"/>
          <w:sz w:val="14"/>
          <w:lang w:val="en-GB"/>
        </w:rPr>
        <w:t>be considered to be</w:t>
      </w:r>
      <w:proofErr w:type="gramEnd"/>
      <w:r w:rsidRPr="0031391C">
        <w:rPr>
          <w:rFonts w:ascii="Arial" w:hAnsi="Arial"/>
          <w:sz w:val="14"/>
          <w:lang w:val="en-GB"/>
        </w:rPr>
        <w:t xml:space="preserve"> in breach of its obligations under the Contract if the performance of such obligations is prevented by any </w:t>
      </w:r>
      <w:r w:rsidRPr="0031391C">
        <w:rPr>
          <w:rFonts w:ascii="Arial" w:hAnsi="Arial"/>
          <w:sz w:val="14"/>
          <w:lang w:val="en-GB"/>
        </w:rPr>
        <w:lastRenderedPageBreak/>
        <w:t>circumstances of force majeure which arise after the date of signature of the Contract by both parties.</w:t>
      </w:r>
    </w:p>
    <w:p w14:paraId="004AF5EB" w14:textId="77777777" w:rsidR="002B79B9" w:rsidRPr="0031391C" w:rsidRDefault="002B79B9" w:rsidP="002B79B9">
      <w:pPr>
        <w:jc w:val="both"/>
        <w:rPr>
          <w:rFonts w:ascii="Arial" w:hAnsi="Arial"/>
          <w:sz w:val="14"/>
          <w:lang w:val="en-GB"/>
        </w:rPr>
      </w:pPr>
    </w:p>
    <w:p w14:paraId="56C8DDE9" w14:textId="77777777" w:rsidR="002B79B9" w:rsidRPr="0031391C" w:rsidRDefault="002B79B9" w:rsidP="002B79B9">
      <w:pPr>
        <w:jc w:val="both"/>
        <w:rPr>
          <w:rFonts w:ascii="Arial" w:hAnsi="Arial"/>
          <w:sz w:val="14"/>
          <w:lang w:val="en-GB"/>
        </w:rPr>
      </w:pPr>
      <w:r w:rsidRPr="0031391C">
        <w:rPr>
          <w:rFonts w:ascii="Arial" w:hAnsi="Arial"/>
          <w:sz w:val="14"/>
          <w:lang w:val="en-GB"/>
        </w:rPr>
        <w:t>56.2. The term "force majeure", as used herein shall mean strikes, lock-outs or other industrial disturbances, acts of the public enemy, wars, whether declared or not, blockades, insurrection, riots, epidemics, landslides, earthquakes, storms, lightning, floods</w:t>
      </w:r>
      <w:r w:rsidR="00E23B52">
        <w:rPr>
          <w:rFonts w:ascii="Arial" w:hAnsi="Arial"/>
          <w:sz w:val="14"/>
          <w:lang w:val="en-GB"/>
        </w:rPr>
        <w:t xml:space="preserve"> (unless predictable seasonal </w:t>
      </w:r>
      <w:r w:rsidR="00167F5F">
        <w:rPr>
          <w:rFonts w:ascii="Arial" w:hAnsi="Arial"/>
          <w:sz w:val="14"/>
          <w:lang w:val="en-GB"/>
        </w:rPr>
        <w:t>flooding</w:t>
      </w:r>
      <w:r w:rsidR="00E23B52">
        <w:rPr>
          <w:rFonts w:ascii="Arial" w:hAnsi="Arial"/>
          <w:sz w:val="14"/>
          <w:lang w:val="en-GB"/>
        </w:rPr>
        <w:t>)</w:t>
      </w:r>
      <w:r w:rsidRPr="0031391C">
        <w:rPr>
          <w:rFonts w:ascii="Arial" w:hAnsi="Arial"/>
          <w:sz w:val="14"/>
          <w:lang w:val="en-GB"/>
        </w:rPr>
        <w:t>, washouts, civil disturbances, explosions, and any other similar unforeseeable events, beyond the control of either party and which by the exercise of due diligence neither party is able to overcome.</w:t>
      </w:r>
    </w:p>
    <w:p w14:paraId="72F60D8F" w14:textId="77777777" w:rsidR="002B79B9" w:rsidRPr="0031391C" w:rsidRDefault="002B79B9" w:rsidP="002B79B9">
      <w:pPr>
        <w:jc w:val="both"/>
        <w:rPr>
          <w:rFonts w:ascii="Arial" w:hAnsi="Arial"/>
          <w:sz w:val="14"/>
          <w:lang w:val="en-GB"/>
        </w:rPr>
      </w:pPr>
      <w:r w:rsidRPr="0031391C">
        <w:rPr>
          <w:rFonts w:ascii="Arial" w:hAnsi="Arial"/>
          <w:sz w:val="14"/>
          <w:lang w:val="en-GB"/>
        </w:rPr>
        <w:t>A party affected by an event of force majeure shall take all reasonable measures to remove such party's inability to fulfil its obligations hereunder with a minimum of delay.</w:t>
      </w:r>
    </w:p>
    <w:p w14:paraId="64730DF9" w14:textId="77777777" w:rsidR="002B79B9" w:rsidRPr="0031391C" w:rsidRDefault="002B79B9" w:rsidP="002B79B9">
      <w:pPr>
        <w:jc w:val="both"/>
        <w:rPr>
          <w:rFonts w:ascii="Arial" w:hAnsi="Arial"/>
          <w:sz w:val="14"/>
          <w:lang w:val="en-GB"/>
        </w:rPr>
      </w:pPr>
      <w:bookmarkStart w:id="30" w:name="_Ref500223777"/>
    </w:p>
    <w:p w14:paraId="2CEC005F" w14:textId="7294E2A5" w:rsidR="002B79B9" w:rsidRDefault="002B79B9" w:rsidP="002B79B9">
      <w:pPr>
        <w:jc w:val="both"/>
        <w:rPr>
          <w:rFonts w:ascii="Arial" w:hAnsi="Arial"/>
          <w:sz w:val="14"/>
          <w:lang w:val="en-GB"/>
        </w:rPr>
      </w:pPr>
      <w:r w:rsidRPr="0031391C">
        <w:rPr>
          <w:rFonts w:ascii="Arial" w:hAnsi="Arial"/>
          <w:sz w:val="14"/>
          <w:lang w:val="en-GB"/>
        </w:rPr>
        <w:t>56.3. If either party considers that any circumstances of force majeure have occurred which may affect performance of its obligations it shall notify the other party immediately giving details of the nature, the probable duration and likely effect of the circumstances</w:t>
      </w:r>
      <w:proofErr w:type="gramStart"/>
      <w:r w:rsidRPr="0031391C">
        <w:rPr>
          <w:rFonts w:ascii="Arial" w:hAnsi="Arial"/>
          <w:sz w:val="14"/>
          <w:lang w:val="en-GB"/>
        </w:rPr>
        <w:t xml:space="preserve">. </w:t>
      </w:r>
      <w:proofErr w:type="gramEnd"/>
      <w:r w:rsidRPr="0031391C">
        <w:rPr>
          <w:rFonts w:ascii="Arial" w:hAnsi="Arial"/>
          <w:sz w:val="14"/>
          <w:lang w:val="en-GB"/>
        </w:rPr>
        <w:t xml:space="preserve">Unless otherwise directed by the Engineer in writing, the Contractor shall continue to perform his obligations under the Contract as far as is reasonably </w:t>
      </w:r>
      <w:proofErr w:type="gramStart"/>
      <w:r w:rsidRPr="0031391C">
        <w:rPr>
          <w:rFonts w:ascii="Arial" w:hAnsi="Arial"/>
          <w:sz w:val="14"/>
          <w:lang w:val="en-GB"/>
        </w:rPr>
        <w:t>practicable, and</w:t>
      </w:r>
      <w:proofErr w:type="gramEnd"/>
      <w:r w:rsidRPr="0031391C">
        <w:rPr>
          <w:rFonts w:ascii="Arial" w:hAnsi="Arial"/>
          <w:sz w:val="14"/>
          <w:lang w:val="en-GB"/>
        </w:rPr>
        <w:t xml:space="preserve"> shall employ every reasonable alternative means to perform any obligations that the event of force majeure does not prevent him from performing. The Contractor shall not employ such alternative means unless directed to do so by the Engineer.</w:t>
      </w:r>
    </w:p>
    <w:p w14:paraId="54C7DBA3" w14:textId="77777777" w:rsidR="00797EA2" w:rsidRPr="0031391C" w:rsidRDefault="00797EA2" w:rsidP="002B79B9">
      <w:pPr>
        <w:jc w:val="both"/>
        <w:rPr>
          <w:rFonts w:ascii="Arial" w:hAnsi="Arial"/>
          <w:sz w:val="14"/>
          <w:lang w:val="en-GB"/>
        </w:rPr>
      </w:pPr>
    </w:p>
    <w:bookmarkEnd w:id="30"/>
    <w:p w14:paraId="76459D1F" w14:textId="77777777" w:rsidR="002B79B9" w:rsidRPr="0031391C" w:rsidRDefault="002B79B9" w:rsidP="003347AB">
      <w:pPr>
        <w:pStyle w:val="NormalWeb"/>
        <w:spacing w:before="0" w:beforeAutospacing="0" w:after="0" w:afterAutospacing="0"/>
        <w:jc w:val="both"/>
        <w:rPr>
          <w:rFonts w:ascii="Arial" w:hAnsi="Arial"/>
          <w:color w:val="000000"/>
          <w:sz w:val="14"/>
          <w:lang w:val="en-GB"/>
        </w:rPr>
      </w:pPr>
      <w:r w:rsidRPr="0031391C">
        <w:rPr>
          <w:rFonts w:ascii="Arial" w:hAnsi="Arial"/>
          <w:sz w:val="14"/>
          <w:lang w:val="en-GB"/>
        </w:rPr>
        <w:t>56.4. If the Contractor incurs additional costs in complying with the Engineer's directions or using alternative means under Article 56.3, the amount thereof shall be certified by the Engineer.</w:t>
      </w:r>
    </w:p>
    <w:p w14:paraId="67A99AD5" w14:textId="77777777" w:rsidR="002B79B9" w:rsidRPr="0031391C" w:rsidRDefault="002B79B9" w:rsidP="002B79B9">
      <w:pPr>
        <w:jc w:val="both"/>
        <w:rPr>
          <w:rFonts w:ascii="Arial" w:hAnsi="Arial"/>
          <w:sz w:val="14"/>
          <w:lang w:val="en-GB"/>
        </w:rPr>
      </w:pPr>
    </w:p>
    <w:p w14:paraId="70A5BEDC" w14:textId="77777777" w:rsidR="002B79B9" w:rsidRPr="0031391C" w:rsidRDefault="002B79B9" w:rsidP="002B79B9">
      <w:pPr>
        <w:jc w:val="both"/>
        <w:rPr>
          <w:rFonts w:ascii="Arial" w:hAnsi="Arial"/>
          <w:sz w:val="14"/>
          <w:lang w:val="en-GB"/>
        </w:rPr>
      </w:pPr>
      <w:r w:rsidRPr="0031391C">
        <w:rPr>
          <w:rFonts w:ascii="Arial" w:hAnsi="Arial"/>
          <w:sz w:val="14"/>
          <w:lang w:val="en-GB"/>
        </w:rPr>
        <w:t>56.5. If circumstances of force majeure have occurred and continue for a period of 180 days then, notwithstanding any extension of time for completion of the Works that the Contractor may by reason thereof have been granted, either party shall be entitled to serve the other with 30 days' notice to terminate the Contract</w:t>
      </w:r>
      <w:proofErr w:type="gramStart"/>
      <w:r w:rsidRPr="0031391C">
        <w:rPr>
          <w:rFonts w:ascii="Arial" w:hAnsi="Arial"/>
          <w:sz w:val="14"/>
          <w:lang w:val="en-GB"/>
        </w:rPr>
        <w:t xml:space="preserve">. </w:t>
      </w:r>
      <w:proofErr w:type="gramEnd"/>
      <w:r w:rsidRPr="0031391C">
        <w:rPr>
          <w:rFonts w:ascii="Arial" w:hAnsi="Arial"/>
          <w:sz w:val="14"/>
          <w:lang w:val="en-GB"/>
        </w:rPr>
        <w:t>If, on the expiry of the period of 30 days, the situation of force majeure still applies, the Contract shall be terminated and, by virtue of the law governing the Contract, the parties shall be released from further execution of the Contract.</w:t>
      </w:r>
    </w:p>
    <w:p w14:paraId="2197E3D4" w14:textId="77777777" w:rsidR="002B79B9" w:rsidRPr="0031391C" w:rsidRDefault="002B79B9" w:rsidP="002B79B9">
      <w:pPr>
        <w:jc w:val="both"/>
        <w:rPr>
          <w:rFonts w:ascii="Arial" w:hAnsi="Arial"/>
          <w:b/>
          <w:caps/>
          <w:color w:val="000000"/>
          <w:sz w:val="14"/>
          <w:lang w:val="en-GB"/>
        </w:rPr>
      </w:pPr>
    </w:p>
    <w:p w14:paraId="5B0BF0B0" w14:textId="77777777" w:rsidR="002B79B9" w:rsidRPr="0031391C" w:rsidRDefault="002B79B9" w:rsidP="002B79B9">
      <w:pPr>
        <w:jc w:val="both"/>
        <w:rPr>
          <w:rFonts w:ascii="Arial" w:hAnsi="Arial"/>
          <w:b/>
          <w:caps/>
          <w:color w:val="000000"/>
          <w:sz w:val="14"/>
          <w:lang w:val="en-GB"/>
        </w:rPr>
      </w:pPr>
      <w:r w:rsidRPr="0031391C">
        <w:rPr>
          <w:rFonts w:ascii="Arial" w:hAnsi="Arial"/>
          <w:b/>
          <w:caps/>
          <w:color w:val="000000"/>
          <w:sz w:val="14"/>
          <w:lang w:val="en-GB"/>
        </w:rPr>
        <w:t>57. Child laboUr and forced laboUr</w:t>
      </w:r>
    </w:p>
    <w:p w14:paraId="741D8460" w14:textId="77777777" w:rsidR="002B79B9" w:rsidRPr="0031391C" w:rsidRDefault="002B79B9" w:rsidP="002B79B9">
      <w:pPr>
        <w:jc w:val="both"/>
        <w:rPr>
          <w:rFonts w:ascii="Arial" w:hAnsi="Arial"/>
          <w:sz w:val="14"/>
          <w:lang w:val="en-GB"/>
        </w:rPr>
      </w:pPr>
      <w:r w:rsidRPr="0031391C">
        <w:rPr>
          <w:rFonts w:ascii="Arial" w:hAnsi="Arial"/>
          <w:color w:val="000000"/>
          <w:sz w:val="14"/>
          <w:lang w:val="en-GB"/>
        </w:rPr>
        <w:t xml:space="preserve">The Contractor (and each member of a joint venture or consortium) warrants that it and its affiliates comply with the UN </w:t>
      </w:r>
      <w:r w:rsidRPr="0031391C">
        <w:rPr>
          <w:rFonts w:ascii="Arial" w:hAnsi="Arial"/>
          <w:i/>
          <w:color w:val="000000"/>
          <w:sz w:val="14"/>
          <w:lang w:val="en-GB"/>
        </w:rPr>
        <w:t>Convention on the Rights of the Child</w:t>
      </w:r>
      <w:r w:rsidRPr="0031391C">
        <w:rPr>
          <w:rFonts w:ascii="Arial" w:hAnsi="Arial"/>
          <w:color w:val="000000"/>
          <w:sz w:val="14"/>
          <w:lang w:val="en-GB"/>
        </w:rPr>
        <w:t xml:space="preserve"> - </w:t>
      </w:r>
      <w:r w:rsidRPr="0031391C">
        <w:rPr>
          <w:rFonts w:ascii="Arial" w:hAnsi="Arial"/>
          <w:sz w:val="14"/>
          <w:lang w:val="en-GB"/>
        </w:rPr>
        <w:t xml:space="preserve">UNGA Doc A/RES/44/25 (12 December 1989) with Annex – and that it or its affiliates has not made or will not make use of forced or compulsory labour as described in the </w:t>
      </w:r>
      <w:r w:rsidRPr="0031391C">
        <w:rPr>
          <w:rFonts w:ascii="Arial" w:hAnsi="Arial"/>
          <w:i/>
          <w:sz w:val="14"/>
          <w:lang w:val="en-GB"/>
        </w:rPr>
        <w:t>Forced labour Convention</w:t>
      </w:r>
      <w:r w:rsidRPr="0031391C">
        <w:rPr>
          <w:rFonts w:ascii="Arial" w:hAnsi="Arial"/>
          <w:sz w:val="14"/>
          <w:lang w:val="en-GB"/>
        </w:rPr>
        <w:t xml:space="preserve"> and in </w:t>
      </w:r>
      <w:r w:rsidRPr="0031391C">
        <w:rPr>
          <w:rFonts w:ascii="Arial" w:hAnsi="Arial"/>
          <w:i/>
          <w:sz w:val="14"/>
          <w:lang w:val="en-GB"/>
        </w:rPr>
        <w:t>the Abolition of Forced Labour Convention 105</w:t>
      </w:r>
      <w:r w:rsidRPr="0031391C">
        <w:rPr>
          <w:rFonts w:ascii="Arial" w:hAnsi="Arial"/>
          <w:sz w:val="14"/>
          <w:lang w:val="en-GB"/>
        </w:rPr>
        <w:t xml:space="preserve"> of the International Labour Organization. </w:t>
      </w:r>
      <w:proofErr w:type="gramStart"/>
      <w:r w:rsidRPr="0031391C">
        <w:rPr>
          <w:rFonts w:ascii="Arial" w:hAnsi="Arial"/>
          <w:sz w:val="14"/>
          <w:lang w:val="en-GB"/>
        </w:rPr>
        <w:t>Furthermore</w:t>
      </w:r>
      <w:proofErr w:type="gramEnd"/>
      <w:r w:rsidRPr="0031391C">
        <w:rPr>
          <w:rFonts w:ascii="Arial" w:hAnsi="Arial"/>
          <w:sz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w:t>
      </w:r>
      <w:r w:rsidRPr="0031391C">
        <w:rPr>
          <w:rFonts w:ascii="Arial" w:hAnsi="Arial"/>
          <w:color w:val="000000"/>
          <w:sz w:val="14"/>
          <w:lang w:val="en-GB"/>
        </w:rPr>
        <w:t xml:space="preserve"> </w:t>
      </w:r>
      <w:r w:rsidRPr="0031391C">
        <w:rPr>
          <w:rFonts w:ascii="Arial" w:hAnsi="Arial"/>
          <w:sz w:val="14"/>
          <w:lang w:val="en-GB"/>
        </w:rPr>
        <w:t>to terminate this Contract immediately upon notice to the Contractor, at no cost or liability for the Contracting Authority.</w:t>
      </w:r>
    </w:p>
    <w:p w14:paraId="2B6C3B0E" w14:textId="77777777" w:rsidR="002B79B9" w:rsidRPr="0031391C" w:rsidRDefault="002B79B9" w:rsidP="002B79B9">
      <w:pPr>
        <w:jc w:val="both"/>
        <w:rPr>
          <w:rFonts w:ascii="Arial" w:hAnsi="Arial"/>
          <w:sz w:val="14"/>
          <w:lang w:val="en-GB"/>
        </w:rPr>
      </w:pPr>
    </w:p>
    <w:p w14:paraId="72225C61" w14:textId="77777777" w:rsidR="002B79B9" w:rsidRPr="0031391C" w:rsidRDefault="002B79B9" w:rsidP="002B79B9">
      <w:pPr>
        <w:jc w:val="both"/>
        <w:rPr>
          <w:rFonts w:ascii="Arial" w:hAnsi="Arial"/>
          <w:b/>
          <w:caps/>
          <w:sz w:val="14"/>
          <w:lang w:val="en-GB"/>
        </w:rPr>
      </w:pPr>
      <w:r w:rsidRPr="0031391C">
        <w:rPr>
          <w:rFonts w:ascii="Arial" w:hAnsi="Arial"/>
          <w:b/>
          <w:caps/>
          <w:sz w:val="14"/>
          <w:lang w:val="en-GB"/>
        </w:rPr>
        <w:t xml:space="preserve">58. Mines </w:t>
      </w:r>
    </w:p>
    <w:p w14:paraId="2B3EDC57" w14:textId="77777777" w:rsidR="002B79B9" w:rsidRPr="0031391C" w:rsidRDefault="002B79B9" w:rsidP="002B79B9">
      <w:pPr>
        <w:jc w:val="both"/>
        <w:rPr>
          <w:rFonts w:ascii="Arial" w:hAnsi="Arial"/>
          <w:sz w:val="14"/>
          <w:lang w:val="en-GB"/>
        </w:rPr>
      </w:pPr>
      <w:r w:rsidRPr="0031391C">
        <w:rPr>
          <w:rFonts w:ascii="Arial" w:hAnsi="Arial"/>
          <w:sz w:val="14"/>
          <w:lang w:val="en-GB"/>
        </w:rPr>
        <w:t xml:space="preserve">The Contractor (and each member of a joint venture or consortium) warrants that it and its affiliates is not engaged in any development, </w:t>
      </w:r>
      <w:proofErr w:type="gramStart"/>
      <w:r w:rsidRPr="0031391C">
        <w:rPr>
          <w:rFonts w:ascii="Arial" w:hAnsi="Arial"/>
          <w:sz w:val="14"/>
          <w:lang w:val="en-GB"/>
        </w:rPr>
        <w:t>sale</w:t>
      </w:r>
      <w:proofErr w:type="gramEnd"/>
      <w:r w:rsidRPr="0031391C">
        <w:rPr>
          <w:rFonts w:ascii="Arial" w:hAnsi="Arial"/>
          <w:sz w:val="14"/>
          <w:lang w:val="en-GB"/>
        </w:rPr>
        <w:t xml:space="preserv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14:paraId="2B5F5841" w14:textId="77777777" w:rsidR="00797EA2" w:rsidRDefault="00797EA2" w:rsidP="00797EA2">
      <w:pPr>
        <w:pStyle w:val="NormalWeb"/>
        <w:spacing w:before="0" w:beforeAutospacing="0" w:after="0" w:afterAutospacing="0"/>
        <w:jc w:val="both"/>
        <w:rPr>
          <w:rFonts w:ascii="Arial" w:hAnsi="Arial"/>
          <w:b/>
          <w:caps/>
          <w:color w:val="000000"/>
          <w:sz w:val="14"/>
          <w:lang w:val="en-GB"/>
        </w:rPr>
      </w:pPr>
    </w:p>
    <w:p w14:paraId="4BA21E39" w14:textId="5A73E685" w:rsidR="002B79B9" w:rsidRPr="0031391C" w:rsidRDefault="002B79B9" w:rsidP="00797EA2">
      <w:pPr>
        <w:pStyle w:val="NormalWeb"/>
        <w:spacing w:before="0" w:beforeAutospacing="0" w:after="0" w:afterAutospacing="0"/>
        <w:jc w:val="both"/>
        <w:rPr>
          <w:rFonts w:ascii="Arial" w:hAnsi="Arial"/>
          <w:b/>
          <w:caps/>
          <w:color w:val="000000"/>
          <w:sz w:val="14"/>
          <w:lang w:val="en-GB"/>
        </w:rPr>
      </w:pPr>
      <w:r w:rsidRPr="0031391C">
        <w:rPr>
          <w:rFonts w:ascii="Arial" w:hAnsi="Arial"/>
          <w:b/>
          <w:caps/>
          <w:color w:val="000000"/>
          <w:sz w:val="14"/>
          <w:lang w:val="en-GB"/>
        </w:rPr>
        <w:t xml:space="preserve">59. Ineligibility </w:t>
      </w:r>
    </w:p>
    <w:p w14:paraId="256E5AE2" w14:textId="77777777" w:rsidR="002B79B9" w:rsidRPr="0031391C" w:rsidRDefault="002B79B9" w:rsidP="00797EA2">
      <w:pPr>
        <w:pStyle w:val="NormalWeb"/>
        <w:spacing w:before="0" w:beforeAutospacing="0" w:after="0" w:afterAutospacing="0"/>
        <w:jc w:val="both"/>
        <w:rPr>
          <w:rFonts w:ascii="Arial" w:hAnsi="Arial"/>
          <w:color w:val="000000"/>
          <w:sz w:val="14"/>
          <w:lang w:val="en-GB"/>
        </w:rPr>
      </w:pPr>
      <w:r w:rsidRPr="0031391C">
        <w:rPr>
          <w:rFonts w:ascii="Arial" w:hAnsi="Arial"/>
          <w:color w:val="000000"/>
          <w:sz w:val="14"/>
          <w:lang w:val="en-GB"/>
        </w:rPr>
        <w:t xml:space="preserve">By signing the </w:t>
      </w:r>
      <w:proofErr w:type="gramStart"/>
      <w:r w:rsidRPr="0031391C">
        <w:rPr>
          <w:rFonts w:ascii="Arial" w:hAnsi="Arial"/>
          <w:color w:val="000000"/>
          <w:sz w:val="14"/>
          <w:lang w:val="en-GB"/>
        </w:rPr>
        <w:t>Contract ,</w:t>
      </w:r>
      <w:proofErr w:type="gramEnd"/>
      <w:r w:rsidRPr="0031391C">
        <w:rPr>
          <w:rFonts w:ascii="Arial" w:hAnsi="Arial"/>
          <w:color w:val="000000"/>
          <w:sz w:val="14"/>
          <w:lang w:val="en-GB"/>
        </w:rPr>
        <w:t xml:space="preserve"> the Contractor (or, if a joint venture or consortium, any member thereof) certifies that he and/or his affiliates are not in one of the situations listed below: </w:t>
      </w:r>
    </w:p>
    <w:p w14:paraId="15A15257" w14:textId="77777777" w:rsidR="002B79B9" w:rsidRPr="0031391C" w:rsidRDefault="002B79B9" w:rsidP="002B79B9">
      <w:pPr>
        <w:pStyle w:val="NormalWeb"/>
        <w:numPr>
          <w:ilvl w:val="0"/>
          <w:numId w:val="2"/>
        </w:numPr>
        <w:tabs>
          <w:tab w:val="clear" w:pos="720"/>
        </w:tabs>
        <w:spacing w:before="0" w:after="0"/>
        <w:ind w:left="851"/>
        <w:jc w:val="both"/>
        <w:rPr>
          <w:rFonts w:ascii="Arial" w:hAnsi="Arial"/>
          <w:sz w:val="14"/>
          <w:lang w:val="en-GB"/>
        </w:rPr>
      </w:pPr>
      <w:r w:rsidRPr="0031391C">
        <w:rPr>
          <w:rFonts w:ascii="Arial" w:hAnsi="Arial"/>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31391C">
        <w:rPr>
          <w:rFonts w:ascii="Arial" w:hAnsi="Arial"/>
          <w:sz w:val="14"/>
          <w:lang w:val="en-GB"/>
        </w:rPr>
        <w:t>regulations;</w:t>
      </w:r>
      <w:proofErr w:type="gramEnd"/>
      <w:r w:rsidRPr="0031391C">
        <w:rPr>
          <w:rFonts w:ascii="Arial" w:hAnsi="Arial"/>
          <w:sz w:val="14"/>
          <w:lang w:val="en-GB"/>
        </w:rPr>
        <w:t xml:space="preserve"> </w:t>
      </w:r>
    </w:p>
    <w:p w14:paraId="68E09CF5" w14:textId="77777777" w:rsidR="002B79B9" w:rsidRPr="0031391C" w:rsidRDefault="002B79B9" w:rsidP="002B79B9">
      <w:pPr>
        <w:pStyle w:val="NormalWeb"/>
        <w:numPr>
          <w:ilvl w:val="0"/>
          <w:numId w:val="2"/>
        </w:numPr>
        <w:tabs>
          <w:tab w:val="clear" w:pos="720"/>
        </w:tabs>
        <w:spacing w:before="0" w:after="0"/>
        <w:ind w:left="851"/>
        <w:jc w:val="both"/>
        <w:rPr>
          <w:rFonts w:ascii="Arial" w:hAnsi="Arial"/>
          <w:sz w:val="14"/>
          <w:lang w:val="en-GB"/>
        </w:rPr>
      </w:pPr>
      <w:r w:rsidRPr="0031391C">
        <w:rPr>
          <w:rFonts w:ascii="Arial" w:hAnsi="Arial"/>
          <w:sz w:val="14"/>
          <w:lang w:val="en-GB"/>
        </w:rPr>
        <w:t xml:space="preserve">They have been convicted of an offence concerning their professional conduct by a judgement that has the force of </w:t>
      </w:r>
      <w:r w:rsidRPr="0031391C">
        <w:rPr>
          <w:rFonts w:ascii="Arial" w:hAnsi="Arial"/>
          <w:i/>
          <w:sz w:val="14"/>
          <w:lang w:val="en-GB"/>
        </w:rPr>
        <w:t xml:space="preserve">res </w:t>
      </w:r>
      <w:proofErr w:type="gramStart"/>
      <w:r w:rsidRPr="0031391C">
        <w:rPr>
          <w:rFonts w:ascii="Arial" w:hAnsi="Arial"/>
          <w:i/>
          <w:sz w:val="14"/>
          <w:lang w:val="en-GB"/>
        </w:rPr>
        <w:t>judicata;</w:t>
      </w:r>
      <w:proofErr w:type="gramEnd"/>
    </w:p>
    <w:p w14:paraId="0BF25C8B" w14:textId="77777777" w:rsidR="002B79B9" w:rsidRPr="0031391C" w:rsidRDefault="002B79B9" w:rsidP="002B79B9">
      <w:pPr>
        <w:pStyle w:val="NormalWeb"/>
        <w:numPr>
          <w:ilvl w:val="0"/>
          <w:numId w:val="2"/>
        </w:numPr>
        <w:tabs>
          <w:tab w:val="clear" w:pos="720"/>
        </w:tabs>
        <w:spacing w:before="0" w:after="0"/>
        <w:ind w:left="851"/>
        <w:jc w:val="both"/>
        <w:rPr>
          <w:rFonts w:ascii="Arial" w:hAnsi="Arial"/>
          <w:sz w:val="14"/>
          <w:lang w:val="en-GB"/>
        </w:rPr>
      </w:pPr>
      <w:r w:rsidRPr="0031391C">
        <w:rPr>
          <w:rFonts w:ascii="Arial" w:hAnsi="Arial"/>
          <w:sz w:val="14"/>
          <w:lang w:val="en-GB"/>
        </w:rPr>
        <w:t xml:space="preserve">They have been guilty of grave professional misconduct proven by any means that the Contracting Authority can </w:t>
      </w:r>
      <w:proofErr w:type="gramStart"/>
      <w:r w:rsidRPr="0031391C">
        <w:rPr>
          <w:rFonts w:ascii="Arial" w:hAnsi="Arial"/>
          <w:sz w:val="14"/>
          <w:lang w:val="en-GB"/>
        </w:rPr>
        <w:t>justify;</w:t>
      </w:r>
      <w:proofErr w:type="gramEnd"/>
    </w:p>
    <w:p w14:paraId="6BD4E56F" w14:textId="77777777" w:rsidR="002B79B9" w:rsidRPr="0031391C" w:rsidRDefault="002B79B9" w:rsidP="002B79B9">
      <w:pPr>
        <w:pStyle w:val="NormalWeb"/>
        <w:numPr>
          <w:ilvl w:val="0"/>
          <w:numId w:val="2"/>
        </w:numPr>
        <w:tabs>
          <w:tab w:val="clear" w:pos="720"/>
        </w:tabs>
        <w:spacing w:before="0" w:after="0"/>
        <w:ind w:left="851"/>
        <w:jc w:val="both"/>
        <w:rPr>
          <w:rFonts w:ascii="Arial" w:hAnsi="Arial"/>
          <w:sz w:val="14"/>
          <w:lang w:val="en-GB"/>
        </w:rPr>
      </w:pPr>
      <w:r w:rsidRPr="0031391C">
        <w:rPr>
          <w:rFonts w:ascii="Arial" w:hAnsi="Arial"/>
          <w:sz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w:t>
      </w:r>
      <w:proofErr w:type="gramStart"/>
      <w:r w:rsidRPr="0031391C">
        <w:rPr>
          <w:rFonts w:ascii="Arial" w:hAnsi="Arial"/>
          <w:sz w:val="14"/>
          <w:lang w:val="en-GB"/>
        </w:rPr>
        <w:t>performed;</w:t>
      </w:r>
      <w:proofErr w:type="gramEnd"/>
    </w:p>
    <w:p w14:paraId="6172C237" w14:textId="77777777" w:rsidR="002B79B9" w:rsidRPr="0031391C" w:rsidRDefault="002B79B9" w:rsidP="002B79B9">
      <w:pPr>
        <w:pStyle w:val="NormalWeb"/>
        <w:numPr>
          <w:ilvl w:val="0"/>
          <w:numId w:val="2"/>
        </w:numPr>
        <w:tabs>
          <w:tab w:val="clear" w:pos="720"/>
        </w:tabs>
        <w:spacing w:before="0" w:after="0"/>
        <w:ind w:left="851"/>
        <w:jc w:val="both"/>
        <w:rPr>
          <w:rFonts w:ascii="Arial" w:hAnsi="Arial"/>
          <w:sz w:val="14"/>
          <w:lang w:val="en-GB"/>
        </w:rPr>
      </w:pPr>
      <w:r w:rsidRPr="0031391C">
        <w:rPr>
          <w:rFonts w:ascii="Arial" w:hAnsi="Arial"/>
          <w:sz w:val="14"/>
          <w:lang w:val="en-GB"/>
        </w:rPr>
        <w:t xml:space="preserve">They have been the subject of a judgement that has the force of </w:t>
      </w:r>
      <w:r w:rsidRPr="0031391C">
        <w:rPr>
          <w:rFonts w:ascii="Arial" w:hAnsi="Arial"/>
          <w:i/>
          <w:sz w:val="14"/>
          <w:lang w:val="en-GB"/>
        </w:rPr>
        <w:t xml:space="preserve">res judicata </w:t>
      </w:r>
      <w:r w:rsidRPr="0031391C">
        <w:rPr>
          <w:rFonts w:ascii="Arial" w:hAnsi="Arial"/>
          <w:sz w:val="14"/>
          <w:lang w:val="en-GB"/>
        </w:rPr>
        <w:t xml:space="preserve">for fraud, corruption, involvement in a criminal organisation or any other illegal </w:t>
      </w:r>
      <w:proofErr w:type="gramStart"/>
      <w:r w:rsidRPr="0031391C">
        <w:rPr>
          <w:rFonts w:ascii="Arial" w:hAnsi="Arial"/>
          <w:sz w:val="14"/>
          <w:lang w:val="en-GB"/>
        </w:rPr>
        <w:t>activity;</w:t>
      </w:r>
      <w:proofErr w:type="gramEnd"/>
      <w:r w:rsidRPr="0031391C">
        <w:rPr>
          <w:rFonts w:ascii="Arial" w:hAnsi="Arial"/>
          <w:sz w:val="14"/>
          <w:lang w:val="en-GB"/>
        </w:rPr>
        <w:t xml:space="preserve"> </w:t>
      </w:r>
    </w:p>
    <w:p w14:paraId="0A91B198" w14:textId="77777777" w:rsidR="002B79B9" w:rsidRPr="0031391C" w:rsidRDefault="002B79B9" w:rsidP="002B79B9">
      <w:pPr>
        <w:numPr>
          <w:ilvl w:val="0"/>
          <w:numId w:val="2"/>
        </w:numPr>
        <w:tabs>
          <w:tab w:val="clear" w:pos="720"/>
        </w:tabs>
        <w:ind w:left="851"/>
        <w:jc w:val="both"/>
        <w:rPr>
          <w:rFonts w:ascii="Arial" w:hAnsi="Arial"/>
          <w:sz w:val="14"/>
          <w:lang w:val="en-GB"/>
        </w:rPr>
      </w:pPr>
      <w:r w:rsidRPr="0031391C">
        <w:rPr>
          <w:rFonts w:ascii="Arial" w:hAnsi="Arial"/>
          <w:sz w:val="14"/>
          <w:lang w:val="en-GB"/>
        </w:rPr>
        <w:t xml:space="preserve">Following another procurement procedure or grant award procedure financed by the European Community budget or another </w:t>
      </w:r>
      <w:proofErr w:type="gramStart"/>
      <w:r w:rsidRPr="0031391C">
        <w:rPr>
          <w:rFonts w:ascii="Arial" w:hAnsi="Arial"/>
          <w:sz w:val="14"/>
          <w:lang w:val="en-GB"/>
        </w:rPr>
        <w:t>donor, or</w:t>
      </w:r>
      <w:proofErr w:type="gramEnd"/>
      <w:r w:rsidRPr="0031391C">
        <w:rPr>
          <w:rFonts w:ascii="Arial" w:hAnsi="Arial"/>
          <w:sz w:val="14"/>
          <w:lang w:val="en-GB"/>
        </w:rPr>
        <w:t xml:space="preserve"> following another procurement procedure carried out by the Contracting Authority or one of its partners, they have been declared to be in serious breach of Contract for failure to comply with their Contractual obligations.</w:t>
      </w:r>
    </w:p>
    <w:p w14:paraId="15A41416" w14:textId="77777777" w:rsidR="00797EA2" w:rsidRDefault="00797EA2" w:rsidP="00797EA2">
      <w:pPr>
        <w:pStyle w:val="NormalWeb"/>
        <w:spacing w:before="0" w:beforeAutospacing="0" w:after="0" w:afterAutospacing="0"/>
        <w:jc w:val="both"/>
        <w:rPr>
          <w:rFonts w:ascii="Arial" w:hAnsi="Arial"/>
          <w:b/>
          <w:sz w:val="14"/>
          <w:lang w:val="en-GB"/>
        </w:rPr>
      </w:pPr>
    </w:p>
    <w:p w14:paraId="436BFAAD" w14:textId="67F74F24" w:rsidR="002B79B9" w:rsidRPr="0031391C" w:rsidRDefault="002B79B9" w:rsidP="00797EA2">
      <w:pPr>
        <w:pStyle w:val="NormalWeb"/>
        <w:spacing w:before="0" w:beforeAutospacing="0" w:after="0" w:afterAutospacing="0"/>
        <w:jc w:val="both"/>
        <w:rPr>
          <w:rFonts w:ascii="Arial" w:hAnsi="Arial"/>
          <w:b/>
          <w:color w:val="000000"/>
          <w:sz w:val="14"/>
          <w:lang w:val="en-GB"/>
        </w:rPr>
      </w:pPr>
      <w:r w:rsidRPr="0031391C">
        <w:rPr>
          <w:rFonts w:ascii="Arial" w:hAnsi="Arial"/>
          <w:b/>
          <w:color w:val="000000"/>
          <w:sz w:val="14"/>
          <w:lang w:val="en-GB"/>
        </w:rPr>
        <w:t>60. CHECKS AND AUDITS</w:t>
      </w:r>
    </w:p>
    <w:p w14:paraId="207C8D99" w14:textId="77777777" w:rsidR="002B79B9" w:rsidRPr="0031391C" w:rsidRDefault="002B79B9" w:rsidP="002B79B9">
      <w:pPr>
        <w:jc w:val="both"/>
        <w:rPr>
          <w:rFonts w:ascii="Arial" w:hAnsi="Arial"/>
          <w:color w:val="000000"/>
          <w:sz w:val="14"/>
          <w:lang w:val="en-GB"/>
        </w:rPr>
      </w:pPr>
      <w:r w:rsidRPr="0031391C">
        <w:rPr>
          <w:rFonts w:ascii="Arial" w:hAnsi="Arial"/>
          <w:color w:val="000000"/>
          <w:sz w:val="14"/>
          <w:lang w:val="en-GB"/>
        </w:rPr>
        <w:t xml:space="preserve">For the purpose of checks and audit </w:t>
      </w:r>
      <w:r w:rsidRPr="0031391C">
        <w:rPr>
          <w:rFonts w:ascii="Arial" w:hAnsi="Arial"/>
          <w:sz w:val="14"/>
          <w:lang w:val="en-GB"/>
        </w:rPr>
        <w:t xml:space="preserve">the Contractor shall permit the Contracting Authority and the Engineer to inspect, at any time, the records including financial and accounting documents and to make copies thereof and shall permit the Contracting authority, the Engineer, or any person authorized by them, including USAID, </w:t>
      </w:r>
      <w:r w:rsidRPr="0031391C">
        <w:rPr>
          <w:rFonts w:ascii="Arial" w:hAnsi="Arial"/>
          <w:color w:val="000000"/>
          <w:sz w:val="14"/>
          <w:lang w:val="en-GB"/>
        </w:rPr>
        <w:t>the European Commission, the European Anti-Fraud Office and the Court of Auditors in case the Contract is financed by USAID or the European Community budget</w:t>
      </w:r>
      <w:r w:rsidRPr="0031391C">
        <w:rPr>
          <w:rFonts w:ascii="Arial" w:hAnsi="Arial"/>
          <w:sz w:val="14"/>
          <w:lang w:val="en-GB"/>
        </w:rPr>
        <w:t>, at any time, to audit such records and accounts both during and after the execution of the Works. These inspections may take place up to 7 years after the final payment</w:t>
      </w:r>
      <w:proofErr w:type="gramStart"/>
      <w:r w:rsidRPr="0031391C">
        <w:rPr>
          <w:rFonts w:ascii="Arial" w:hAnsi="Arial"/>
          <w:sz w:val="14"/>
          <w:lang w:val="en-GB"/>
        </w:rPr>
        <w:t xml:space="preserve">. </w:t>
      </w:r>
      <w:proofErr w:type="gramEnd"/>
      <w:r w:rsidRPr="0031391C">
        <w:rPr>
          <w:rFonts w:ascii="Arial" w:hAnsi="Arial"/>
          <w:sz w:val="14"/>
          <w:lang w:val="en-GB"/>
        </w:rPr>
        <w:t>The Contracting Authority and the Engineer may carry out whatever documentary or on-the-spot checks it deems necessary to find evidence in case of suspected unusual commercial expenses.</w:t>
      </w:r>
    </w:p>
    <w:p w14:paraId="771079E3" w14:textId="77777777" w:rsidR="00797EA2" w:rsidRDefault="00797EA2" w:rsidP="00797EA2">
      <w:pPr>
        <w:pStyle w:val="NormalWeb"/>
        <w:spacing w:before="0" w:beforeAutospacing="0" w:after="0" w:afterAutospacing="0"/>
        <w:jc w:val="both"/>
        <w:rPr>
          <w:rFonts w:ascii="Arial" w:hAnsi="Arial"/>
          <w:b/>
          <w:color w:val="000000"/>
          <w:sz w:val="14"/>
          <w:lang w:val="en-GB"/>
        </w:rPr>
      </w:pPr>
    </w:p>
    <w:p w14:paraId="6550FCBF" w14:textId="404375F1" w:rsidR="002B79B9" w:rsidRPr="0031391C" w:rsidRDefault="002B79B9" w:rsidP="00797EA2">
      <w:pPr>
        <w:pStyle w:val="NormalWeb"/>
        <w:spacing w:before="0" w:beforeAutospacing="0" w:after="0" w:afterAutospacing="0"/>
        <w:jc w:val="both"/>
        <w:rPr>
          <w:rFonts w:ascii="Arial" w:hAnsi="Arial"/>
          <w:b/>
          <w:color w:val="000000"/>
          <w:sz w:val="14"/>
          <w:lang w:val="en-GB"/>
        </w:rPr>
      </w:pPr>
      <w:r w:rsidRPr="0031391C">
        <w:rPr>
          <w:rFonts w:ascii="Arial" w:hAnsi="Arial"/>
          <w:b/>
          <w:color w:val="000000"/>
          <w:sz w:val="14"/>
          <w:lang w:val="en-GB"/>
        </w:rPr>
        <w:t>61. SETTLEMENT OF DISPUTES</w:t>
      </w:r>
    </w:p>
    <w:p w14:paraId="6EFD273E" w14:textId="77777777" w:rsidR="002B79B9" w:rsidRPr="0031391C" w:rsidRDefault="002B79B9" w:rsidP="002B79B9">
      <w:pPr>
        <w:jc w:val="both"/>
        <w:rPr>
          <w:rFonts w:ascii="Arial" w:hAnsi="Arial" w:cs="Arial"/>
          <w:sz w:val="14"/>
          <w:szCs w:val="14"/>
          <w:lang w:val="en-GB"/>
        </w:rPr>
      </w:pPr>
      <w:r w:rsidRPr="0031391C">
        <w:rPr>
          <w:rFonts w:ascii="Arial" w:hAnsi="Arial"/>
          <w:b/>
          <w:color w:val="000000"/>
          <w:sz w:val="14"/>
          <w:lang w:val="en-GB"/>
        </w:rPr>
        <w:t xml:space="preserve">61.1. </w:t>
      </w:r>
      <w:r w:rsidRPr="0031391C">
        <w:rPr>
          <w:rFonts w:ascii="Arial" w:hAnsi="Arial" w:cs="Arial"/>
          <w:sz w:val="14"/>
          <w:szCs w:val="14"/>
          <w:lang w:val="en-GB"/>
        </w:rPr>
        <w:t>The parties shall make every effort to settle amicably any dispute, which may arise between them</w:t>
      </w:r>
      <w:proofErr w:type="gramStart"/>
      <w:r w:rsidRPr="0031391C">
        <w:rPr>
          <w:rFonts w:ascii="Arial" w:hAnsi="Arial" w:cs="Arial"/>
          <w:sz w:val="14"/>
          <w:szCs w:val="14"/>
          <w:lang w:val="en-GB"/>
        </w:rPr>
        <w:t xml:space="preserve">. </w:t>
      </w:r>
      <w:proofErr w:type="gramEnd"/>
      <w:r w:rsidRPr="0031391C">
        <w:rPr>
          <w:rFonts w:ascii="Arial" w:hAnsi="Arial" w:cs="Arial"/>
          <w:sz w:val="14"/>
          <w:szCs w:val="14"/>
          <w:lang w:val="en-GB"/>
        </w:rPr>
        <w:t>Once a dispute has arisen, the parties shall notify each other in writing of their positions on the dispute and any solution, which they consider possible</w:t>
      </w:r>
      <w:proofErr w:type="gramStart"/>
      <w:r w:rsidRPr="0031391C">
        <w:rPr>
          <w:rFonts w:ascii="Arial" w:hAnsi="Arial" w:cs="Arial"/>
          <w:sz w:val="14"/>
          <w:szCs w:val="14"/>
          <w:lang w:val="en-GB"/>
        </w:rPr>
        <w:t xml:space="preserve">. </w:t>
      </w:r>
      <w:proofErr w:type="gramEnd"/>
      <w:r w:rsidRPr="0031391C">
        <w:rPr>
          <w:rFonts w:ascii="Arial" w:hAnsi="Arial" w:cs="Arial"/>
          <w:sz w:val="14"/>
          <w:szCs w:val="14"/>
          <w:lang w:val="en-GB"/>
        </w:rPr>
        <w:t>If either party deems it useful, the Parties shall meet and try and settle the dispute</w:t>
      </w:r>
      <w:proofErr w:type="gramStart"/>
      <w:r w:rsidRPr="0031391C">
        <w:rPr>
          <w:rFonts w:ascii="Arial" w:hAnsi="Arial" w:cs="Arial"/>
          <w:sz w:val="14"/>
          <w:szCs w:val="14"/>
          <w:lang w:val="en-GB"/>
        </w:rPr>
        <w:t xml:space="preserve">. </w:t>
      </w:r>
      <w:proofErr w:type="gramEnd"/>
      <w:r w:rsidRPr="0031391C">
        <w:rPr>
          <w:rFonts w:ascii="Arial" w:hAnsi="Arial" w:cs="Arial"/>
          <w:sz w:val="14"/>
          <w:szCs w:val="14"/>
          <w:lang w:val="en-GB"/>
        </w:rPr>
        <w:t>A party shall respond to a request for amicable settlement within 30 days of such a request</w:t>
      </w:r>
      <w:proofErr w:type="gramStart"/>
      <w:r w:rsidRPr="0031391C">
        <w:rPr>
          <w:rFonts w:ascii="Arial" w:hAnsi="Arial" w:cs="Arial"/>
          <w:sz w:val="14"/>
          <w:szCs w:val="14"/>
          <w:lang w:val="en-GB"/>
        </w:rPr>
        <w:t xml:space="preserve">. </w:t>
      </w:r>
      <w:proofErr w:type="gramEnd"/>
      <w:r w:rsidRPr="0031391C">
        <w:rPr>
          <w:rFonts w:ascii="Arial" w:hAnsi="Arial" w:cs="Arial"/>
          <w:sz w:val="14"/>
          <w:szCs w:val="14"/>
          <w:lang w:val="en-GB"/>
        </w:rPr>
        <w:t>The maximum period laid down for reaching such a settlement shall be 120 days from the commencement of the procedure</w:t>
      </w:r>
      <w:proofErr w:type="gramStart"/>
      <w:r w:rsidRPr="0031391C">
        <w:rPr>
          <w:rFonts w:ascii="Arial" w:hAnsi="Arial" w:cs="Arial"/>
          <w:sz w:val="14"/>
          <w:szCs w:val="14"/>
          <w:lang w:val="en-GB"/>
        </w:rPr>
        <w:t xml:space="preserve">. </w:t>
      </w:r>
      <w:proofErr w:type="gramEnd"/>
      <w:r w:rsidRPr="0031391C">
        <w:rPr>
          <w:rFonts w:ascii="Arial" w:hAnsi="Arial" w:cs="Arial"/>
          <w:sz w:val="14"/>
          <w:szCs w:val="14"/>
          <w:lang w:val="en-GB"/>
        </w:rPr>
        <w:t>Should the attempt to reach an amicable settlement fail or a party fail to respond in time to requests for a settlement, either party shall be free to proceed to the next stage of the dispute</w:t>
      </w:r>
      <w:r w:rsidRPr="0031391C">
        <w:rPr>
          <w:rFonts w:ascii="Arial" w:hAnsi="Arial" w:cs="Arial"/>
          <w:sz w:val="14"/>
          <w:szCs w:val="14"/>
          <w:lang w:val="en-GB"/>
        </w:rPr>
        <w:noBreakHyphen/>
        <w:t>settlement procedure by notifying the other.</w:t>
      </w:r>
    </w:p>
    <w:p w14:paraId="00D75908" w14:textId="77777777" w:rsidR="002B79B9" w:rsidRPr="0031391C" w:rsidRDefault="002B79B9" w:rsidP="002B79B9">
      <w:pPr>
        <w:jc w:val="both"/>
        <w:rPr>
          <w:rFonts w:ascii="Arial" w:hAnsi="Arial"/>
          <w:sz w:val="14"/>
          <w:lang w:val="en-GB"/>
        </w:rPr>
      </w:pPr>
    </w:p>
    <w:p w14:paraId="607F43C6" w14:textId="77777777" w:rsidR="002B79B9" w:rsidRPr="0031391C" w:rsidRDefault="002B79B9" w:rsidP="002B79B9">
      <w:pPr>
        <w:tabs>
          <w:tab w:val="left" w:pos="1417"/>
          <w:tab w:val="left" w:pos="2126"/>
          <w:tab w:val="left" w:pos="2835"/>
        </w:tabs>
        <w:jc w:val="both"/>
        <w:rPr>
          <w:rFonts w:ascii="Arial" w:hAnsi="Arial" w:cs="Arial"/>
          <w:sz w:val="14"/>
          <w:szCs w:val="14"/>
          <w:lang w:val="en-GB"/>
        </w:rPr>
      </w:pPr>
      <w:r w:rsidRPr="0031391C">
        <w:rPr>
          <w:rFonts w:ascii="Arial" w:hAnsi="Arial" w:cs="Arial"/>
          <w:sz w:val="14"/>
          <w:szCs w:val="14"/>
          <w:lang w:val="en-GB"/>
        </w:rPr>
        <w:t>61.2. If no settlement is reached within 120 days of the start of the amicable dispute</w:t>
      </w:r>
      <w:r w:rsidRPr="0031391C">
        <w:rPr>
          <w:rFonts w:ascii="Arial" w:hAnsi="Arial" w:cs="Arial"/>
          <w:sz w:val="14"/>
          <w:szCs w:val="14"/>
          <w:lang w:val="en-GB"/>
        </w:rPr>
        <w:noBreakHyphen/>
        <w:t xml:space="preserve">settlement procedure, each party may seek: </w:t>
      </w:r>
    </w:p>
    <w:p w14:paraId="0D57E1CB" w14:textId="77777777" w:rsidR="002B79B9" w:rsidRPr="0031391C" w:rsidRDefault="002B79B9" w:rsidP="002B79B9">
      <w:pPr>
        <w:ind w:left="709" w:hanging="284"/>
        <w:jc w:val="both"/>
        <w:rPr>
          <w:rFonts w:ascii="Arial" w:hAnsi="Arial" w:cs="Arial"/>
          <w:sz w:val="14"/>
          <w:szCs w:val="14"/>
          <w:lang w:val="en-GB"/>
        </w:rPr>
      </w:pPr>
      <w:r w:rsidRPr="0031391C">
        <w:rPr>
          <w:rFonts w:ascii="Arial" w:hAnsi="Arial" w:cs="Arial"/>
          <w:sz w:val="14"/>
          <w:szCs w:val="14"/>
          <w:lang w:val="en-GB"/>
        </w:rPr>
        <w:t>a)</w:t>
      </w:r>
      <w:r w:rsidRPr="0031391C">
        <w:rPr>
          <w:rFonts w:ascii="Arial" w:hAnsi="Arial" w:cs="Arial"/>
          <w:sz w:val="14"/>
          <w:szCs w:val="14"/>
          <w:lang w:val="en-GB"/>
        </w:rPr>
        <w:tab/>
        <w:t>either a ruling from a national court</w:t>
      </w:r>
    </w:p>
    <w:p w14:paraId="7F7DE609" w14:textId="77777777" w:rsidR="002B79B9" w:rsidRPr="0031391C" w:rsidRDefault="002B79B9" w:rsidP="002B79B9">
      <w:pPr>
        <w:ind w:left="709" w:hanging="284"/>
        <w:jc w:val="both"/>
        <w:rPr>
          <w:rFonts w:ascii="Arial" w:hAnsi="Arial" w:cs="Arial"/>
          <w:sz w:val="14"/>
          <w:szCs w:val="14"/>
          <w:lang w:val="en-GB"/>
        </w:rPr>
      </w:pPr>
      <w:r w:rsidRPr="0031391C">
        <w:rPr>
          <w:rFonts w:ascii="Arial" w:hAnsi="Arial" w:cs="Arial"/>
          <w:sz w:val="14"/>
          <w:szCs w:val="14"/>
          <w:lang w:val="en-GB"/>
        </w:rPr>
        <w:t>b)</w:t>
      </w:r>
      <w:r w:rsidRPr="0031391C">
        <w:rPr>
          <w:rFonts w:ascii="Arial" w:hAnsi="Arial" w:cs="Arial"/>
          <w:sz w:val="14"/>
          <w:szCs w:val="14"/>
          <w:lang w:val="en-GB"/>
        </w:rPr>
        <w:tab/>
        <w:t>or an arbitration ruling</w:t>
      </w:r>
      <w:r w:rsidR="00167F5F">
        <w:rPr>
          <w:rFonts w:ascii="Arial" w:hAnsi="Arial" w:cs="Arial"/>
          <w:sz w:val="14"/>
          <w:szCs w:val="14"/>
          <w:lang w:val="en-GB"/>
        </w:rPr>
        <w:t xml:space="preserve"> </w:t>
      </w:r>
      <w:r w:rsidRPr="0031391C">
        <w:rPr>
          <w:rFonts w:ascii="Arial" w:hAnsi="Arial" w:cs="Arial"/>
          <w:sz w:val="14"/>
          <w:szCs w:val="14"/>
          <w:lang w:val="en-GB"/>
        </w:rPr>
        <w:t xml:space="preserve">in accordance with the </w:t>
      </w:r>
      <w:proofErr w:type="gramStart"/>
      <w:r w:rsidRPr="0031391C">
        <w:rPr>
          <w:rFonts w:ascii="Arial" w:hAnsi="Arial" w:cs="Arial"/>
          <w:sz w:val="14"/>
          <w:szCs w:val="14"/>
          <w:lang w:val="en-GB"/>
        </w:rPr>
        <w:t>Contract .</w:t>
      </w:r>
      <w:proofErr w:type="gramEnd"/>
    </w:p>
    <w:p w14:paraId="7CF3EFDE" w14:textId="77777777" w:rsidR="00AD02A4" w:rsidRDefault="00AD02A4" w:rsidP="00AD02A4">
      <w:pPr>
        <w:pStyle w:val="NormalWeb"/>
        <w:spacing w:before="0" w:beforeAutospacing="0" w:after="0" w:afterAutospacing="0"/>
        <w:jc w:val="both"/>
        <w:rPr>
          <w:rFonts w:ascii="Arial" w:hAnsi="Arial"/>
          <w:b/>
          <w:sz w:val="14"/>
          <w:lang w:val="en-GB"/>
        </w:rPr>
      </w:pPr>
    </w:p>
    <w:p w14:paraId="1BEED771" w14:textId="77EA921A" w:rsidR="002B79B9" w:rsidRPr="0031391C" w:rsidRDefault="002B79B9" w:rsidP="00AD02A4">
      <w:pPr>
        <w:pStyle w:val="NormalWeb"/>
        <w:spacing w:before="0" w:beforeAutospacing="0" w:after="0" w:afterAutospacing="0"/>
        <w:jc w:val="both"/>
        <w:rPr>
          <w:rFonts w:ascii="Arial" w:hAnsi="Arial"/>
          <w:b/>
          <w:sz w:val="14"/>
          <w:lang w:val="en-GB"/>
        </w:rPr>
      </w:pPr>
      <w:r w:rsidRPr="0031391C">
        <w:rPr>
          <w:rFonts w:ascii="Arial" w:hAnsi="Arial"/>
          <w:b/>
          <w:sz w:val="14"/>
          <w:lang w:val="en-GB"/>
        </w:rPr>
        <w:t>62. ASSIGNMENT OF RIGHTS AND OBLIGATIONS BY THE CONTRACTING AUTHORITY</w:t>
      </w:r>
    </w:p>
    <w:p w14:paraId="34CBBA61" w14:textId="77777777" w:rsidR="00E633FD" w:rsidRDefault="002B79B9" w:rsidP="00E633FD">
      <w:pPr>
        <w:pStyle w:val="Heading6"/>
        <w:jc w:val="left"/>
        <w:rPr>
          <w:b w:val="0"/>
          <w:caps w:val="0"/>
        </w:rPr>
      </w:pPr>
      <w:r w:rsidRPr="0031391C">
        <w:rPr>
          <w:b w:val="0"/>
          <w:caps w:val="0"/>
        </w:rPr>
        <w:t>The contracting authority reserves the right to transfer and assign to any of its partners, or other beneficiary, any right and any obligation the contracting authority has against the contractor under the contract.</w:t>
      </w:r>
      <w:bookmarkEnd w:id="1"/>
      <w:bookmarkEnd w:id="2"/>
      <w:r w:rsidR="00E633FD">
        <w:rPr>
          <w:b w:val="0"/>
          <w:caps w:val="0"/>
        </w:rPr>
        <w:t xml:space="preserve">  </w:t>
      </w:r>
    </w:p>
    <w:p w14:paraId="06B9FB26" w14:textId="77777777" w:rsidR="00F5668A" w:rsidRPr="00F5668A" w:rsidRDefault="00F5668A" w:rsidP="00F5668A">
      <w:pPr>
        <w:rPr>
          <w:rFonts w:ascii="Arial" w:hAnsi="Arial" w:cs="Arial"/>
          <w:sz w:val="14"/>
          <w:szCs w:val="14"/>
          <w:lang w:val="en-GB"/>
        </w:rPr>
      </w:pPr>
    </w:p>
    <w:p w14:paraId="27E4A777" w14:textId="77777777" w:rsidR="00F5668A" w:rsidRPr="00F5668A" w:rsidRDefault="00F5668A" w:rsidP="00F5668A">
      <w:pPr>
        <w:rPr>
          <w:rFonts w:ascii="Arial" w:hAnsi="Arial" w:cs="Arial"/>
          <w:b/>
          <w:sz w:val="14"/>
          <w:szCs w:val="14"/>
          <w:lang w:val="en-GB"/>
        </w:rPr>
      </w:pPr>
      <w:r>
        <w:rPr>
          <w:rFonts w:ascii="Arial" w:hAnsi="Arial" w:cs="Arial"/>
          <w:b/>
          <w:sz w:val="14"/>
          <w:szCs w:val="14"/>
          <w:lang w:val="en-GB"/>
        </w:rPr>
        <w:t>63</w:t>
      </w:r>
      <w:r w:rsidRPr="00F5668A">
        <w:rPr>
          <w:rFonts w:ascii="Arial" w:hAnsi="Arial" w:cs="Arial"/>
          <w:b/>
          <w:sz w:val="14"/>
          <w:szCs w:val="14"/>
          <w:lang w:val="en-GB"/>
        </w:rPr>
        <w:t xml:space="preserve">. </w:t>
      </w:r>
      <w:r>
        <w:rPr>
          <w:rFonts w:ascii="Arial" w:hAnsi="Arial" w:cs="Arial"/>
          <w:b/>
          <w:sz w:val="14"/>
          <w:szCs w:val="14"/>
          <w:lang w:val="en-GB"/>
        </w:rPr>
        <w:tab/>
      </w:r>
      <w:r w:rsidRPr="00F5668A">
        <w:rPr>
          <w:rFonts w:ascii="Arial" w:hAnsi="Arial" w:cs="Arial"/>
          <w:b/>
          <w:sz w:val="14"/>
          <w:szCs w:val="14"/>
          <w:lang w:val="en-GB"/>
        </w:rPr>
        <w:t>ELECTRONIC SCREENING</w:t>
      </w:r>
    </w:p>
    <w:p w14:paraId="09F93EB9" w14:textId="1E570D7A" w:rsidR="008A1788" w:rsidRDefault="00F5668A" w:rsidP="00F5668A">
      <w:pPr>
        <w:rPr>
          <w:rFonts w:ascii="Arial" w:hAnsi="Arial" w:cs="Arial"/>
          <w:sz w:val="14"/>
          <w:szCs w:val="14"/>
          <w:lang w:val="en-GB"/>
        </w:rPr>
      </w:pPr>
      <w:r w:rsidRPr="00F5668A">
        <w:rPr>
          <w:rFonts w:ascii="Arial" w:hAnsi="Arial" w:cs="Arial"/>
          <w:sz w:val="14"/>
          <w:szCs w:val="14"/>
          <w:lang w:val="en-GB"/>
        </w:rPr>
        <w:t>NCA may be required to verify the identity of its suppliers/contractors and to check that its suppliers/contractors have not been involved in illegal activities</w:t>
      </w:r>
      <w:proofErr w:type="gramStart"/>
      <w:r w:rsidRPr="00F5668A">
        <w:rPr>
          <w:rFonts w:ascii="Arial" w:hAnsi="Arial" w:cs="Arial"/>
          <w:sz w:val="14"/>
          <w:szCs w:val="14"/>
          <w:lang w:val="en-GB"/>
        </w:rPr>
        <w:t xml:space="preserve">. </w:t>
      </w:r>
      <w:proofErr w:type="gramEnd"/>
      <w:r w:rsidRPr="00F5668A">
        <w:rPr>
          <w:rFonts w:ascii="Arial" w:hAnsi="Arial" w:cs="Arial"/>
          <w:sz w:val="14"/>
          <w:szCs w:val="14"/>
          <w:lang w:val="en-GB"/>
        </w:rPr>
        <w:t xml:space="preserve">NCA reserves the right to use electronic screening tools for this purpose.  </w:t>
      </w:r>
    </w:p>
    <w:p w14:paraId="0CACC728" w14:textId="5B610818" w:rsidR="00C7585A" w:rsidRDefault="00C7585A" w:rsidP="00F5668A">
      <w:pPr>
        <w:rPr>
          <w:rFonts w:ascii="Arial" w:hAnsi="Arial" w:cs="Arial"/>
          <w:sz w:val="14"/>
          <w:szCs w:val="14"/>
          <w:lang w:val="en-GB"/>
        </w:rPr>
      </w:pPr>
    </w:p>
    <w:p w14:paraId="0A3533CC" w14:textId="77777777" w:rsidR="00C7585A" w:rsidRPr="00C7585A" w:rsidRDefault="00C7585A" w:rsidP="00C7585A">
      <w:pPr>
        <w:rPr>
          <w:rFonts w:ascii="Arial" w:hAnsi="Arial" w:cs="Arial"/>
          <w:sz w:val="14"/>
          <w:szCs w:val="14"/>
          <w:lang w:val="en-GB"/>
        </w:rPr>
      </w:pPr>
      <w:r w:rsidRPr="00C7585A">
        <w:rPr>
          <w:rFonts w:ascii="Arial" w:hAnsi="Arial" w:cs="Arial"/>
          <w:sz w:val="14"/>
          <w:szCs w:val="14"/>
          <w:lang w:val="en-GB"/>
        </w:rPr>
        <w:t xml:space="preserve">64.    Data Protection and Privacy </w:t>
      </w:r>
    </w:p>
    <w:p w14:paraId="3610C8EA" w14:textId="77777777" w:rsidR="00C7585A" w:rsidRPr="00C7585A" w:rsidRDefault="00C7585A" w:rsidP="00C7585A">
      <w:pPr>
        <w:rPr>
          <w:rFonts w:ascii="Arial" w:hAnsi="Arial" w:cs="Arial"/>
          <w:sz w:val="14"/>
          <w:szCs w:val="14"/>
          <w:lang w:val="en-GB"/>
        </w:rPr>
      </w:pPr>
      <w:r w:rsidRPr="00C7585A">
        <w:rPr>
          <w:rFonts w:ascii="Arial" w:hAnsi="Arial" w:cs="Arial"/>
          <w:sz w:val="14"/>
          <w:szCs w:val="14"/>
          <w:lang w:val="en-GB"/>
        </w:rPr>
        <w:t xml:space="preserve">Any personal data collected by the Contracting Authority in connection to the management or implementation of procurement processes or Procurement Contracts will be done in accordance with European Union General Data Protection Regulations (EU GDPR) and any international and national law on data protection.  The Contracting Authority has a legitimate interest in data retention in order to ensure compliance to contractual obligations as set forth by the </w:t>
      </w:r>
      <w:proofErr w:type="gramStart"/>
      <w:r w:rsidRPr="00C7585A">
        <w:rPr>
          <w:rFonts w:ascii="Arial" w:hAnsi="Arial" w:cs="Arial"/>
          <w:sz w:val="14"/>
          <w:szCs w:val="14"/>
          <w:lang w:val="en-GB"/>
        </w:rPr>
        <w:t>Contracting</w:t>
      </w:r>
      <w:proofErr w:type="gramEnd"/>
      <w:r w:rsidRPr="00C7585A">
        <w:rPr>
          <w:rFonts w:ascii="Arial" w:hAnsi="Arial" w:cs="Arial"/>
          <w:sz w:val="14"/>
          <w:szCs w:val="14"/>
          <w:lang w:val="en-GB"/>
        </w:rPr>
        <w:t xml:space="preserve"> </w:t>
      </w:r>
    </w:p>
    <w:p w14:paraId="3CF88E80" w14:textId="77777777" w:rsidR="00C7585A" w:rsidRPr="00C7585A" w:rsidRDefault="00C7585A" w:rsidP="00C7585A">
      <w:pPr>
        <w:rPr>
          <w:rFonts w:ascii="Arial" w:hAnsi="Arial" w:cs="Arial"/>
          <w:sz w:val="14"/>
          <w:szCs w:val="14"/>
          <w:lang w:val="en-GB"/>
        </w:rPr>
      </w:pPr>
      <w:r w:rsidRPr="00C7585A">
        <w:rPr>
          <w:rFonts w:ascii="Arial" w:hAnsi="Arial" w:cs="Arial"/>
          <w:sz w:val="14"/>
          <w:szCs w:val="14"/>
          <w:lang w:val="en-GB"/>
        </w:rPr>
        <w:t xml:space="preserve">Authorities funding agencies.   </w:t>
      </w:r>
    </w:p>
    <w:p w14:paraId="267FA802" w14:textId="77777777" w:rsidR="00C7585A" w:rsidRPr="00C7585A" w:rsidRDefault="00C7585A" w:rsidP="00C7585A">
      <w:pPr>
        <w:rPr>
          <w:rFonts w:ascii="Arial" w:hAnsi="Arial" w:cs="Arial"/>
          <w:sz w:val="14"/>
          <w:szCs w:val="14"/>
          <w:lang w:val="en-GB"/>
        </w:rPr>
      </w:pPr>
    </w:p>
    <w:p w14:paraId="0A5D1099" w14:textId="77777777" w:rsidR="00C7585A" w:rsidRPr="00C7585A" w:rsidRDefault="00C7585A" w:rsidP="00C7585A">
      <w:pPr>
        <w:rPr>
          <w:rFonts w:ascii="Arial" w:hAnsi="Arial" w:cs="Arial"/>
          <w:sz w:val="14"/>
          <w:szCs w:val="14"/>
          <w:lang w:val="en-GB"/>
        </w:rPr>
      </w:pPr>
      <w:r w:rsidRPr="00C7585A">
        <w:rPr>
          <w:rFonts w:ascii="Arial" w:hAnsi="Arial" w:cs="Arial"/>
          <w:sz w:val="14"/>
          <w:szCs w:val="14"/>
          <w:lang w:val="en-GB"/>
        </w:rPr>
        <w:t xml:space="preserve">Private individuals whose personal data is collected by the Contracting Authority have:   </w:t>
      </w:r>
    </w:p>
    <w:p w14:paraId="2F527614" w14:textId="77777777" w:rsidR="00C7585A" w:rsidRPr="00C7585A" w:rsidRDefault="00C7585A" w:rsidP="00C7585A">
      <w:pPr>
        <w:rPr>
          <w:rFonts w:ascii="Arial" w:hAnsi="Arial" w:cs="Arial"/>
          <w:sz w:val="14"/>
          <w:szCs w:val="14"/>
          <w:lang w:val="en-GB"/>
        </w:rPr>
      </w:pPr>
      <w:r w:rsidRPr="00C7585A">
        <w:rPr>
          <w:rFonts w:ascii="Arial" w:hAnsi="Arial" w:cs="Arial"/>
          <w:sz w:val="14"/>
          <w:szCs w:val="14"/>
          <w:lang w:val="en-GB"/>
        </w:rPr>
        <w:t xml:space="preserve">the right to be </w:t>
      </w:r>
      <w:proofErr w:type="gramStart"/>
      <w:r w:rsidRPr="00C7585A">
        <w:rPr>
          <w:rFonts w:ascii="Arial" w:hAnsi="Arial" w:cs="Arial"/>
          <w:sz w:val="14"/>
          <w:szCs w:val="14"/>
          <w:lang w:val="en-GB"/>
        </w:rPr>
        <w:t>informed;</w:t>
      </w:r>
      <w:proofErr w:type="gramEnd"/>
    </w:p>
    <w:p w14:paraId="0988B576" w14:textId="77777777" w:rsidR="00C7585A" w:rsidRPr="00C7585A" w:rsidRDefault="00C7585A" w:rsidP="00C7585A">
      <w:pPr>
        <w:rPr>
          <w:rFonts w:ascii="Arial" w:hAnsi="Arial" w:cs="Arial"/>
          <w:sz w:val="14"/>
          <w:szCs w:val="14"/>
          <w:lang w:val="en-GB"/>
        </w:rPr>
      </w:pPr>
      <w:r w:rsidRPr="00C7585A">
        <w:rPr>
          <w:rFonts w:ascii="Arial" w:hAnsi="Arial" w:cs="Arial"/>
          <w:sz w:val="14"/>
          <w:szCs w:val="14"/>
          <w:lang w:val="en-GB"/>
        </w:rPr>
        <w:t xml:space="preserve">the right of </w:t>
      </w:r>
      <w:proofErr w:type="gramStart"/>
      <w:r w:rsidRPr="00C7585A">
        <w:rPr>
          <w:rFonts w:ascii="Arial" w:hAnsi="Arial" w:cs="Arial"/>
          <w:sz w:val="14"/>
          <w:szCs w:val="14"/>
          <w:lang w:val="en-GB"/>
        </w:rPr>
        <w:t>access;</w:t>
      </w:r>
      <w:proofErr w:type="gramEnd"/>
    </w:p>
    <w:p w14:paraId="5CA61B53" w14:textId="77777777" w:rsidR="00C7585A" w:rsidRPr="00C7585A" w:rsidRDefault="00C7585A" w:rsidP="00C7585A">
      <w:pPr>
        <w:rPr>
          <w:rFonts w:ascii="Arial" w:hAnsi="Arial" w:cs="Arial"/>
          <w:sz w:val="14"/>
          <w:szCs w:val="14"/>
          <w:lang w:val="en-GB"/>
        </w:rPr>
      </w:pPr>
      <w:r w:rsidRPr="00C7585A">
        <w:rPr>
          <w:rFonts w:ascii="Arial" w:hAnsi="Arial" w:cs="Arial"/>
          <w:sz w:val="14"/>
          <w:szCs w:val="14"/>
          <w:lang w:val="en-GB"/>
        </w:rPr>
        <w:t xml:space="preserve">the right to </w:t>
      </w:r>
      <w:proofErr w:type="gramStart"/>
      <w:r w:rsidRPr="00C7585A">
        <w:rPr>
          <w:rFonts w:ascii="Arial" w:hAnsi="Arial" w:cs="Arial"/>
          <w:sz w:val="14"/>
          <w:szCs w:val="14"/>
          <w:lang w:val="en-GB"/>
        </w:rPr>
        <w:t>rectification;</w:t>
      </w:r>
      <w:proofErr w:type="gramEnd"/>
    </w:p>
    <w:p w14:paraId="6B73267A" w14:textId="77777777" w:rsidR="00C7585A" w:rsidRPr="00C7585A" w:rsidRDefault="00C7585A" w:rsidP="00C7585A">
      <w:pPr>
        <w:rPr>
          <w:rFonts w:ascii="Arial" w:hAnsi="Arial" w:cs="Arial"/>
          <w:sz w:val="14"/>
          <w:szCs w:val="14"/>
          <w:lang w:val="en-GB"/>
        </w:rPr>
      </w:pPr>
      <w:r w:rsidRPr="00C7585A">
        <w:rPr>
          <w:rFonts w:ascii="Arial" w:hAnsi="Arial" w:cs="Arial"/>
          <w:sz w:val="14"/>
          <w:szCs w:val="14"/>
          <w:lang w:val="en-GB"/>
        </w:rPr>
        <w:t xml:space="preserve">the right to </w:t>
      </w:r>
      <w:proofErr w:type="gramStart"/>
      <w:r w:rsidRPr="00C7585A">
        <w:rPr>
          <w:rFonts w:ascii="Arial" w:hAnsi="Arial" w:cs="Arial"/>
          <w:sz w:val="14"/>
          <w:szCs w:val="14"/>
          <w:lang w:val="en-GB"/>
        </w:rPr>
        <w:t>erasure;</w:t>
      </w:r>
      <w:proofErr w:type="gramEnd"/>
    </w:p>
    <w:p w14:paraId="3B9802AB" w14:textId="77777777" w:rsidR="00C7585A" w:rsidRPr="00C7585A" w:rsidRDefault="00C7585A" w:rsidP="00C7585A">
      <w:pPr>
        <w:rPr>
          <w:rFonts w:ascii="Arial" w:hAnsi="Arial" w:cs="Arial"/>
          <w:sz w:val="14"/>
          <w:szCs w:val="14"/>
          <w:lang w:val="en-GB"/>
        </w:rPr>
      </w:pPr>
      <w:r w:rsidRPr="00C7585A">
        <w:rPr>
          <w:rFonts w:ascii="Arial" w:hAnsi="Arial" w:cs="Arial"/>
          <w:sz w:val="14"/>
          <w:szCs w:val="14"/>
          <w:lang w:val="en-GB"/>
        </w:rPr>
        <w:t xml:space="preserve">the right to restrict </w:t>
      </w:r>
      <w:proofErr w:type="gramStart"/>
      <w:r w:rsidRPr="00C7585A">
        <w:rPr>
          <w:rFonts w:ascii="Arial" w:hAnsi="Arial" w:cs="Arial"/>
          <w:sz w:val="14"/>
          <w:szCs w:val="14"/>
          <w:lang w:val="en-GB"/>
        </w:rPr>
        <w:t>processing;</w:t>
      </w:r>
      <w:proofErr w:type="gramEnd"/>
    </w:p>
    <w:p w14:paraId="51AB26C6" w14:textId="77777777" w:rsidR="00C7585A" w:rsidRPr="00C7585A" w:rsidRDefault="00C7585A" w:rsidP="00C7585A">
      <w:pPr>
        <w:rPr>
          <w:rFonts w:ascii="Arial" w:hAnsi="Arial" w:cs="Arial"/>
          <w:sz w:val="14"/>
          <w:szCs w:val="14"/>
          <w:lang w:val="en-GB"/>
        </w:rPr>
      </w:pPr>
      <w:r w:rsidRPr="00C7585A">
        <w:rPr>
          <w:rFonts w:ascii="Arial" w:hAnsi="Arial" w:cs="Arial"/>
          <w:sz w:val="14"/>
          <w:szCs w:val="14"/>
          <w:lang w:val="en-GB"/>
        </w:rPr>
        <w:t xml:space="preserve">the right to data </w:t>
      </w:r>
      <w:proofErr w:type="gramStart"/>
      <w:r w:rsidRPr="00C7585A">
        <w:rPr>
          <w:rFonts w:ascii="Arial" w:hAnsi="Arial" w:cs="Arial"/>
          <w:sz w:val="14"/>
          <w:szCs w:val="14"/>
          <w:lang w:val="en-GB"/>
        </w:rPr>
        <w:t>portability;</w:t>
      </w:r>
      <w:proofErr w:type="gramEnd"/>
    </w:p>
    <w:p w14:paraId="2DFB4CCD" w14:textId="77777777" w:rsidR="00C7585A" w:rsidRPr="00C7585A" w:rsidRDefault="00C7585A" w:rsidP="00C7585A">
      <w:pPr>
        <w:rPr>
          <w:rFonts w:ascii="Arial" w:hAnsi="Arial" w:cs="Arial"/>
          <w:sz w:val="14"/>
          <w:szCs w:val="14"/>
          <w:lang w:val="en-GB"/>
        </w:rPr>
      </w:pPr>
      <w:r w:rsidRPr="00C7585A">
        <w:rPr>
          <w:rFonts w:ascii="Arial" w:hAnsi="Arial" w:cs="Arial"/>
          <w:sz w:val="14"/>
          <w:szCs w:val="14"/>
          <w:lang w:val="en-GB"/>
        </w:rPr>
        <w:t xml:space="preserve">the right to </w:t>
      </w:r>
      <w:proofErr w:type="gramStart"/>
      <w:r w:rsidRPr="00C7585A">
        <w:rPr>
          <w:rFonts w:ascii="Arial" w:hAnsi="Arial" w:cs="Arial"/>
          <w:sz w:val="14"/>
          <w:szCs w:val="14"/>
          <w:lang w:val="en-GB"/>
        </w:rPr>
        <w:t>object;</w:t>
      </w:r>
      <w:proofErr w:type="gramEnd"/>
    </w:p>
    <w:p w14:paraId="1CBE2A45" w14:textId="77777777" w:rsidR="00C7585A" w:rsidRPr="00C7585A" w:rsidRDefault="00C7585A" w:rsidP="00C7585A">
      <w:pPr>
        <w:rPr>
          <w:rFonts w:ascii="Arial" w:hAnsi="Arial" w:cs="Arial"/>
          <w:sz w:val="14"/>
          <w:szCs w:val="14"/>
          <w:lang w:val="en-GB"/>
        </w:rPr>
      </w:pPr>
      <w:r w:rsidRPr="00C7585A">
        <w:rPr>
          <w:rFonts w:ascii="Arial" w:hAnsi="Arial" w:cs="Arial"/>
          <w:sz w:val="14"/>
          <w:szCs w:val="14"/>
          <w:lang w:val="en-GB"/>
        </w:rPr>
        <w:t xml:space="preserve">rights in relation to automated decision making and </w:t>
      </w:r>
      <w:proofErr w:type="gramStart"/>
      <w:r w:rsidRPr="00C7585A">
        <w:rPr>
          <w:rFonts w:ascii="Arial" w:hAnsi="Arial" w:cs="Arial"/>
          <w:sz w:val="14"/>
          <w:szCs w:val="14"/>
          <w:lang w:val="en-GB"/>
        </w:rPr>
        <w:t>profiling;</w:t>
      </w:r>
      <w:proofErr w:type="gramEnd"/>
    </w:p>
    <w:p w14:paraId="46684BB8" w14:textId="2F892F07" w:rsidR="00C7585A" w:rsidRPr="00C7585A" w:rsidRDefault="00C7585A" w:rsidP="00C7585A">
      <w:pPr>
        <w:rPr>
          <w:rFonts w:ascii="Arial" w:hAnsi="Arial" w:cs="Arial"/>
          <w:sz w:val="14"/>
          <w:szCs w:val="14"/>
          <w:lang w:val="en-GB"/>
        </w:rPr>
      </w:pPr>
      <w:r w:rsidRPr="00C7585A">
        <w:rPr>
          <w:rFonts w:ascii="Arial" w:hAnsi="Arial" w:cs="Arial"/>
          <w:sz w:val="14"/>
          <w:szCs w:val="14"/>
          <w:lang w:val="en-GB"/>
        </w:rPr>
        <w:t xml:space="preserve">the right to complain about the processing of personnel data to complaint@nca.no </w:t>
      </w:r>
    </w:p>
    <w:p w14:paraId="2A2DA398" w14:textId="77777777" w:rsidR="00C7585A" w:rsidRPr="00C7585A" w:rsidRDefault="00C7585A" w:rsidP="00C7585A">
      <w:pPr>
        <w:rPr>
          <w:rFonts w:ascii="Arial" w:hAnsi="Arial" w:cs="Arial"/>
          <w:sz w:val="14"/>
          <w:szCs w:val="14"/>
          <w:lang w:val="en-GB"/>
        </w:rPr>
      </w:pPr>
    </w:p>
    <w:p w14:paraId="34807442" w14:textId="33E9B837" w:rsidR="00C7585A" w:rsidRPr="00F5668A" w:rsidRDefault="00C7585A" w:rsidP="00C7585A">
      <w:pPr>
        <w:rPr>
          <w:rFonts w:ascii="Arial" w:hAnsi="Arial" w:cs="Arial"/>
          <w:sz w:val="14"/>
          <w:szCs w:val="14"/>
          <w:lang w:val="en-GB"/>
        </w:rPr>
      </w:pPr>
      <w:r w:rsidRPr="00C7585A">
        <w:rPr>
          <w:rFonts w:ascii="Arial" w:hAnsi="Arial" w:cs="Arial"/>
          <w:sz w:val="14"/>
          <w:szCs w:val="14"/>
          <w:lang w:val="en-GB"/>
        </w:rPr>
        <w:t>There are certain exemptions from these rights, as defined by the EU GDPR, which cannot be claimed in all cases</w:t>
      </w:r>
    </w:p>
    <w:p w14:paraId="39E8056A" w14:textId="77777777" w:rsidR="00F5668A" w:rsidRPr="00F5668A" w:rsidRDefault="00F5668A" w:rsidP="00E633FD">
      <w:pPr>
        <w:rPr>
          <w:rFonts w:ascii="Arial" w:hAnsi="Arial" w:cs="Arial"/>
          <w:sz w:val="14"/>
          <w:szCs w:val="14"/>
          <w:lang w:val="en-GB"/>
        </w:rPr>
      </w:pPr>
    </w:p>
    <w:p w14:paraId="61AD4262" w14:textId="77777777" w:rsidR="00F5668A" w:rsidRPr="00F5668A" w:rsidRDefault="00F5668A" w:rsidP="00E633FD">
      <w:pPr>
        <w:rPr>
          <w:rFonts w:ascii="Arial" w:hAnsi="Arial" w:cs="Arial"/>
          <w:sz w:val="14"/>
          <w:szCs w:val="14"/>
          <w:lang w:val="en-GB"/>
        </w:rPr>
        <w:sectPr w:rsidR="00F5668A" w:rsidRPr="00F5668A" w:rsidSect="009032B1">
          <w:headerReference w:type="even" r:id="rId15"/>
          <w:headerReference w:type="default" r:id="rId16"/>
          <w:footerReference w:type="default" r:id="rId17"/>
          <w:headerReference w:type="first" r:id="rId18"/>
          <w:type w:val="continuous"/>
          <w:pgSz w:w="12240" w:h="15840"/>
          <w:pgMar w:top="1418" w:right="851" w:bottom="1418" w:left="851" w:header="567" w:footer="567" w:gutter="0"/>
          <w:cols w:num="2" w:space="708"/>
          <w:docGrid w:linePitch="360"/>
        </w:sectPr>
      </w:pPr>
    </w:p>
    <w:p w14:paraId="4ED8957F" w14:textId="77777777" w:rsidR="008A1788" w:rsidRPr="008A1788" w:rsidRDefault="00E354FC" w:rsidP="008A1788">
      <w:pPr>
        <w:autoSpaceDE w:val="0"/>
        <w:autoSpaceDN w:val="0"/>
        <w:adjustRightInd w:val="0"/>
        <w:jc w:val="center"/>
        <w:rPr>
          <w:rFonts w:ascii="Arial" w:eastAsia="Calibri" w:hAnsi="Arial" w:cs="Arial"/>
          <w:b/>
          <w:sz w:val="28"/>
          <w:szCs w:val="28"/>
          <w:lang w:val="en-GB" w:eastAsia="en-US"/>
        </w:rPr>
      </w:pPr>
      <w:r w:rsidRPr="008A1788">
        <w:rPr>
          <w:rFonts w:ascii="Calibri" w:eastAsia="Calibri" w:hAnsi="Calibri"/>
          <w:noProof/>
          <w:sz w:val="22"/>
          <w:szCs w:val="22"/>
          <w:lang w:val="nb-NO" w:eastAsia="nb-NO"/>
        </w:rPr>
        <w:lastRenderedPageBreak/>
        <w:drawing>
          <wp:inline distT="0" distB="0" distL="0" distR="0" wp14:anchorId="1E273242" wp14:editId="687602AB">
            <wp:extent cx="3905250" cy="581025"/>
            <wp:effectExtent l="0" t="0" r="0" b="0"/>
            <wp:docPr id="1" name="Picture 2" descr="http://intranet.nca.no/SiteCollectionDocuments/NCA-ACT%20logo/Low%20resolution%20logo/NCA-2014-logo_left_rgb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nca.no/SiteCollectionDocuments/NCA-ACT%20logo/Low%20resolution%20logo/NCA-2014-logo_left_rgb_eng.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05250" cy="581025"/>
                    </a:xfrm>
                    <a:prstGeom prst="rect">
                      <a:avLst/>
                    </a:prstGeom>
                    <a:noFill/>
                    <a:ln>
                      <a:noFill/>
                    </a:ln>
                  </pic:spPr>
                </pic:pic>
              </a:graphicData>
            </a:graphic>
          </wp:inline>
        </w:drawing>
      </w:r>
    </w:p>
    <w:p w14:paraId="65EC188E" w14:textId="77777777" w:rsidR="008A1788" w:rsidRPr="008A1788" w:rsidRDefault="008A1788" w:rsidP="008A1788">
      <w:pPr>
        <w:spacing w:after="200" w:line="276" w:lineRule="auto"/>
        <w:rPr>
          <w:rFonts w:ascii="Arial" w:eastAsia="Calibri" w:hAnsi="Arial" w:cs="Arial"/>
          <w:b/>
          <w:sz w:val="16"/>
          <w:szCs w:val="16"/>
          <w:lang w:val="en-GB" w:eastAsia="en-US"/>
        </w:rPr>
      </w:pPr>
    </w:p>
    <w:p w14:paraId="03DA1BD9" w14:textId="77777777" w:rsidR="008A1788" w:rsidRPr="008A1788" w:rsidRDefault="008A1788" w:rsidP="008A1788">
      <w:pPr>
        <w:spacing w:after="200" w:line="276" w:lineRule="auto"/>
        <w:jc w:val="center"/>
        <w:rPr>
          <w:rFonts w:ascii="Arial" w:eastAsia="Calibri" w:hAnsi="Arial" w:cs="Arial"/>
          <w:b/>
          <w:sz w:val="32"/>
          <w:szCs w:val="32"/>
          <w:lang w:val="en-GB" w:eastAsia="en-US"/>
        </w:rPr>
        <w:sectPr w:rsidR="008A1788" w:rsidRPr="008A1788" w:rsidSect="008A1788">
          <w:headerReference w:type="even" r:id="rId20"/>
          <w:footerReference w:type="default" r:id="rId21"/>
          <w:pgSz w:w="11906" w:h="16838"/>
          <w:pgMar w:top="1304" w:right="1134" w:bottom="1304" w:left="1134" w:header="709" w:footer="709" w:gutter="0"/>
          <w:cols w:space="708"/>
          <w:docGrid w:linePitch="360"/>
        </w:sectPr>
      </w:pPr>
      <w:r w:rsidRPr="008A1788">
        <w:rPr>
          <w:rFonts w:ascii="Arial" w:eastAsia="Calibri" w:hAnsi="Arial" w:cs="Arial"/>
          <w:b/>
          <w:sz w:val="32"/>
          <w:szCs w:val="32"/>
          <w:lang w:val="en-GB" w:eastAsia="en-US"/>
        </w:rPr>
        <w:t xml:space="preserve">Code of conduct for contractors                                                 </w:t>
      </w:r>
      <w:r w:rsidRPr="008A1788">
        <w:rPr>
          <w:rFonts w:ascii="Arial" w:eastAsia="Calibri" w:hAnsi="Arial" w:cs="Arial"/>
          <w:b/>
          <w:sz w:val="22"/>
          <w:szCs w:val="22"/>
          <w:lang w:val="en-GB" w:eastAsia="en-US"/>
        </w:rPr>
        <w:t>Ethical principles and standards</w:t>
      </w:r>
    </w:p>
    <w:p w14:paraId="172DDBD0" w14:textId="77777777" w:rsidR="00790708" w:rsidRPr="00790708" w:rsidRDefault="00790708" w:rsidP="00790708">
      <w:pPr>
        <w:spacing w:after="200" w:line="276" w:lineRule="auto"/>
        <w:jc w:val="both"/>
        <w:rPr>
          <w:rFonts w:ascii="Arial" w:eastAsia="Calibri" w:hAnsi="Arial" w:cs="Arial"/>
          <w:sz w:val="14"/>
          <w:szCs w:val="14"/>
          <w:lang w:val="en-GB" w:eastAsia="en-US"/>
        </w:rPr>
      </w:pPr>
      <w:r w:rsidRPr="00790708">
        <w:rPr>
          <w:rFonts w:ascii="Arial" w:eastAsia="Calibri" w:hAnsi="Arial" w:cs="Arial"/>
          <w:b/>
          <w:sz w:val="14"/>
          <w:szCs w:val="14"/>
          <w:lang w:val="en-GB" w:eastAsia="en-US"/>
        </w:rPr>
        <w:t>By this Code of Conduct</w:t>
      </w:r>
      <w:r w:rsidRPr="00790708">
        <w:rPr>
          <w:rFonts w:ascii="Arial" w:eastAsia="Calibri" w:hAnsi="Arial" w:cs="Arial"/>
          <w:sz w:val="14"/>
          <w:szCs w:val="14"/>
          <w:lang w:val="en-GB" w:eastAsia="en-US"/>
        </w:rPr>
        <w:t>, the Contracting Authority applies ethics to procurement</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We expect our contractors to act socially and environmentally responsible and actively work for the implementation of the standards and principles in this Code of Conduct</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 xml:space="preserve">The Code of Conduct is applicable for all our contractors who supply goods, services and works to our operations and projects. </w:t>
      </w:r>
    </w:p>
    <w:p w14:paraId="555688A3" w14:textId="77777777" w:rsidR="00790708" w:rsidRPr="00790708" w:rsidRDefault="00790708" w:rsidP="00790708">
      <w:pPr>
        <w:spacing w:after="200" w:line="276" w:lineRule="auto"/>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This Code of Conduct and its related principles and standards are based on UN and ILO conventions. </w:t>
      </w:r>
    </w:p>
    <w:p w14:paraId="73C4B964" w14:textId="77777777" w:rsidR="00790708" w:rsidRPr="00790708" w:rsidRDefault="00790708" w:rsidP="00790708">
      <w:pPr>
        <w:autoSpaceDE w:val="0"/>
        <w:autoSpaceDN w:val="0"/>
        <w:adjustRightInd w:val="0"/>
        <w:jc w:val="both"/>
        <w:rPr>
          <w:rFonts w:ascii="Arial" w:eastAsia="Calibri" w:hAnsi="Arial" w:cs="Arial"/>
          <w:sz w:val="16"/>
          <w:szCs w:val="16"/>
          <w:lang w:val="en-GB" w:eastAsia="en-US"/>
        </w:rPr>
      </w:pPr>
      <w:r w:rsidRPr="00790708">
        <w:rPr>
          <w:rFonts w:ascii="Arial" w:eastAsia="Calibri" w:hAnsi="Arial" w:cs="Arial"/>
          <w:b/>
          <w:sz w:val="16"/>
          <w:szCs w:val="16"/>
          <w:lang w:val="en-GB" w:eastAsia="en-US"/>
        </w:rPr>
        <w:t>General Conditions</w:t>
      </w:r>
    </w:p>
    <w:p w14:paraId="5D092BE9" w14:textId="77777777" w:rsidR="00790708" w:rsidRPr="00790708" w:rsidRDefault="00790708" w:rsidP="00790708">
      <w:pPr>
        <w:spacing w:after="200" w:line="276" w:lineRule="auto"/>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The Code of Conduct defines the ethical requirements and standards for our contractors, whom we expect to sign and respect the Code of Conduct, and work actively towards the implementation hereof</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By signing the Code of Conduct contractors agree to place ethics central to their business activities.</w:t>
      </w:r>
    </w:p>
    <w:p w14:paraId="43E669C7" w14:textId="77777777" w:rsidR="00790708" w:rsidRPr="00790708" w:rsidRDefault="00790708" w:rsidP="00790708">
      <w:pPr>
        <w:spacing w:after="200" w:line="276" w:lineRule="auto"/>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The provision of the ethical standards constitutes minimum rather than maximum standards</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International and national laws shall be complied with, and where the provisions of law and the Contracting Authority’s standards address the same subject, the highest standard shall apply.</w:t>
      </w:r>
    </w:p>
    <w:p w14:paraId="7974D2DA" w14:textId="77777777" w:rsidR="00790708" w:rsidRPr="00790708" w:rsidRDefault="00790708" w:rsidP="00790708">
      <w:pPr>
        <w:spacing w:after="200" w:line="276" w:lineRule="auto"/>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It is the responsibility of the contractor to assure that their contractors and subcontractors comply with the ethical requirements and standards set forth in this Code of Conduct. </w:t>
      </w:r>
    </w:p>
    <w:p w14:paraId="11C9F40D" w14:textId="77777777" w:rsidR="00790708" w:rsidRPr="00790708" w:rsidRDefault="00790708" w:rsidP="00790708">
      <w:pPr>
        <w:spacing w:after="200" w:line="276" w:lineRule="auto"/>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The Contracting Authority acknowledges that implementing ethical standards and ensuring ethical behaviour in our supply chain is a continuous process and a long-term commitment for which we also have a responsibility</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To achieve high ethical standards for procurement we are willing to engage in dialogue and collaboration with our contractors</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 xml:space="preserve">In addition, we expect our contractors to be open and willing to engage in dialogue with us to implement ethical standards for their businesses. </w:t>
      </w:r>
    </w:p>
    <w:p w14:paraId="0BA45E22" w14:textId="77777777" w:rsidR="00790708" w:rsidRPr="00790708" w:rsidRDefault="00790708" w:rsidP="00790708">
      <w:pPr>
        <w:spacing w:after="200" w:line="276" w:lineRule="auto"/>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At the request of the Contracting Authority the contractor must be able to document how they, or any potential subcontractors, work to comply with the Code of Conduct</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This may be done through follow-up meetings and/or monitoring of conditions in the supply chain</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 xml:space="preserve">Should the Contracting Authority request an assessment of subcontractors’ compliance with the Code of conduct, the contractor is required to provide the name and details of subcontractors.  </w:t>
      </w:r>
    </w:p>
    <w:p w14:paraId="3BBBF5CD" w14:textId="77777777" w:rsidR="00790708" w:rsidRPr="00790708" w:rsidRDefault="00790708" w:rsidP="00790708">
      <w:pPr>
        <w:spacing w:after="200" w:line="276" w:lineRule="auto"/>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Unwillingness to co-operate or serious violations of the Code of Conduct will lead to termination of contracts.</w:t>
      </w:r>
    </w:p>
    <w:p w14:paraId="34D17CD6" w14:textId="77777777" w:rsidR="00790708" w:rsidRPr="00790708" w:rsidRDefault="00790708" w:rsidP="00790708">
      <w:pPr>
        <w:autoSpaceDE w:val="0"/>
        <w:autoSpaceDN w:val="0"/>
        <w:adjustRightInd w:val="0"/>
        <w:jc w:val="both"/>
        <w:rPr>
          <w:rFonts w:ascii="Arial" w:eastAsia="Calibri" w:hAnsi="Arial" w:cs="Arial"/>
          <w:sz w:val="16"/>
          <w:szCs w:val="16"/>
          <w:lang w:val="en-GB" w:eastAsia="en-US"/>
        </w:rPr>
      </w:pPr>
      <w:r w:rsidRPr="00790708">
        <w:rPr>
          <w:rFonts w:ascii="Arial" w:eastAsia="Calibri" w:hAnsi="Arial" w:cs="Arial"/>
          <w:b/>
          <w:sz w:val="16"/>
          <w:szCs w:val="16"/>
          <w:lang w:val="en-GB" w:eastAsia="en-US"/>
        </w:rPr>
        <w:t>Human Rights and Labour Rights</w:t>
      </w:r>
      <w:r w:rsidRPr="00790708">
        <w:rPr>
          <w:rFonts w:ascii="Arial" w:eastAsia="Calibri" w:hAnsi="Arial" w:cs="Arial"/>
          <w:sz w:val="16"/>
          <w:szCs w:val="16"/>
          <w:lang w:val="en-GB" w:eastAsia="en-US"/>
        </w:rPr>
        <w:t xml:space="preserve"> </w:t>
      </w:r>
    </w:p>
    <w:p w14:paraId="63AEDC88" w14:textId="77777777" w:rsidR="00790708" w:rsidRPr="00790708" w:rsidRDefault="00790708" w:rsidP="00790708">
      <w:pPr>
        <w:spacing w:after="200" w:line="276" w:lineRule="auto"/>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Contractors must </w:t>
      </w:r>
      <w:proofErr w:type="gramStart"/>
      <w:r w:rsidRPr="00790708">
        <w:rPr>
          <w:rFonts w:ascii="Arial" w:eastAsia="Calibri" w:hAnsi="Arial" w:cs="Arial"/>
          <w:sz w:val="14"/>
          <w:szCs w:val="14"/>
          <w:lang w:val="en-GB" w:eastAsia="en-US"/>
        </w:rPr>
        <w:t>at all times</w:t>
      </w:r>
      <w:proofErr w:type="gramEnd"/>
      <w:r w:rsidRPr="00790708">
        <w:rPr>
          <w:rFonts w:ascii="Arial" w:eastAsia="Calibri" w:hAnsi="Arial" w:cs="Arial"/>
          <w:sz w:val="14"/>
          <w:szCs w:val="14"/>
          <w:lang w:val="en-GB" w:eastAsia="en-US"/>
        </w:rPr>
        <w:t xml:space="preserve"> protect and promote human- and labour rights and work actively to address issues of concern. As a minimum they are obliged to comply with the following ethical standards: </w:t>
      </w:r>
    </w:p>
    <w:p w14:paraId="464F2F7D" w14:textId="77777777" w:rsidR="00790708" w:rsidRPr="00790708" w:rsidRDefault="00790708" w:rsidP="00790708">
      <w:pPr>
        <w:numPr>
          <w:ilvl w:val="0"/>
          <w:numId w:val="18"/>
        </w:numPr>
        <w:spacing w:after="200" w:line="276" w:lineRule="auto"/>
        <w:ind w:left="426"/>
        <w:contextualSpacing/>
        <w:jc w:val="both"/>
        <w:rPr>
          <w:rFonts w:ascii="Arial" w:eastAsia="Calibri" w:hAnsi="Arial" w:cs="Arial"/>
          <w:i/>
          <w:sz w:val="14"/>
          <w:szCs w:val="14"/>
          <w:lang w:val="en-GB" w:eastAsia="en-US"/>
        </w:rPr>
      </w:pPr>
      <w:r w:rsidRPr="00790708">
        <w:rPr>
          <w:rFonts w:ascii="Arial" w:eastAsia="Calibri" w:hAnsi="Arial" w:cs="Arial"/>
          <w:i/>
          <w:sz w:val="14"/>
          <w:szCs w:val="14"/>
          <w:lang w:val="en-GB" w:eastAsia="en-US"/>
        </w:rPr>
        <w:t xml:space="preserve">Respect for Human Rights </w:t>
      </w:r>
      <w:r w:rsidRPr="00790708">
        <w:rPr>
          <w:rFonts w:ascii="Arial" w:eastAsia="Calibri" w:hAnsi="Arial" w:cs="Arial"/>
          <w:sz w:val="14"/>
          <w:szCs w:val="14"/>
          <w:lang w:val="en-GB" w:eastAsia="en-US"/>
        </w:rPr>
        <w:t>(UN Universal Declaration of Human Rights)</w:t>
      </w:r>
    </w:p>
    <w:p w14:paraId="66DD9F55"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The basic principles of the Universal Human Rights are that all human beings are born free and equal in dignity and in rights, and everyone has the right to life, liberty, and security of the person</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 xml:space="preserve">Contractors must not flaunt their responsibility to uphold and promote the Human Rights toward employees and the community in which they operate. </w:t>
      </w:r>
    </w:p>
    <w:p w14:paraId="5F36604F"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p>
    <w:p w14:paraId="4419AE23" w14:textId="77777777" w:rsidR="00790708" w:rsidRPr="00790708" w:rsidRDefault="00790708" w:rsidP="00790708">
      <w:pPr>
        <w:numPr>
          <w:ilvl w:val="0"/>
          <w:numId w:val="18"/>
        </w:numPr>
        <w:spacing w:after="200" w:line="276" w:lineRule="auto"/>
        <w:ind w:left="426"/>
        <w:contextualSpacing/>
        <w:jc w:val="both"/>
        <w:rPr>
          <w:rFonts w:ascii="Arial" w:eastAsia="Calibri" w:hAnsi="Arial" w:cs="Arial"/>
          <w:sz w:val="14"/>
          <w:szCs w:val="14"/>
          <w:lang w:val="en-GB" w:eastAsia="en-US"/>
        </w:rPr>
      </w:pPr>
      <w:r w:rsidRPr="00790708">
        <w:rPr>
          <w:rFonts w:ascii="Arial" w:eastAsia="Calibri" w:hAnsi="Arial" w:cs="Arial"/>
          <w:i/>
          <w:sz w:val="14"/>
          <w:szCs w:val="14"/>
          <w:lang w:val="en-GB" w:eastAsia="en-US"/>
        </w:rPr>
        <w:t xml:space="preserve">Non exploitation of Child Labour </w:t>
      </w:r>
      <w:r w:rsidRPr="00790708">
        <w:rPr>
          <w:rFonts w:ascii="Arial" w:eastAsia="Calibri" w:hAnsi="Arial" w:cs="Arial"/>
          <w:sz w:val="14"/>
          <w:szCs w:val="14"/>
          <w:lang w:val="en-GB" w:eastAsia="en-US"/>
        </w:rPr>
        <w:t xml:space="preserve">(UN Child Convention on the Rights of the Child, and ILO Conventions Nos. 138, 182, 79)  </w:t>
      </w:r>
    </w:p>
    <w:p w14:paraId="283A3CB9"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Contractors must not engage in the exploitation of child labour and contractors must take the necessary steps to prevent the employment of child labour</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 xml:space="preserve">A child is defined as a person under </w:t>
      </w:r>
      <w:r w:rsidRPr="00790708">
        <w:rPr>
          <w:rFonts w:ascii="Arial" w:eastAsia="Calibri" w:hAnsi="Arial" w:cs="Arial"/>
          <w:sz w:val="14"/>
          <w:szCs w:val="14"/>
          <w:lang w:val="en-GB" w:eastAsia="en-US"/>
        </w:rPr>
        <w:t>the age of 18 and children shall not be engaged in labour that compromise their health, safety, mental and social development, and schooling</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 xml:space="preserve">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5D384E09"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p>
    <w:p w14:paraId="54169E63" w14:textId="77777777" w:rsidR="00790708" w:rsidRPr="00790708" w:rsidRDefault="00790708" w:rsidP="00790708">
      <w:pPr>
        <w:numPr>
          <w:ilvl w:val="0"/>
          <w:numId w:val="18"/>
        </w:numPr>
        <w:spacing w:after="200" w:line="276" w:lineRule="auto"/>
        <w:ind w:left="426"/>
        <w:contextualSpacing/>
        <w:jc w:val="both"/>
        <w:rPr>
          <w:rFonts w:ascii="Arial" w:eastAsia="Calibri" w:hAnsi="Arial" w:cs="Arial"/>
          <w:i/>
          <w:sz w:val="14"/>
          <w:szCs w:val="14"/>
          <w:lang w:val="en-GB" w:eastAsia="en-US"/>
        </w:rPr>
      </w:pPr>
      <w:r w:rsidRPr="00790708">
        <w:rPr>
          <w:rFonts w:ascii="Arial" w:eastAsia="Calibri" w:hAnsi="Arial" w:cs="Arial"/>
          <w:i/>
          <w:sz w:val="14"/>
          <w:szCs w:val="14"/>
          <w:lang w:val="en-GB" w:eastAsia="en-US"/>
        </w:rPr>
        <w:t xml:space="preserve">Employment is freely chosen </w:t>
      </w:r>
      <w:r w:rsidRPr="00790708">
        <w:rPr>
          <w:rFonts w:ascii="Arial" w:eastAsia="Calibri" w:hAnsi="Arial" w:cs="Arial"/>
          <w:sz w:val="14"/>
          <w:szCs w:val="14"/>
          <w:lang w:val="en-GB" w:eastAsia="en-US"/>
        </w:rPr>
        <w:t>(ILO Convention Nos. 29 &amp; 105)</w:t>
      </w:r>
      <w:r w:rsidRPr="00790708">
        <w:rPr>
          <w:rFonts w:ascii="Arial" w:eastAsia="Calibri" w:hAnsi="Arial" w:cs="Arial"/>
          <w:i/>
          <w:sz w:val="14"/>
          <w:szCs w:val="14"/>
          <w:lang w:val="en-GB" w:eastAsia="en-US"/>
        </w:rPr>
        <w:t xml:space="preserve"> </w:t>
      </w:r>
    </w:p>
    <w:p w14:paraId="02C7241F"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Contractors must not make use of forced, bonded or involuntary prison labour and must respect workers freedom to leave their employer.</w:t>
      </w:r>
    </w:p>
    <w:p w14:paraId="2CC158CF" w14:textId="77777777" w:rsidR="00790708" w:rsidRPr="00790708" w:rsidRDefault="00790708" w:rsidP="00790708">
      <w:pPr>
        <w:spacing w:after="200" w:line="276" w:lineRule="auto"/>
        <w:ind w:left="851"/>
        <w:contextualSpacing/>
        <w:jc w:val="both"/>
        <w:rPr>
          <w:rFonts w:ascii="Arial" w:eastAsia="Calibri" w:hAnsi="Arial" w:cs="Arial"/>
          <w:i/>
          <w:sz w:val="14"/>
          <w:szCs w:val="14"/>
          <w:lang w:val="en-GB" w:eastAsia="en-US"/>
        </w:rPr>
      </w:pPr>
    </w:p>
    <w:p w14:paraId="1078C2BD" w14:textId="77777777" w:rsidR="00790708" w:rsidRPr="00790708" w:rsidRDefault="00790708" w:rsidP="00790708">
      <w:pPr>
        <w:numPr>
          <w:ilvl w:val="0"/>
          <w:numId w:val="18"/>
        </w:numPr>
        <w:spacing w:after="200" w:line="276" w:lineRule="auto"/>
        <w:ind w:left="426"/>
        <w:contextualSpacing/>
        <w:jc w:val="both"/>
        <w:rPr>
          <w:rFonts w:ascii="Arial" w:eastAsia="Calibri" w:hAnsi="Arial" w:cs="Arial"/>
          <w:sz w:val="14"/>
          <w:szCs w:val="14"/>
          <w:lang w:val="en-GB" w:eastAsia="en-US"/>
        </w:rPr>
      </w:pPr>
      <w:r w:rsidRPr="00790708">
        <w:rPr>
          <w:rFonts w:ascii="Arial" w:eastAsia="Calibri" w:hAnsi="Arial" w:cs="Arial"/>
          <w:i/>
          <w:sz w:val="14"/>
          <w:szCs w:val="14"/>
          <w:lang w:val="en-GB" w:eastAsia="en-US"/>
        </w:rPr>
        <w:t xml:space="preserve">Freedom of association and the right to collective bargaining </w:t>
      </w:r>
      <w:r w:rsidRPr="00790708">
        <w:rPr>
          <w:rFonts w:ascii="Arial" w:eastAsia="Calibri" w:hAnsi="Arial" w:cs="Arial"/>
          <w:sz w:val="14"/>
          <w:szCs w:val="14"/>
          <w:lang w:val="en-GB" w:eastAsia="en-US"/>
        </w:rPr>
        <w:t>(ILO Convention Nos. 87, 98, 135 &amp; 154)</w:t>
      </w:r>
    </w:p>
    <w:p w14:paraId="03D3865C"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Contractors must recognise workers right to join or form trade unions and bargain collectively and should adopt an open attitude towards the activities of trade unions (even if this is restricted under national law).</w:t>
      </w:r>
    </w:p>
    <w:p w14:paraId="64D625A7"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p>
    <w:p w14:paraId="066F5448" w14:textId="77777777" w:rsidR="00790708" w:rsidRPr="00790708" w:rsidRDefault="00790708" w:rsidP="00790708">
      <w:pPr>
        <w:numPr>
          <w:ilvl w:val="0"/>
          <w:numId w:val="18"/>
        </w:numPr>
        <w:spacing w:after="200" w:line="276" w:lineRule="auto"/>
        <w:ind w:left="426"/>
        <w:contextualSpacing/>
        <w:jc w:val="both"/>
        <w:rPr>
          <w:rFonts w:ascii="Arial" w:eastAsia="Calibri" w:hAnsi="Arial" w:cs="Arial"/>
          <w:i/>
          <w:sz w:val="14"/>
          <w:szCs w:val="14"/>
          <w:lang w:val="en-GB" w:eastAsia="en-US"/>
        </w:rPr>
      </w:pPr>
      <w:r w:rsidRPr="00790708">
        <w:rPr>
          <w:rFonts w:ascii="Arial" w:eastAsia="Calibri" w:hAnsi="Arial" w:cs="Arial"/>
          <w:i/>
          <w:sz w:val="14"/>
          <w:szCs w:val="14"/>
          <w:lang w:val="en-GB" w:eastAsia="en-US"/>
        </w:rPr>
        <w:t xml:space="preserve">Living wages are paid </w:t>
      </w:r>
      <w:r w:rsidRPr="00790708">
        <w:rPr>
          <w:rFonts w:ascii="Arial" w:eastAsia="Calibri" w:hAnsi="Arial" w:cs="Arial"/>
          <w:sz w:val="14"/>
          <w:szCs w:val="14"/>
          <w:lang w:val="en-GB" w:eastAsia="en-US"/>
        </w:rPr>
        <w:t>(ILO convention 131)</w:t>
      </w:r>
    </w:p>
    <w:p w14:paraId="7801151C"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As a minimum, national minimum wage standards or ILO wage standards must be met by contractors</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Additionally, a living wage must be provided</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 xml:space="preserve">A living wage is contextual, but must always meet basic needs such as food, shelter, clothing, health care and schooling and provide a discretionary income - which is not always the case with a formal minimum wage. </w:t>
      </w:r>
    </w:p>
    <w:p w14:paraId="5C93D3E6"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Deductions from wages as a disciplinary measure shall not be permitted. </w:t>
      </w:r>
    </w:p>
    <w:p w14:paraId="2E34FACB" w14:textId="77777777" w:rsidR="00790708" w:rsidRPr="00790708" w:rsidRDefault="00790708" w:rsidP="00790708">
      <w:pPr>
        <w:spacing w:after="200" w:line="276" w:lineRule="auto"/>
        <w:ind w:left="426"/>
        <w:contextualSpacing/>
        <w:jc w:val="both"/>
        <w:rPr>
          <w:rFonts w:ascii="Arial" w:eastAsia="Calibri" w:hAnsi="Arial" w:cs="Arial"/>
          <w:i/>
          <w:sz w:val="14"/>
          <w:szCs w:val="14"/>
          <w:lang w:val="en-GB" w:eastAsia="en-US"/>
        </w:rPr>
      </w:pPr>
    </w:p>
    <w:p w14:paraId="4186083A" w14:textId="77777777" w:rsidR="00790708" w:rsidRPr="00790708" w:rsidRDefault="00790708" w:rsidP="00790708">
      <w:pPr>
        <w:numPr>
          <w:ilvl w:val="0"/>
          <w:numId w:val="18"/>
        </w:numPr>
        <w:spacing w:after="200" w:line="276" w:lineRule="auto"/>
        <w:ind w:left="426"/>
        <w:contextualSpacing/>
        <w:jc w:val="both"/>
        <w:rPr>
          <w:rFonts w:ascii="Arial" w:eastAsia="Calibri" w:hAnsi="Arial" w:cs="Arial"/>
          <w:i/>
          <w:sz w:val="14"/>
          <w:szCs w:val="14"/>
          <w:lang w:val="en-GB" w:eastAsia="en-US"/>
        </w:rPr>
      </w:pPr>
      <w:r w:rsidRPr="00790708">
        <w:rPr>
          <w:rFonts w:ascii="Arial" w:eastAsia="Calibri" w:hAnsi="Arial" w:cs="Arial"/>
          <w:i/>
          <w:sz w:val="14"/>
          <w:szCs w:val="14"/>
          <w:lang w:val="en-GB" w:eastAsia="en-US"/>
        </w:rPr>
        <w:t xml:space="preserve">No discrimination in employment </w:t>
      </w:r>
      <w:r w:rsidRPr="00790708">
        <w:rPr>
          <w:rFonts w:ascii="Arial" w:eastAsia="Calibri" w:hAnsi="Arial" w:cs="Arial"/>
          <w:sz w:val="14"/>
          <w:szCs w:val="14"/>
          <w:lang w:val="en-GB" w:eastAsia="en-US"/>
        </w:rPr>
        <w:t>(ILO Convention Nos. 100 &amp; 111 and the UN Convention on Discrimination against Women)</w:t>
      </w:r>
    </w:p>
    <w:p w14:paraId="4DF661AD"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Contractors must not practice discrimination in hiring, salaries, job termination, retiring, and access to training or promotion - based on ethnic background, religion, age, caste, gender, sexual orientation, political affiliation, disability, marital status, or HIV/AIDS status. </w:t>
      </w:r>
    </w:p>
    <w:p w14:paraId="000E0411"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p>
    <w:p w14:paraId="34BEA7F7" w14:textId="77777777" w:rsidR="00790708" w:rsidRPr="00790708" w:rsidRDefault="00790708" w:rsidP="00790708">
      <w:pPr>
        <w:numPr>
          <w:ilvl w:val="0"/>
          <w:numId w:val="18"/>
        </w:numPr>
        <w:spacing w:after="200" w:line="276" w:lineRule="auto"/>
        <w:ind w:left="426"/>
        <w:contextualSpacing/>
        <w:jc w:val="both"/>
        <w:rPr>
          <w:rFonts w:ascii="Arial" w:eastAsia="Calibri" w:hAnsi="Arial" w:cs="Arial"/>
          <w:i/>
          <w:sz w:val="14"/>
          <w:szCs w:val="14"/>
          <w:lang w:val="en-GB" w:eastAsia="en-US"/>
        </w:rPr>
      </w:pPr>
      <w:r w:rsidRPr="00790708">
        <w:rPr>
          <w:rFonts w:ascii="Arial" w:eastAsia="Calibri" w:hAnsi="Arial" w:cs="Arial"/>
          <w:i/>
          <w:sz w:val="14"/>
          <w:szCs w:val="14"/>
          <w:lang w:val="en-GB" w:eastAsia="en-US"/>
        </w:rPr>
        <w:t>No harsh or inhumane treatment of employees (UN covenant on Civil and Political Rights, Art. 7)</w:t>
      </w:r>
    </w:p>
    <w:p w14:paraId="113E7385"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The use of physical abuse or punishment, sexual or other harassment and verbal abuse, the threat of sexual and physical abuse, and other forms of intimidation may never be practiced by contractors.</w:t>
      </w:r>
    </w:p>
    <w:p w14:paraId="23E26CB1"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p>
    <w:p w14:paraId="40707EB1" w14:textId="77777777" w:rsidR="00790708" w:rsidRPr="00790708" w:rsidRDefault="00790708" w:rsidP="00790708">
      <w:pPr>
        <w:numPr>
          <w:ilvl w:val="0"/>
          <w:numId w:val="18"/>
        </w:numPr>
        <w:spacing w:after="200" w:line="276" w:lineRule="auto"/>
        <w:ind w:left="426"/>
        <w:contextualSpacing/>
        <w:jc w:val="both"/>
        <w:rPr>
          <w:rFonts w:ascii="Arial" w:eastAsia="Calibri" w:hAnsi="Arial" w:cs="Arial"/>
          <w:i/>
          <w:sz w:val="14"/>
          <w:szCs w:val="14"/>
          <w:lang w:val="en-GB" w:eastAsia="en-US"/>
        </w:rPr>
      </w:pPr>
      <w:r w:rsidRPr="00790708">
        <w:rPr>
          <w:rFonts w:ascii="Arial" w:eastAsia="Calibri" w:hAnsi="Arial" w:cs="Arial"/>
          <w:i/>
          <w:sz w:val="14"/>
          <w:szCs w:val="14"/>
          <w:lang w:val="en-GB" w:eastAsia="en-US"/>
        </w:rPr>
        <w:t xml:space="preserve">Working conditions are safe and hygienic </w:t>
      </w:r>
      <w:r w:rsidRPr="00790708">
        <w:rPr>
          <w:rFonts w:ascii="Arial" w:eastAsia="Calibri" w:hAnsi="Arial" w:cs="Arial"/>
          <w:sz w:val="14"/>
          <w:szCs w:val="14"/>
          <w:lang w:val="en-GB" w:eastAsia="en-US"/>
        </w:rPr>
        <w:t xml:space="preserve">(ILO Convention </w:t>
      </w:r>
      <w:proofErr w:type="spellStart"/>
      <w:r w:rsidRPr="00790708">
        <w:rPr>
          <w:rFonts w:ascii="Arial" w:eastAsia="Calibri" w:hAnsi="Arial" w:cs="Arial"/>
          <w:sz w:val="14"/>
          <w:szCs w:val="14"/>
          <w:lang w:val="en-GB" w:eastAsia="en-US"/>
        </w:rPr>
        <w:t>C155</w:t>
      </w:r>
      <w:proofErr w:type="spellEnd"/>
      <w:r w:rsidRPr="00790708">
        <w:rPr>
          <w:rFonts w:ascii="Arial" w:eastAsia="Calibri" w:hAnsi="Arial" w:cs="Arial"/>
          <w:sz w:val="14"/>
          <w:szCs w:val="14"/>
          <w:lang w:val="en-GB" w:eastAsia="en-US"/>
        </w:rPr>
        <w:t>)</w:t>
      </w:r>
    </w:p>
    <w:p w14:paraId="36B93593"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Contractors must take adequate steps to provide safe and hygienic working environments</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Additionally, workers safety must be a priority and adequate steps must be taken to prevent accidents and injury to health associated with or occurring in the course of work.</w:t>
      </w:r>
    </w:p>
    <w:p w14:paraId="7A492A1B"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Hazardous chemicals and other substances shall be carefully managed. </w:t>
      </w:r>
    </w:p>
    <w:p w14:paraId="63E1489D"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Workers shall receive regular and documented health and safety training, and such training shall be repeated for new or reassigned workers. </w:t>
      </w:r>
    </w:p>
    <w:p w14:paraId="54ABA426"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Access to clean toilet facilities and to potable water, and, if appropriate, sanitary facilities for food storage shall be provided.</w:t>
      </w:r>
    </w:p>
    <w:p w14:paraId="57C51BF9" w14:textId="77777777" w:rsidR="00790708" w:rsidRPr="00790708" w:rsidRDefault="00790708" w:rsidP="00790708">
      <w:pPr>
        <w:spacing w:after="200" w:line="276" w:lineRule="auto"/>
        <w:ind w:left="426"/>
        <w:contextualSpacing/>
        <w:jc w:val="both"/>
        <w:rPr>
          <w:rFonts w:ascii="Arial" w:eastAsia="Calibri" w:hAnsi="Arial" w:cs="Arial"/>
          <w:i/>
          <w:sz w:val="14"/>
          <w:szCs w:val="14"/>
          <w:lang w:val="en-GB" w:eastAsia="en-US"/>
        </w:rPr>
      </w:pPr>
      <w:r w:rsidRPr="00790708">
        <w:rPr>
          <w:rFonts w:ascii="Arial" w:eastAsia="Calibri" w:hAnsi="Arial" w:cs="Arial"/>
          <w:sz w:val="14"/>
          <w:szCs w:val="14"/>
          <w:lang w:val="en-GB" w:eastAsia="en-US"/>
        </w:rPr>
        <w:t xml:space="preserve">Accommodation, where provided, shall be clean, </w:t>
      </w:r>
      <w:proofErr w:type="gramStart"/>
      <w:r w:rsidRPr="00790708">
        <w:rPr>
          <w:rFonts w:ascii="Arial" w:eastAsia="Calibri" w:hAnsi="Arial" w:cs="Arial"/>
          <w:sz w:val="14"/>
          <w:szCs w:val="14"/>
          <w:lang w:val="en-GB" w:eastAsia="en-US"/>
        </w:rPr>
        <w:t>safe</w:t>
      </w:r>
      <w:proofErr w:type="gramEnd"/>
      <w:r w:rsidRPr="00790708">
        <w:rPr>
          <w:rFonts w:ascii="Arial" w:eastAsia="Calibri" w:hAnsi="Arial" w:cs="Arial"/>
          <w:sz w:val="14"/>
          <w:szCs w:val="14"/>
          <w:lang w:val="en-GB" w:eastAsia="en-US"/>
        </w:rPr>
        <w:t xml:space="preserve"> and adequately ventilated.  </w:t>
      </w:r>
    </w:p>
    <w:p w14:paraId="3FCEF4F3" w14:textId="77777777" w:rsidR="00790708" w:rsidRPr="00790708" w:rsidRDefault="00790708" w:rsidP="00790708">
      <w:pPr>
        <w:spacing w:after="200" w:line="276" w:lineRule="auto"/>
        <w:ind w:left="851"/>
        <w:contextualSpacing/>
        <w:jc w:val="both"/>
        <w:rPr>
          <w:rFonts w:ascii="Arial" w:eastAsia="Calibri" w:hAnsi="Arial" w:cs="Arial"/>
          <w:i/>
          <w:sz w:val="14"/>
          <w:szCs w:val="14"/>
          <w:lang w:val="en-GB" w:eastAsia="en-US"/>
        </w:rPr>
      </w:pPr>
      <w:r w:rsidRPr="00790708">
        <w:rPr>
          <w:rFonts w:ascii="Arial" w:eastAsia="Calibri" w:hAnsi="Arial" w:cs="Arial"/>
          <w:i/>
          <w:sz w:val="14"/>
          <w:szCs w:val="14"/>
          <w:lang w:val="en-GB" w:eastAsia="en-US"/>
        </w:rPr>
        <w:t xml:space="preserve"> </w:t>
      </w:r>
    </w:p>
    <w:p w14:paraId="0197F1C9" w14:textId="77777777" w:rsidR="00790708" w:rsidRPr="00790708" w:rsidRDefault="00790708" w:rsidP="00790708">
      <w:pPr>
        <w:numPr>
          <w:ilvl w:val="0"/>
          <w:numId w:val="18"/>
        </w:numPr>
        <w:spacing w:after="200" w:line="276" w:lineRule="auto"/>
        <w:ind w:left="426"/>
        <w:contextualSpacing/>
        <w:jc w:val="both"/>
        <w:rPr>
          <w:rFonts w:ascii="Arial" w:eastAsia="Calibri" w:hAnsi="Arial" w:cs="Arial"/>
          <w:i/>
          <w:sz w:val="14"/>
          <w:szCs w:val="14"/>
          <w:lang w:val="en-GB" w:eastAsia="en-US"/>
        </w:rPr>
      </w:pPr>
      <w:r w:rsidRPr="00790708">
        <w:rPr>
          <w:rFonts w:ascii="Arial" w:eastAsia="Calibri" w:hAnsi="Arial" w:cs="Arial"/>
          <w:i/>
          <w:sz w:val="14"/>
          <w:szCs w:val="14"/>
          <w:lang w:val="en-GB" w:eastAsia="en-US"/>
        </w:rPr>
        <w:t xml:space="preserve">Working hours are not excessive </w:t>
      </w:r>
      <w:r w:rsidRPr="00790708">
        <w:rPr>
          <w:rFonts w:ascii="Arial" w:eastAsia="Calibri" w:hAnsi="Arial" w:cs="Arial"/>
          <w:sz w:val="14"/>
          <w:szCs w:val="14"/>
          <w:lang w:val="en-GB" w:eastAsia="en-US"/>
        </w:rPr>
        <w:t>(ILO Conventions Nos. 1 &amp; 14)</w:t>
      </w:r>
    </w:p>
    <w:p w14:paraId="3D2367E3" w14:textId="77777777" w:rsidR="00790708" w:rsidRPr="00790708" w:rsidRDefault="00790708" w:rsidP="00790708">
      <w:pPr>
        <w:spacing w:after="200" w:line="276" w:lineRule="auto"/>
        <w:ind w:left="426"/>
        <w:contextualSpacing/>
        <w:jc w:val="both"/>
        <w:rPr>
          <w:rFonts w:ascii="Arial" w:eastAsia="Calibri" w:hAnsi="Arial" w:cs="Arial"/>
          <w:i/>
          <w:sz w:val="14"/>
          <w:szCs w:val="14"/>
          <w:lang w:val="en-GB" w:eastAsia="en-US"/>
        </w:rPr>
      </w:pPr>
      <w:r w:rsidRPr="00790708">
        <w:rPr>
          <w:rFonts w:ascii="Arial" w:eastAsia="Calibri" w:hAnsi="Arial" w:cs="Arial"/>
          <w:sz w:val="14"/>
          <w:szCs w:val="14"/>
          <w:lang w:val="en-GB" w:eastAsia="en-US"/>
        </w:rPr>
        <w:t>Contractors must ensure that working hours comply with national law and international standards</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 xml:space="preserve">A working week of 7 days should </w:t>
      </w:r>
      <w:r w:rsidRPr="00790708">
        <w:rPr>
          <w:rFonts w:ascii="Arial" w:eastAsia="Calibri" w:hAnsi="Arial" w:cs="Arial"/>
          <w:sz w:val="14"/>
          <w:szCs w:val="14"/>
          <w:lang w:val="en-GB" w:eastAsia="en-US"/>
        </w:rPr>
        <w:lastRenderedPageBreak/>
        <w:t>not exceed 48 hours and employees must have one day off per week</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Overtime shall be compensated, limited and voluntary.</w:t>
      </w:r>
    </w:p>
    <w:p w14:paraId="12554E54" w14:textId="77777777" w:rsidR="00790708" w:rsidRPr="00790708" w:rsidRDefault="00790708" w:rsidP="00790708">
      <w:pPr>
        <w:spacing w:after="200" w:line="276" w:lineRule="auto"/>
        <w:ind w:left="426"/>
        <w:contextualSpacing/>
        <w:jc w:val="both"/>
        <w:rPr>
          <w:rFonts w:ascii="Arial" w:eastAsia="Calibri" w:hAnsi="Arial" w:cs="Arial"/>
          <w:i/>
          <w:sz w:val="14"/>
          <w:szCs w:val="14"/>
          <w:lang w:val="en-GB" w:eastAsia="en-US"/>
        </w:rPr>
      </w:pPr>
    </w:p>
    <w:p w14:paraId="6DAAA9CE" w14:textId="77777777" w:rsidR="00790708" w:rsidRPr="00790708" w:rsidRDefault="00790708" w:rsidP="00790708">
      <w:pPr>
        <w:numPr>
          <w:ilvl w:val="0"/>
          <w:numId w:val="18"/>
        </w:numPr>
        <w:spacing w:after="200" w:line="276" w:lineRule="auto"/>
        <w:ind w:left="426"/>
        <w:contextualSpacing/>
        <w:jc w:val="both"/>
        <w:rPr>
          <w:rFonts w:ascii="Arial" w:eastAsia="Calibri" w:hAnsi="Arial" w:cs="Arial"/>
          <w:i/>
          <w:sz w:val="14"/>
          <w:szCs w:val="14"/>
          <w:lang w:val="en-GB" w:eastAsia="en-US"/>
        </w:rPr>
      </w:pPr>
      <w:r w:rsidRPr="00790708">
        <w:rPr>
          <w:rFonts w:ascii="Arial" w:eastAsia="Calibri" w:hAnsi="Arial" w:cs="Arial"/>
          <w:i/>
          <w:sz w:val="14"/>
          <w:szCs w:val="14"/>
          <w:lang w:val="en-GB" w:eastAsia="en-US"/>
        </w:rPr>
        <w:t xml:space="preserve">Regular employment is provided </w:t>
      </w:r>
      <w:r w:rsidRPr="00790708">
        <w:rPr>
          <w:rFonts w:ascii="Arial" w:eastAsia="Calibri" w:hAnsi="Arial" w:cs="Arial"/>
          <w:sz w:val="14"/>
          <w:szCs w:val="14"/>
          <w:lang w:val="en-GB" w:eastAsia="en-US"/>
        </w:rPr>
        <w:t>(ILO Conventions Nos. 95, 158, 175, 177 &amp; 181)</w:t>
      </w:r>
    </w:p>
    <w:p w14:paraId="47413401"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All Work performed must be based on a recognised employment relationship established through international conventions and national law</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Contractors must protect vulnerable group’s regular employment under these laws and conventions and must provide workers with a written contract</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All workers are entitled to a contract of employment in a language they understand.</w:t>
      </w:r>
    </w:p>
    <w:p w14:paraId="2B74E10F" w14:textId="77777777" w:rsidR="00790708" w:rsidRPr="00790708" w:rsidRDefault="00790708" w:rsidP="00790708">
      <w:pPr>
        <w:spacing w:after="200" w:line="276" w:lineRule="auto"/>
        <w:ind w:left="426"/>
        <w:contextualSpacing/>
        <w:jc w:val="both"/>
        <w:rPr>
          <w:rFonts w:ascii="Arial" w:eastAsia="Calibri" w:hAnsi="Arial" w:cs="Arial"/>
          <w:sz w:val="14"/>
          <w:szCs w:val="14"/>
          <w:lang w:val="en-GB" w:eastAsia="en-US"/>
        </w:rPr>
      </w:pPr>
    </w:p>
    <w:p w14:paraId="3DEAB5FF" w14:textId="77777777" w:rsidR="00790708" w:rsidRPr="00790708" w:rsidRDefault="00790708" w:rsidP="00790708">
      <w:pPr>
        <w:numPr>
          <w:ilvl w:val="0"/>
          <w:numId w:val="45"/>
        </w:numPr>
        <w:spacing w:after="200" w:line="276" w:lineRule="auto"/>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  </w:t>
      </w:r>
      <w:r w:rsidRPr="00790708">
        <w:rPr>
          <w:rFonts w:ascii="Arial" w:eastAsia="Calibri" w:hAnsi="Arial" w:cs="Arial"/>
          <w:i/>
          <w:sz w:val="14"/>
          <w:szCs w:val="14"/>
          <w:lang w:val="en-GB" w:eastAsia="en-US"/>
        </w:rPr>
        <w:t>Condition outside the workplace</w:t>
      </w:r>
    </w:p>
    <w:p w14:paraId="7054BE4B" w14:textId="77777777" w:rsidR="00790708" w:rsidRPr="00790708" w:rsidRDefault="00790708" w:rsidP="00790708">
      <w:pPr>
        <w:spacing w:after="200" w:line="276" w:lineRule="auto"/>
        <w:ind w:left="360"/>
        <w:contextualSpacing/>
        <w:jc w:val="both"/>
        <w:rPr>
          <w:rFonts w:ascii="Arial" w:eastAsia="Calibri" w:hAnsi="Arial" w:cs="Arial"/>
          <w:sz w:val="14"/>
          <w:szCs w:val="14"/>
          <w:lang w:val="en-GB" w:eastAsia="en-US"/>
        </w:rPr>
      </w:pPr>
      <w:r w:rsidRPr="00790708">
        <w:rPr>
          <w:rFonts w:ascii="Arial" w:eastAsia="Calibri" w:hAnsi="Arial" w:cs="Arial"/>
          <w:i/>
          <w:sz w:val="14"/>
          <w:szCs w:val="14"/>
          <w:lang w:val="en-GB" w:eastAsia="en-US"/>
        </w:rPr>
        <w:t xml:space="preserve">  Property rights and traditional use of resources</w:t>
      </w:r>
    </w:p>
    <w:p w14:paraId="7E152819" w14:textId="77777777" w:rsidR="00790708" w:rsidRPr="00790708" w:rsidRDefault="00790708" w:rsidP="00790708">
      <w:pPr>
        <w:spacing w:after="200" w:line="276" w:lineRule="auto"/>
        <w:ind w:left="360"/>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  In case of conflicts with local societies about the use of land or</w:t>
      </w:r>
    </w:p>
    <w:p w14:paraId="0CB033CE" w14:textId="77777777" w:rsidR="00790708" w:rsidRPr="00790708" w:rsidRDefault="00790708" w:rsidP="00790708">
      <w:pPr>
        <w:spacing w:after="200" w:line="276" w:lineRule="auto"/>
        <w:ind w:left="360"/>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  other natural resources, the parties, must through negotiations  </w:t>
      </w:r>
    </w:p>
    <w:p w14:paraId="5EC02EE4" w14:textId="77777777" w:rsidR="00790708" w:rsidRPr="00790708" w:rsidRDefault="00790708" w:rsidP="00790708">
      <w:pPr>
        <w:spacing w:after="200" w:line="276" w:lineRule="auto"/>
        <w:ind w:left="360"/>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  secure respect for individual and collective rights to areas and</w:t>
      </w:r>
    </w:p>
    <w:p w14:paraId="0DD3BE7E" w14:textId="77777777" w:rsidR="00790708" w:rsidRPr="00790708" w:rsidRDefault="00790708" w:rsidP="00790708">
      <w:pPr>
        <w:spacing w:after="200" w:line="276" w:lineRule="auto"/>
        <w:ind w:left="360"/>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  resources based on custom/practice</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 xml:space="preserve">This also applies to </w:t>
      </w:r>
      <w:proofErr w:type="gramStart"/>
      <w:r w:rsidRPr="00790708">
        <w:rPr>
          <w:rFonts w:ascii="Arial" w:eastAsia="Calibri" w:hAnsi="Arial" w:cs="Arial"/>
          <w:sz w:val="14"/>
          <w:szCs w:val="14"/>
          <w:lang w:val="en-GB" w:eastAsia="en-US"/>
        </w:rPr>
        <w:t>cases</w:t>
      </w:r>
      <w:proofErr w:type="gramEnd"/>
      <w:r w:rsidRPr="00790708">
        <w:rPr>
          <w:rFonts w:ascii="Arial" w:eastAsia="Calibri" w:hAnsi="Arial" w:cs="Arial"/>
          <w:sz w:val="14"/>
          <w:szCs w:val="14"/>
          <w:lang w:val="en-GB" w:eastAsia="en-US"/>
        </w:rPr>
        <w:t xml:space="preserve"> </w:t>
      </w:r>
    </w:p>
    <w:p w14:paraId="0F3F9D33" w14:textId="77777777" w:rsidR="00790708" w:rsidRPr="00790708" w:rsidRDefault="00790708" w:rsidP="00790708">
      <w:pPr>
        <w:spacing w:after="200" w:line="276" w:lineRule="auto"/>
        <w:ind w:left="360"/>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  where the rights are not formalised.</w:t>
      </w:r>
    </w:p>
    <w:p w14:paraId="167E7490" w14:textId="77777777" w:rsidR="00790708" w:rsidRPr="00790708" w:rsidRDefault="00790708" w:rsidP="00790708">
      <w:pPr>
        <w:spacing w:after="200" w:line="276" w:lineRule="auto"/>
        <w:ind w:left="360"/>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  </w:t>
      </w:r>
    </w:p>
    <w:p w14:paraId="0C4A7349" w14:textId="77777777" w:rsidR="00790708" w:rsidRPr="00790708" w:rsidRDefault="00790708" w:rsidP="00790708">
      <w:pPr>
        <w:numPr>
          <w:ilvl w:val="0"/>
          <w:numId w:val="45"/>
        </w:numPr>
        <w:spacing w:after="200" w:line="276" w:lineRule="auto"/>
        <w:contextualSpacing/>
        <w:jc w:val="both"/>
        <w:rPr>
          <w:rFonts w:ascii="Arial" w:eastAsia="Calibri" w:hAnsi="Arial" w:cs="Arial"/>
          <w:sz w:val="14"/>
          <w:szCs w:val="14"/>
          <w:lang w:val="en-GB" w:eastAsia="en-US"/>
        </w:rPr>
      </w:pPr>
      <w:r w:rsidRPr="00790708">
        <w:rPr>
          <w:rFonts w:ascii="Arial" w:eastAsia="Calibri" w:hAnsi="Arial" w:cs="Arial"/>
          <w:i/>
          <w:sz w:val="14"/>
          <w:szCs w:val="14"/>
          <w:lang w:val="en-GB" w:eastAsia="en-US"/>
        </w:rPr>
        <w:t xml:space="preserve">  Marginalized groups</w:t>
      </w:r>
    </w:p>
    <w:p w14:paraId="1F356920" w14:textId="77777777" w:rsidR="00790708" w:rsidRPr="00790708" w:rsidRDefault="00790708" w:rsidP="00790708">
      <w:pPr>
        <w:spacing w:after="200" w:line="276" w:lineRule="auto"/>
        <w:ind w:left="360"/>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  The production and sourcing of raw materials for production </w:t>
      </w:r>
    </w:p>
    <w:p w14:paraId="5F0EAD8A" w14:textId="77777777" w:rsidR="00790708" w:rsidRPr="00790708" w:rsidRDefault="00790708" w:rsidP="00790708">
      <w:pPr>
        <w:spacing w:after="200" w:line="276" w:lineRule="auto"/>
        <w:ind w:left="360"/>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  must not contribute to harm the livelihood of </w:t>
      </w:r>
      <w:proofErr w:type="gramStart"/>
      <w:r w:rsidRPr="00790708">
        <w:rPr>
          <w:rFonts w:ascii="Arial" w:eastAsia="Calibri" w:hAnsi="Arial" w:cs="Arial"/>
          <w:sz w:val="14"/>
          <w:szCs w:val="14"/>
          <w:lang w:val="en-GB" w:eastAsia="en-US"/>
        </w:rPr>
        <w:t>marginalized</w:t>
      </w:r>
      <w:proofErr w:type="gramEnd"/>
      <w:r w:rsidRPr="00790708">
        <w:rPr>
          <w:rFonts w:ascii="Arial" w:eastAsia="Calibri" w:hAnsi="Arial" w:cs="Arial"/>
          <w:sz w:val="14"/>
          <w:szCs w:val="14"/>
          <w:lang w:val="en-GB" w:eastAsia="en-US"/>
        </w:rPr>
        <w:t xml:space="preserve"> </w:t>
      </w:r>
    </w:p>
    <w:p w14:paraId="51247AD2" w14:textId="77777777" w:rsidR="00790708" w:rsidRPr="00790708" w:rsidRDefault="00790708" w:rsidP="00790708">
      <w:pPr>
        <w:spacing w:after="200" w:line="276" w:lineRule="auto"/>
        <w:ind w:left="360"/>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  groups, e.g., by occupying large land areas or other </w:t>
      </w:r>
      <w:proofErr w:type="gramStart"/>
      <w:r w:rsidRPr="00790708">
        <w:rPr>
          <w:rFonts w:ascii="Arial" w:eastAsia="Calibri" w:hAnsi="Arial" w:cs="Arial"/>
          <w:sz w:val="14"/>
          <w:szCs w:val="14"/>
          <w:lang w:val="en-GB" w:eastAsia="en-US"/>
        </w:rPr>
        <w:t>natural</w:t>
      </w:r>
      <w:proofErr w:type="gramEnd"/>
    </w:p>
    <w:p w14:paraId="7F88B582" w14:textId="77777777" w:rsidR="00790708" w:rsidRPr="00790708" w:rsidRDefault="00790708" w:rsidP="00790708">
      <w:pPr>
        <w:spacing w:after="200" w:line="276" w:lineRule="auto"/>
        <w:ind w:left="360"/>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  resources the groups in question are dependent on.</w:t>
      </w:r>
    </w:p>
    <w:p w14:paraId="3AA839A8" w14:textId="77777777" w:rsidR="00790708" w:rsidRPr="00790708" w:rsidRDefault="00790708" w:rsidP="00790708">
      <w:pPr>
        <w:spacing w:after="200" w:line="276" w:lineRule="auto"/>
        <w:ind w:left="360"/>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   </w:t>
      </w:r>
    </w:p>
    <w:p w14:paraId="62B8BE91" w14:textId="77777777" w:rsidR="00790708" w:rsidRPr="00790708" w:rsidRDefault="00790708" w:rsidP="00790708">
      <w:pPr>
        <w:spacing w:line="276" w:lineRule="auto"/>
        <w:jc w:val="both"/>
        <w:rPr>
          <w:rFonts w:ascii="Arial" w:eastAsia="Calibri" w:hAnsi="Arial" w:cs="Arial"/>
          <w:b/>
          <w:sz w:val="16"/>
          <w:szCs w:val="16"/>
          <w:lang w:val="en-GB" w:eastAsia="en-US"/>
        </w:rPr>
      </w:pPr>
      <w:r w:rsidRPr="00790708">
        <w:rPr>
          <w:rFonts w:ascii="Arial" w:eastAsia="Calibri" w:hAnsi="Arial" w:cs="Arial"/>
          <w:b/>
          <w:sz w:val="16"/>
          <w:szCs w:val="16"/>
          <w:lang w:val="en-GB" w:eastAsia="en-US"/>
        </w:rPr>
        <w:t xml:space="preserve">International Humanitarian Law </w:t>
      </w:r>
    </w:p>
    <w:p w14:paraId="6473A707" w14:textId="77777777" w:rsidR="00790708" w:rsidRPr="00790708" w:rsidRDefault="00790708" w:rsidP="00790708">
      <w:pPr>
        <w:spacing w:after="200" w:line="276" w:lineRule="auto"/>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Contractors are expected to take a ‘do no harm’ approach to people affected by armed conflict.</w:t>
      </w:r>
    </w:p>
    <w:p w14:paraId="43DB9607" w14:textId="77777777" w:rsidR="00790708" w:rsidRPr="00790708" w:rsidRDefault="00790708" w:rsidP="00790708">
      <w:pPr>
        <w:spacing w:after="200" w:line="276" w:lineRule="auto"/>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Additionally, Contractors shall not be engaged in any other illegal activity. </w:t>
      </w:r>
    </w:p>
    <w:p w14:paraId="5A176641" w14:textId="77777777" w:rsidR="00790708" w:rsidRPr="00790708" w:rsidRDefault="00790708" w:rsidP="00790708">
      <w:pPr>
        <w:autoSpaceDE w:val="0"/>
        <w:autoSpaceDN w:val="0"/>
        <w:adjustRightInd w:val="0"/>
        <w:jc w:val="both"/>
        <w:rPr>
          <w:rFonts w:ascii="Arial" w:eastAsia="Calibri" w:hAnsi="Arial" w:cs="Arial"/>
          <w:sz w:val="16"/>
          <w:szCs w:val="16"/>
          <w:lang w:val="en-GB" w:eastAsia="en-US"/>
        </w:rPr>
      </w:pPr>
      <w:r w:rsidRPr="00790708">
        <w:rPr>
          <w:rFonts w:ascii="Arial" w:eastAsia="Calibri" w:hAnsi="Arial" w:cs="Arial"/>
          <w:b/>
          <w:sz w:val="16"/>
          <w:szCs w:val="16"/>
          <w:lang w:val="en-GB" w:eastAsia="en-US"/>
        </w:rPr>
        <w:t>Involvement in Weapon Activities</w:t>
      </w:r>
      <w:r w:rsidRPr="00790708">
        <w:rPr>
          <w:rFonts w:ascii="Arial" w:eastAsia="Calibri" w:hAnsi="Arial" w:cs="Arial"/>
          <w:sz w:val="16"/>
          <w:szCs w:val="16"/>
          <w:lang w:val="en-GB" w:eastAsia="en-US"/>
        </w:rPr>
        <w:t xml:space="preserve"> </w:t>
      </w:r>
    </w:p>
    <w:p w14:paraId="4EBAB20A" w14:textId="77777777" w:rsidR="00790708" w:rsidRPr="00790708" w:rsidRDefault="00790708" w:rsidP="00790708">
      <w:pPr>
        <w:spacing w:after="200" w:line="276" w:lineRule="auto"/>
        <w:jc w:val="both"/>
        <w:rPr>
          <w:rFonts w:ascii="Arial" w:eastAsia="Calibri" w:hAnsi="Arial" w:cs="Arial"/>
          <w:sz w:val="14"/>
          <w:szCs w:val="14"/>
          <w:lang w:val="en-GB" w:eastAsia="en-US"/>
        </w:rPr>
      </w:pPr>
      <w:r w:rsidRPr="00790708">
        <w:rPr>
          <w:rFonts w:ascii="Arial" w:eastAsia="Calibri" w:hAnsi="Arial" w:cs="Arial"/>
          <w:sz w:val="14"/>
          <w:szCs w:val="14"/>
          <w:lang w:val="en-GB"/>
        </w:rPr>
        <w:t>The Contracting Authority advocates for the Ottawa Convention against landmines and the Convention on Cluster Munitions against cluster bombs</w:t>
      </w:r>
      <w:proofErr w:type="gramStart"/>
      <w:r w:rsidRPr="00790708">
        <w:rPr>
          <w:rFonts w:ascii="Arial" w:eastAsia="Calibri" w:hAnsi="Arial" w:cs="Arial"/>
          <w:sz w:val="14"/>
          <w:szCs w:val="14"/>
          <w:lang w:val="en-GB"/>
        </w:rPr>
        <w:t xml:space="preserve">. </w:t>
      </w:r>
      <w:proofErr w:type="gramEnd"/>
      <w:r w:rsidRPr="00790708">
        <w:rPr>
          <w:rFonts w:ascii="Arial" w:eastAsia="Calibri" w:hAnsi="Arial" w:cs="Arial"/>
          <w:sz w:val="14"/>
          <w:szCs w:val="14"/>
          <w:lang w:val="en-GB"/>
        </w:rPr>
        <w:t>C</w:t>
      </w:r>
      <w:r w:rsidRPr="00790708">
        <w:rPr>
          <w:rFonts w:ascii="Arial" w:eastAsia="Calibri" w:hAnsi="Arial" w:cs="Arial"/>
          <w:sz w:val="14"/>
          <w:szCs w:val="14"/>
          <w:lang w:val="en-GB" w:eastAsia="en-US"/>
        </w:rPr>
        <w:t xml:space="preserve">ontractors shall not engage in any development, sale, or manufacturing of anti-personnel mines, cluster bombs or components, or any other weapon which feed into violations of International Humanitarian Law or is covered by the Geneva Conventions and Protocols. </w:t>
      </w:r>
    </w:p>
    <w:p w14:paraId="6B4D0F15" w14:textId="77777777" w:rsidR="00790708" w:rsidRPr="00790708" w:rsidRDefault="00790708" w:rsidP="00790708">
      <w:pPr>
        <w:autoSpaceDE w:val="0"/>
        <w:autoSpaceDN w:val="0"/>
        <w:adjustRightInd w:val="0"/>
        <w:jc w:val="both"/>
        <w:rPr>
          <w:rFonts w:ascii="Arial" w:eastAsia="Calibri" w:hAnsi="Arial" w:cs="Arial"/>
          <w:b/>
          <w:sz w:val="16"/>
          <w:szCs w:val="16"/>
          <w:lang w:val="en-GB" w:eastAsia="en-US"/>
        </w:rPr>
      </w:pPr>
      <w:r w:rsidRPr="00790708">
        <w:rPr>
          <w:rFonts w:ascii="Arial" w:eastAsia="Calibri" w:hAnsi="Arial" w:cs="Arial"/>
          <w:b/>
          <w:sz w:val="16"/>
          <w:szCs w:val="16"/>
          <w:lang w:val="en-GB" w:eastAsia="en-US"/>
        </w:rPr>
        <w:t>Protection of the Environment</w:t>
      </w:r>
    </w:p>
    <w:p w14:paraId="06489696" w14:textId="77777777" w:rsidR="00790708" w:rsidRPr="00790708" w:rsidRDefault="00790708" w:rsidP="00790708">
      <w:pPr>
        <w:spacing w:after="200" w:line="276" w:lineRule="auto"/>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The Contracting Authority wishes to minimise the environmental damages applied to nature via our procurement activities and we expect our suppliers and contractors to act in an environmentally responsible manner</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This involves respecting applicable national and international environmental legislation</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 xml:space="preserve">Measures shall be taken to continuously minimize greenhouse gas emissions and local pollution, the use of harmful chemicals, pesticides, and to ensure sustainable resource extraction and management of water, oceans, forest and land, and the conversation of biodiversity. </w:t>
      </w:r>
    </w:p>
    <w:p w14:paraId="29C5B902" w14:textId="77777777" w:rsidR="00790708" w:rsidRPr="00790708" w:rsidRDefault="00790708" w:rsidP="00790708">
      <w:pPr>
        <w:spacing w:line="276" w:lineRule="auto"/>
        <w:jc w:val="both"/>
        <w:rPr>
          <w:rFonts w:ascii="Arial" w:eastAsia="Calibri" w:hAnsi="Arial" w:cs="Arial"/>
          <w:b/>
          <w:sz w:val="16"/>
          <w:szCs w:val="16"/>
          <w:lang w:val="en-GB" w:eastAsia="en-US"/>
        </w:rPr>
      </w:pPr>
      <w:r w:rsidRPr="00790708">
        <w:rPr>
          <w:rFonts w:ascii="Arial" w:eastAsia="Calibri" w:hAnsi="Arial" w:cs="Arial"/>
          <w:b/>
          <w:sz w:val="16"/>
          <w:szCs w:val="16"/>
          <w:lang w:val="en-GB" w:eastAsia="en-US"/>
        </w:rPr>
        <w:t>Anti-Corruption</w:t>
      </w:r>
    </w:p>
    <w:p w14:paraId="21574444" w14:textId="77777777" w:rsidR="00790708" w:rsidRPr="00790708" w:rsidRDefault="00790708" w:rsidP="00790708">
      <w:pPr>
        <w:spacing w:after="200" w:line="276" w:lineRule="auto"/>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Corruption is by the Contracting Authority defined as the misuse of entrusted power for private gain and it includes bribery, fraud, embezzlement, and extortion</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The Contracting Authority holds a great responsibility to avoid corruption and ensure high standards of integrity, accountability, fairness, and professional conduct in our business relations</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Contractors are expected to have the same approach by undertaking good and fair business ethics and practices, take action to prevent and fight corruption, and abide by international conventions as well as international and national laws</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To fight corruption and promote transparency, contractors who are confronted with corrupt practices are advised to file a complaint in the NCA Complaint Mechanism.</w:t>
      </w:r>
    </w:p>
    <w:p w14:paraId="2BE2A392" w14:textId="77777777" w:rsidR="00790708" w:rsidRPr="00790708" w:rsidRDefault="00790708" w:rsidP="00790708">
      <w:pPr>
        <w:spacing w:after="200" w:line="276" w:lineRule="auto"/>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A contractor’s involvement in any form of corrupt practice during any stage of a selection process, in relation to the performance of a contract </w:t>
      </w:r>
      <w:r w:rsidRPr="00790708">
        <w:rPr>
          <w:rFonts w:ascii="Arial" w:eastAsia="Calibri" w:hAnsi="Arial" w:cs="Arial"/>
          <w:sz w:val="14"/>
          <w:szCs w:val="14"/>
          <w:lang w:val="en-GB" w:eastAsia="en-US"/>
        </w:rPr>
        <w:t xml:space="preserve">or in any other business context is unacceptable and will lead to the rejection of bids or termination of contracts. </w:t>
      </w:r>
    </w:p>
    <w:p w14:paraId="30A9DABA" w14:textId="77777777" w:rsidR="00790708" w:rsidRPr="00790708" w:rsidRDefault="00790708" w:rsidP="00790708">
      <w:pPr>
        <w:spacing w:line="276" w:lineRule="auto"/>
        <w:jc w:val="both"/>
        <w:rPr>
          <w:rFonts w:ascii="Arial" w:eastAsia="Calibri" w:hAnsi="Arial" w:cs="Arial"/>
          <w:b/>
          <w:sz w:val="16"/>
          <w:szCs w:val="16"/>
          <w:lang w:val="en-GB" w:eastAsia="en-US"/>
        </w:rPr>
      </w:pPr>
      <w:r w:rsidRPr="00790708">
        <w:rPr>
          <w:rFonts w:ascii="Arial" w:eastAsia="Calibri" w:hAnsi="Arial" w:cs="Arial"/>
          <w:b/>
          <w:sz w:val="16"/>
          <w:szCs w:val="16"/>
          <w:lang w:val="en-GB" w:eastAsia="en-US"/>
        </w:rPr>
        <w:t>Sexual Harassment, Exploitation and Abuse</w:t>
      </w:r>
    </w:p>
    <w:p w14:paraId="7F38DE5E" w14:textId="77777777" w:rsidR="00790708" w:rsidRPr="00790708" w:rsidRDefault="00790708" w:rsidP="00790708">
      <w:pPr>
        <w:spacing w:line="276" w:lineRule="auto"/>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Contractors, their staff, sub-contractors, and any other personnel engaged by the contractor, must not:</w:t>
      </w:r>
    </w:p>
    <w:p w14:paraId="43B7C352" w14:textId="77777777" w:rsidR="00790708" w:rsidRPr="00790708" w:rsidRDefault="00790708" w:rsidP="00790708">
      <w:pPr>
        <w:spacing w:line="276" w:lineRule="auto"/>
        <w:jc w:val="both"/>
        <w:rPr>
          <w:rFonts w:ascii="Arial" w:eastAsia="Calibri" w:hAnsi="Arial" w:cs="Arial"/>
          <w:sz w:val="14"/>
          <w:szCs w:val="14"/>
          <w:lang w:val="en-GB" w:eastAsia="en-US"/>
        </w:rPr>
      </w:pPr>
    </w:p>
    <w:p w14:paraId="7BCCEE56" w14:textId="77777777" w:rsidR="00790708" w:rsidRPr="00790708" w:rsidRDefault="00790708" w:rsidP="00790708">
      <w:pPr>
        <w:numPr>
          <w:ilvl w:val="0"/>
          <w:numId w:val="47"/>
        </w:numPr>
        <w:spacing w:after="200" w:line="276" w:lineRule="auto"/>
        <w:ind w:left="499" w:hanging="357"/>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Sexually harass, exploit, or sexually abuse any individual. </w:t>
      </w:r>
    </w:p>
    <w:p w14:paraId="7FE0595E" w14:textId="77777777" w:rsidR="00790708" w:rsidRPr="00790708" w:rsidRDefault="00790708" w:rsidP="00790708">
      <w:pPr>
        <w:numPr>
          <w:ilvl w:val="0"/>
          <w:numId w:val="47"/>
        </w:numPr>
        <w:spacing w:after="200" w:line="276" w:lineRule="auto"/>
        <w:ind w:left="499" w:hanging="357"/>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Engage in any sexual activity with a child or children regardless of the age of majority or age of consent locally</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 xml:space="preserve">A child is defined as being below 18 years of age.  Mistaken belief in the age of a child is not a defence. </w:t>
      </w:r>
    </w:p>
    <w:p w14:paraId="5CD15C5D" w14:textId="77777777" w:rsidR="00790708" w:rsidRPr="00790708" w:rsidRDefault="00790708" w:rsidP="00790708">
      <w:pPr>
        <w:numPr>
          <w:ilvl w:val="0"/>
          <w:numId w:val="47"/>
        </w:numPr>
        <w:spacing w:after="200" w:line="276" w:lineRule="auto"/>
        <w:ind w:left="499" w:hanging="357"/>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Act in ways that may place a child at risk of abuse, including not giving due consideration to assessing and reducing potential risks to children </w:t>
      </w:r>
      <w:proofErr w:type="gramStart"/>
      <w:r w:rsidRPr="00790708">
        <w:rPr>
          <w:rFonts w:ascii="Arial" w:eastAsia="Calibri" w:hAnsi="Arial" w:cs="Arial"/>
          <w:sz w:val="14"/>
          <w:szCs w:val="14"/>
          <w:lang w:val="en-GB" w:eastAsia="en-US"/>
        </w:rPr>
        <w:t>as a result of</w:t>
      </w:r>
      <w:proofErr w:type="gramEnd"/>
      <w:r w:rsidRPr="00790708">
        <w:rPr>
          <w:rFonts w:ascii="Arial" w:eastAsia="Calibri" w:hAnsi="Arial" w:cs="Arial"/>
          <w:sz w:val="14"/>
          <w:szCs w:val="14"/>
          <w:lang w:val="en-GB" w:eastAsia="en-US"/>
        </w:rPr>
        <w:t xml:space="preserve">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 xml:space="preserve">Whenever possible avoid being alone with a child. </w:t>
      </w:r>
    </w:p>
    <w:p w14:paraId="66D1474E" w14:textId="77777777" w:rsidR="00790708" w:rsidRPr="00790708" w:rsidRDefault="00790708" w:rsidP="00790708">
      <w:pPr>
        <w:numPr>
          <w:ilvl w:val="0"/>
          <w:numId w:val="47"/>
        </w:numPr>
        <w:spacing w:after="200" w:line="276" w:lineRule="auto"/>
        <w:ind w:left="499" w:hanging="357"/>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Consume, purchase, sell, possess, and distribute any forms of child pornography. </w:t>
      </w:r>
    </w:p>
    <w:p w14:paraId="05A96E48" w14:textId="77777777" w:rsidR="00790708" w:rsidRPr="00790708" w:rsidRDefault="00790708" w:rsidP="00790708">
      <w:pPr>
        <w:numPr>
          <w:ilvl w:val="0"/>
          <w:numId w:val="47"/>
        </w:numPr>
        <w:spacing w:after="200" w:line="276" w:lineRule="auto"/>
        <w:ind w:left="499" w:hanging="357"/>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Exchange money, employment, goods, or services for sex, including sexual favours or other forms of humiliating, degrading or exploitative behaviour</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 xml:space="preserve">This includes the buying of or profiting from sexual services as well as exchange of assistance that is due to right holders for sexual favours. </w:t>
      </w:r>
    </w:p>
    <w:p w14:paraId="4FF865B2" w14:textId="77777777" w:rsidR="00790708" w:rsidRPr="00790708" w:rsidRDefault="00790708" w:rsidP="00790708">
      <w:pPr>
        <w:numPr>
          <w:ilvl w:val="0"/>
          <w:numId w:val="47"/>
        </w:numPr>
        <w:spacing w:after="200" w:line="276" w:lineRule="auto"/>
        <w:ind w:left="499" w:hanging="357"/>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Exploit the vulnerability of any target group in the context of development, humanitarian, and advocacy work, especially women and children, or allow any person/s to be put into compromising situations</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 xml:space="preserve">Never abuse a position to withhold development or humanitarian assistance or give preferential treatment; </w:t>
      </w:r>
      <w:proofErr w:type="gramStart"/>
      <w:r w:rsidRPr="00790708">
        <w:rPr>
          <w:rFonts w:ascii="Arial" w:eastAsia="Calibri" w:hAnsi="Arial" w:cs="Arial"/>
          <w:sz w:val="14"/>
          <w:szCs w:val="14"/>
          <w:lang w:val="en-GB" w:eastAsia="en-US"/>
        </w:rPr>
        <w:t>in order to</w:t>
      </w:r>
      <w:proofErr w:type="gramEnd"/>
      <w:r w:rsidRPr="00790708">
        <w:rPr>
          <w:rFonts w:ascii="Arial" w:eastAsia="Calibri" w:hAnsi="Arial" w:cs="Arial"/>
          <w:sz w:val="14"/>
          <w:szCs w:val="14"/>
          <w:lang w:val="en-GB" w:eastAsia="en-US"/>
        </w:rPr>
        <w:t xml:space="preserve"> solicit sexual favours, gifts, payments of any kind, or advantage. </w:t>
      </w:r>
    </w:p>
    <w:p w14:paraId="07623795" w14:textId="77777777" w:rsidR="00790708" w:rsidRPr="00790708" w:rsidRDefault="00790708" w:rsidP="00790708">
      <w:pPr>
        <w:numPr>
          <w:ilvl w:val="0"/>
          <w:numId w:val="47"/>
        </w:numPr>
        <w:spacing w:after="200" w:line="276" w:lineRule="auto"/>
        <w:ind w:left="499" w:hanging="357"/>
        <w:contextualSpacing/>
        <w:jc w:val="both"/>
        <w:rPr>
          <w:rFonts w:ascii="Arial" w:eastAsia="Calibri" w:hAnsi="Arial" w:cs="Arial"/>
          <w:sz w:val="14"/>
          <w:szCs w:val="14"/>
          <w:lang w:val="en-GB" w:eastAsia="en-US"/>
        </w:rPr>
      </w:pPr>
      <w:r w:rsidRPr="00790708">
        <w:rPr>
          <w:rFonts w:ascii="Arial" w:eastAsia="Calibri" w:hAnsi="Arial" w:cs="Arial"/>
          <w:sz w:val="14"/>
          <w:szCs w:val="14"/>
          <w:lang w:val="en-GB" w:eastAsia="en-US"/>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5DFB0167" w14:textId="77777777" w:rsidR="00790708" w:rsidRPr="00790708" w:rsidRDefault="00790708" w:rsidP="00790708">
      <w:pPr>
        <w:spacing w:line="276" w:lineRule="auto"/>
        <w:jc w:val="both"/>
        <w:rPr>
          <w:rFonts w:ascii="Arial" w:eastAsia="Calibri" w:hAnsi="Arial" w:cs="Arial"/>
          <w:sz w:val="14"/>
          <w:szCs w:val="14"/>
          <w:lang w:val="en-GB" w:eastAsia="en-US"/>
        </w:rPr>
      </w:pPr>
    </w:p>
    <w:p w14:paraId="0171C80E" w14:textId="77777777" w:rsidR="00790708" w:rsidRPr="00790708" w:rsidRDefault="00790708" w:rsidP="00790708">
      <w:pPr>
        <w:spacing w:line="276" w:lineRule="auto"/>
        <w:rPr>
          <w:rFonts w:ascii="Arial" w:eastAsia="Calibri" w:hAnsi="Arial" w:cs="Arial"/>
          <w:b/>
          <w:sz w:val="16"/>
          <w:szCs w:val="16"/>
          <w:lang w:val="en-GB" w:eastAsia="en-US"/>
        </w:rPr>
      </w:pPr>
      <w:r w:rsidRPr="00790708">
        <w:rPr>
          <w:rFonts w:ascii="Arial" w:eastAsia="Calibri" w:hAnsi="Arial" w:cs="Arial"/>
          <w:b/>
          <w:sz w:val="16"/>
          <w:szCs w:val="16"/>
          <w:lang w:val="en-GB" w:eastAsia="en-US"/>
        </w:rPr>
        <w:t>Animal Welfare</w:t>
      </w:r>
    </w:p>
    <w:p w14:paraId="05146954" w14:textId="77777777" w:rsidR="00790708" w:rsidRPr="00790708" w:rsidRDefault="00790708" w:rsidP="00790708">
      <w:pPr>
        <w:spacing w:line="276" w:lineRule="auto"/>
        <w:rPr>
          <w:rFonts w:ascii="Arial" w:eastAsia="Calibri" w:hAnsi="Arial" w:cs="Arial"/>
          <w:sz w:val="14"/>
          <w:szCs w:val="14"/>
          <w:lang w:val="en-GB" w:eastAsia="en-US"/>
        </w:rPr>
      </w:pPr>
      <w:r w:rsidRPr="00790708">
        <w:rPr>
          <w:rFonts w:ascii="Arial" w:eastAsia="Calibri" w:hAnsi="Arial" w:cs="Arial"/>
          <w:sz w:val="14"/>
          <w:szCs w:val="14"/>
          <w:lang w:val="en-GB" w:eastAsia="en-US"/>
        </w:rPr>
        <w:t>Animal welfare shall be respected</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Measures should be taken to minimize any negative impact on the welfare of livestock and working animals</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 xml:space="preserve">National and international animal welfare legislation and regulations shall be respected. </w:t>
      </w:r>
    </w:p>
    <w:p w14:paraId="7B195D62" w14:textId="77777777" w:rsidR="00790708" w:rsidRPr="00790708" w:rsidRDefault="00790708" w:rsidP="00790708">
      <w:pPr>
        <w:spacing w:line="276" w:lineRule="auto"/>
        <w:rPr>
          <w:rFonts w:ascii="Arial" w:eastAsia="Calibri" w:hAnsi="Arial" w:cs="Arial"/>
          <w:b/>
          <w:sz w:val="16"/>
          <w:szCs w:val="16"/>
          <w:lang w:val="en-GB" w:eastAsia="en-US"/>
        </w:rPr>
      </w:pPr>
    </w:p>
    <w:p w14:paraId="172061D6" w14:textId="77777777" w:rsidR="00790708" w:rsidRPr="00790708" w:rsidRDefault="00790708" w:rsidP="00790708">
      <w:pPr>
        <w:spacing w:line="276" w:lineRule="auto"/>
        <w:rPr>
          <w:rFonts w:ascii="Arial" w:eastAsia="Calibri" w:hAnsi="Arial" w:cs="Arial"/>
          <w:b/>
          <w:sz w:val="16"/>
          <w:szCs w:val="16"/>
          <w:lang w:val="en-GB" w:eastAsia="en-US"/>
        </w:rPr>
      </w:pPr>
      <w:r w:rsidRPr="00790708">
        <w:rPr>
          <w:rFonts w:ascii="Arial" w:eastAsia="Calibri" w:hAnsi="Arial" w:cs="Arial"/>
          <w:b/>
          <w:sz w:val="16"/>
          <w:szCs w:val="16"/>
          <w:lang w:val="en-GB" w:eastAsia="en-US"/>
        </w:rPr>
        <w:t>Photography</w:t>
      </w:r>
    </w:p>
    <w:p w14:paraId="50561240" w14:textId="77777777" w:rsidR="00790708" w:rsidRPr="00790708" w:rsidRDefault="00790708" w:rsidP="00790708">
      <w:pPr>
        <w:spacing w:line="276" w:lineRule="auto"/>
        <w:rPr>
          <w:rFonts w:ascii="Arial" w:eastAsia="Calibri" w:hAnsi="Arial" w:cs="Arial"/>
          <w:sz w:val="14"/>
          <w:szCs w:val="14"/>
          <w:lang w:val="en-GB" w:eastAsia="en-US"/>
        </w:rPr>
      </w:pPr>
      <w:r w:rsidRPr="00790708">
        <w:rPr>
          <w:rFonts w:ascii="Arial" w:eastAsia="Calibri" w:hAnsi="Arial" w:cs="Arial"/>
          <w:sz w:val="14"/>
          <w:szCs w:val="14"/>
          <w:lang w:val="en-GB" w:eastAsia="en-US"/>
        </w:rPr>
        <w:t>To protect the dignity and maintain confidentiality, Contractor’s personnel are to refrain from taking photos or videos of beneficiaries or members of the host population</w:t>
      </w:r>
      <w:proofErr w:type="gramStart"/>
      <w:r w:rsidRPr="00790708">
        <w:rPr>
          <w:rFonts w:ascii="Arial" w:eastAsia="Calibri" w:hAnsi="Arial" w:cs="Arial"/>
          <w:sz w:val="14"/>
          <w:szCs w:val="14"/>
          <w:lang w:val="en-GB" w:eastAsia="en-US"/>
        </w:rPr>
        <w:t xml:space="preserve">. </w:t>
      </w:r>
      <w:proofErr w:type="gramEnd"/>
      <w:r w:rsidRPr="00790708">
        <w:rPr>
          <w:rFonts w:ascii="Arial" w:eastAsia="Calibri" w:hAnsi="Arial" w:cs="Arial"/>
          <w:sz w:val="14"/>
          <w:szCs w:val="14"/>
          <w:lang w:val="en-GB" w:eastAsia="en-US"/>
        </w:rPr>
        <w:t>If the contractors wish to take images of the installations/works they are undertaking, this is permitted, but it is the Contractors responsibility to ensure that no beneficiaries or members of the host population are visible in the images.</w:t>
      </w:r>
    </w:p>
    <w:p w14:paraId="11071458" w14:textId="77777777" w:rsidR="00790708" w:rsidRPr="00790708" w:rsidRDefault="00790708" w:rsidP="00790708">
      <w:pPr>
        <w:spacing w:line="276" w:lineRule="auto"/>
        <w:rPr>
          <w:rFonts w:ascii="Arial" w:eastAsia="Calibri" w:hAnsi="Arial" w:cs="Arial"/>
          <w:b/>
          <w:sz w:val="16"/>
          <w:szCs w:val="16"/>
          <w:lang w:val="en-GB" w:eastAsia="en-US"/>
        </w:rPr>
      </w:pPr>
    </w:p>
    <w:p w14:paraId="57A42772" w14:textId="77777777" w:rsidR="00790708" w:rsidRPr="00790708" w:rsidRDefault="00790708" w:rsidP="00790708">
      <w:pPr>
        <w:spacing w:line="276" w:lineRule="auto"/>
        <w:rPr>
          <w:rFonts w:ascii="Arial" w:eastAsia="Calibri" w:hAnsi="Arial" w:cs="Arial"/>
          <w:bCs/>
          <w:sz w:val="16"/>
          <w:szCs w:val="16"/>
          <w:lang w:val="en-GB" w:eastAsia="en-US"/>
        </w:rPr>
      </w:pPr>
      <w:r w:rsidRPr="00790708">
        <w:rPr>
          <w:rFonts w:ascii="Arial" w:eastAsia="Calibri" w:hAnsi="Arial" w:cs="Arial"/>
          <w:b/>
          <w:sz w:val="16"/>
          <w:szCs w:val="16"/>
          <w:lang w:val="en-GB" w:eastAsia="en-US"/>
        </w:rPr>
        <w:t>Complaints</w:t>
      </w:r>
    </w:p>
    <w:p w14:paraId="4F8A1216" w14:textId="77777777" w:rsidR="00790708" w:rsidRPr="00790708" w:rsidRDefault="00790708" w:rsidP="00790708">
      <w:pPr>
        <w:spacing w:line="276" w:lineRule="auto"/>
        <w:rPr>
          <w:rFonts w:ascii="Arial" w:eastAsia="Calibri" w:hAnsi="Arial" w:cs="Arial"/>
          <w:bCs/>
          <w:sz w:val="14"/>
          <w:szCs w:val="14"/>
          <w:lang w:val="en-GB" w:eastAsia="en-US"/>
        </w:rPr>
      </w:pPr>
      <w:r w:rsidRPr="00790708">
        <w:rPr>
          <w:rFonts w:ascii="Arial" w:eastAsia="Calibri" w:hAnsi="Arial" w:cs="Arial"/>
          <w:bCs/>
          <w:sz w:val="14"/>
          <w:szCs w:val="14"/>
          <w:lang w:val="en-GB" w:eastAsia="en-US"/>
        </w:rPr>
        <w:t xml:space="preserve">Contractors, sub-contractors, their staff, and other individuals are encouraged to report any breaches or suspected breaches of this Code of Conduct to </w:t>
      </w:r>
      <w:hyperlink r:id="rId22" w:history="1">
        <w:r w:rsidRPr="00790708">
          <w:rPr>
            <w:rFonts w:ascii="Arial" w:eastAsia="Calibri" w:hAnsi="Arial" w:cs="Arial"/>
            <w:bCs/>
            <w:color w:val="0000FF"/>
            <w:sz w:val="14"/>
            <w:szCs w:val="14"/>
            <w:u w:val="single"/>
            <w:lang w:val="en-GB" w:eastAsia="en-US"/>
          </w:rPr>
          <w:t>complaint@nca.no</w:t>
        </w:r>
      </w:hyperlink>
      <w:proofErr w:type="gramStart"/>
      <w:r w:rsidRPr="00790708">
        <w:rPr>
          <w:rFonts w:ascii="Arial" w:eastAsia="Calibri" w:hAnsi="Arial" w:cs="Arial"/>
          <w:bCs/>
          <w:sz w:val="14"/>
          <w:szCs w:val="14"/>
          <w:lang w:val="en-GB" w:eastAsia="en-US"/>
        </w:rPr>
        <w:t xml:space="preserve">. </w:t>
      </w:r>
      <w:proofErr w:type="gramEnd"/>
      <w:r w:rsidRPr="00790708">
        <w:rPr>
          <w:rFonts w:ascii="Arial" w:eastAsia="Calibri" w:hAnsi="Arial" w:cs="Arial"/>
          <w:bCs/>
          <w:sz w:val="14"/>
          <w:szCs w:val="14"/>
          <w:lang w:val="en-GB" w:eastAsia="en-US"/>
        </w:rPr>
        <w:t xml:space="preserve">See </w:t>
      </w:r>
      <w:hyperlink r:id="rId23" w:history="1">
        <w:r w:rsidRPr="00790708">
          <w:rPr>
            <w:rFonts w:ascii="Arial" w:eastAsia="Calibri" w:hAnsi="Arial" w:cs="Arial"/>
            <w:bCs/>
            <w:color w:val="0000FF"/>
            <w:sz w:val="14"/>
            <w:szCs w:val="14"/>
            <w:u w:val="single"/>
            <w:lang w:val="en-GB" w:eastAsia="en-US"/>
          </w:rPr>
          <w:t>https://www.kirkensnodhjelp.no/en/about-nca/accountability/complaints/</w:t>
        </w:r>
      </w:hyperlink>
      <w:r w:rsidRPr="00790708">
        <w:rPr>
          <w:rFonts w:ascii="Arial" w:eastAsia="Calibri" w:hAnsi="Arial" w:cs="Arial"/>
          <w:bCs/>
          <w:sz w:val="14"/>
          <w:szCs w:val="14"/>
          <w:lang w:val="en-GB" w:eastAsia="en-US"/>
        </w:rPr>
        <w:t xml:space="preserve"> </w:t>
      </w:r>
    </w:p>
    <w:p w14:paraId="7EE4AF61" w14:textId="77777777" w:rsidR="00790708" w:rsidRPr="00790708" w:rsidRDefault="00790708" w:rsidP="00790708">
      <w:pPr>
        <w:spacing w:line="276" w:lineRule="auto"/>
        <w:rPr>
          <w:rFonts w:ascii="Arial" w:eastAsia="Calibri" w:hAnsi="Arial" w:cs="Arial"/>
          <w:b/>
          <w:sz w:val="16"/>
          <w:szCs w:val="16"/>
          <w:lang w:val="en-GB" w:eastAsia="en-US"/>
        </w:rPr>
      </w:pPr>
    </w:p>
    <w:p w14:paraId="213FA5AC" w14:textId="77777777" w:rsidR="00E23B52" w:rsidRPr="00E633FD" w:rsidRDefault="00E23B52" w:rsidP="00E633FD">
      <w:pPr>
        <w:rPr>
          <w:lang w:val="en-GB"/>
        </w:rPr>
      </w:pPr>
    </w:p>
    <w:sectPr w:rsidR="00E23B52" w:rsidRPr="00E633FD" w:rsidSect="004832B7">
      <w:headerReference w:type="even" r:id="rId24"/>
      <w:headerReference w:type="default" r:id="rId25"/>
      <w:footerReference w:type="default" r:id="rId26"/>
      <w:headerReference w:type="first" r:id="rId27"/>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C621" w14:textId="77777777" w:rsidR="00E14227" w:rsidRDefault="00E14227">
      <w:r>
        <w:separator/>
      </w:r>
    </w:p>
  </w:endnote>
  <w:endnote w:type="continuationSeparator" w:id="0">
    <w:p w14:paraId="12D346EC" w14:textId="77777777" w:rsidR="00E14227" w:rsidRDefault="00E1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5A68" w14:textId="77777777" w:rsidR="0052216E" w:rsidRDefault="0052216E" w:rsidP="002B1574">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75FE1">
      <w:rPr>
        <w:rFonts w:ascii="Calibri" w:hAnsi="Calibri"/>
        <w:bCs/>
        <w:noProof/>
        <w:sz w:val="22"/>
        <w:szCs w:val="22"/>
      </w:rPr>
      <w:t>2</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75FE1">
      <w:rPr>
        <w:rFonts w:ascii="Calibri" w:hAnsi="Calibri"/>
        <w:bCs/>
        <w:noProof/>
        <w:sz w:val="22"/>
        <w:szCs w:val="22"/>
      </w:rPr>
      <w:t>2</w:t>
    </w:r>
    <w:r>
      <w:rPr>
        <w:rFonts w:ascii="Calibri" w:hAnsi="Calibri"/>
        <w:bCs/>
        <w:sz w:val="22"/>
        <w:szCs w:val="22"/>
      </w:rPr>
      <w:fldChar w:fldCharType="end"/>
    </w:r>
  </w:p>
  <w:p w14:paraId="3F39FB42" w14:textId="77777777" w:rsidR="0052216E" w:rsidRDefault="0052216E" w:rsidP="003F797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AE5D" w14:textId="77777777" w:rsidR="0052216E" w:rsidRPr="00167F5F" w:rsidRDefault="0052216E" w:rsidP="00167F5F">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571C5C">
      <w:rPr>
        <w:rFonts w:ascii="Calibri" w:hAnsi="Calibri"/>
        <w:bCs/>
        <w:noProof/>
        <w:sz w:val="22"/>
        <w:szCs w:val="22"/>
      </w:rPr>
      <w:t>20</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571C5C">
      <w:rPr>
        <w:rFonts w:ascii="Calibri" w:hAnsi="Calibri"/>
        <w:bCs/>
        <w:noProof/>
        <w:sz w:val="22"/>
        <w:szCs w:val="22"/>
      </w:rPr>
      <w:t>28</w:t>
    </w:r>
    <w:r>
      <w:rPr>
        <w:rFonts w:ascii="Calibri" w:hAnsi="Calibri"/>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9F25" w14:textId="77777777" w:rsidR="0052216E" w:rsidRPr="006935E4" w:rsidRDefault="0052216E" w:rsidP="008A1788">
    <w:pPr>
      <w:pStyle w:val="Footer"/>
      <w:rPr>
        <w:lang w:val="nb-NO"/>
      </w:rPr>
    </w:pPr>
    <w:r>
      <w:rPr>
        <w:lang w:val="nb-NO"/>
      </w:rPr>
      <w:tab/>
    </w:r>
    <w:r>
      <w:rPr>
        <w:lang w:val="nb-NO"/>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D8A0" w14:textId="77777777" w:rsidR="00A04A4F" w:rsidRDefault="00026276">
    <w:pPr>
      <w:pStyle w:val="Footer"/>
      <w:jc w:val="right"/>
    </w:pPr>
    <w:r>
      <w:fldChar w:fldCharType="begin"/>
    </w:r>
    <w:r>
      <w:instrText xml:space="preserve"> PAGE   \* MERGEFORMAT </w:instrText>
    </w:r>
    <w:r>
      <w:fldChar w:fldCharType="separate"/>
    </w:r>
    <w:r>
      <w:rPr>
        <w:noProof/>
      </w:rPr>
      <w:t>2</w:t>
    </w:r>
    <w:r>
      <w:rPr>
        <w:noProof/>
      </w:rPr>
      <w:fldChar w:fldCharType="end"/>
    </w:r>
  </w:p>
  <w:p w14:paraId="06D95602" w14:textId="77777777" w:rsidR="00A04A4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6544" w14:textId="77777777" w:rsidR="00E14227" w:rsidRDefault="00E14227">
      <w:r>
        <w:separator/>
      </w:r>
    </w:p>
  </w:footnote>
  <w:footnote w:type="continuationSeparator" w:id="0">
    <w:p w14:paraId="508D8CC7" w14:textId="77777777" w:rsidR="00E14227" w:rsidRDefault="00E14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C792" w14:textId="77777777" w:rsidR="0052216E" w:rsidRDefault="00000000">
    <w:pPr>
      <w:pStyle w:val="Header"/>
    </w:pPr>
    <w:r>
      <w:rPr>
        <w:noProof/>
      </w:rPr>
      <w:pict w14:anchorId="306FE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5" o:spid="_x0000_s1045" type="#_x0000_t75" style="position:absolute;margin-left:0;margin-top:0;width:526.85pt;height:106.35pt;z-index:-251661312;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A389" w14:textId="77777777" w:rsidR="0052216E" w:rsidRPr="00A617A5" w:rsidRDefault="0052216E" w:rsidP="00917706">
    <w:pPr>
      <w:pStyle w:val="Header"/>
      <w:jc w:val="right"/>
      <w:rPr>
        <w:rFonts w:ascii="Arial" w:hAnsi="Arial"/>
        <w:sz w:val="20"/>
      </w:rPr>
    </w:pPr>
  </w:p>
  <w:p w14:paraId="2FB2B1F0" w14:textId="77777777" w:rsidR="0052216E" w:rsidRDefault="0052216E">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B3F1" w14:textId="77777777" w:rsidR="0052216E" w:rsidRDefault="00000000">
    <w:pPr>
      <w:pStyle w:val="Header"/>
    </w:pPr>
    <w:r>
      <w:rPr>
        <w:noProof/>
      </w:rPr>
      <w:pict w14:anchorId="20110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8" o:spid="_x0000_s1048" type="#_x0000_t75" style="position:absolute;margin-left:0;margin-top:0;width:526.85pt;height:106.35pt;z-index:-251659264;mso-position-horizontal:center;mso-position-horizontal-relative:margin;mso-position-vertical:center;mso-position-vertical-relative:margin" o:allowincell="f">
          <v:imagedata r:id="rId1" o:title="2013 vandmærke" gain="19661f" blacklevel="22938f"/>
          <w10:wrap anchorx="margin" anchory="margin"/>
        </v:shape>
      </w:pict>
    </w:r>
  </w:p>
  <w:p w14:paraId="651F7BA0" w14:textId="77777777" w:rsidR="0052216E" w:rsidRDefault="0052216E"/>
  <w:p w14:paraId="03D691F4" w14:textId="77777777" w:rsidR="0052216E" w:rsidRDefault="0052216E"/>
  <w:p w14:paraId="59A9F589" w14:textId="77777777" w:rsidR="0052216E" w:rsidRDefault="0052216E"/>
  <w:p w14:paraId="683D75F0" w14:textId="77777777" w:rsidR="0052216E" w:rsidRDefault="0052216E"/>
  <w:p w14:paraId="18E26AFB" w14:textId="77777777" w:rsidR="0052216E" w:rsidRDefault="0052216E"/>
  <w:p w14:paraId="412EDD26" w14:textId="77777777" w:rsidR="0052216E" w:rsidRDefault="0052216E"/>
  <w:p w14:paraId="3DE6DCF6" w14:textId="77777777" w:rsidR="0052216E" w:rsidRDefault="0052216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3D4B" w14:textId="77777777" w:rsidR="0052216E" w:rsidRPr="00167F5F" w:rsidRDefault="0052216E" w:rsidP="00167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2D82" w14:textId="77777777" w:rsidR="0052216E" w:rsidRDefault="00000000">
    <w:pPr>
      <w:pStyle w:val="Header"/>
    </w:pPr>
    <w:r>
      <w:rPr>
        <w:noProof/>
      </w:rPr>
      <w:pict w14:anchorId="74CA8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7" o:spid="_x0000_s1047" type="#_x0000_t75" style="position:absolute;margin-left:0;margin-top:0;width:526.85pt;height:106.35pt;z-index:-251660288;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95AD" w14:textId="77777777" w:rsidR="0052216E" w:rsidRDefault="00000000">
    <w:pPr>
      <w:pStyle w:val="Header"/>
    </w:pPr>
    <w:r>
      <w:rPr>
        <w:noProof/>
      </w:rPr>
      <w:pict w14:anchorId="1804D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49" type="#_x0000_t75" style="position:absolute;margin-left:0;margin-top:0;width:104pt;height:21pt;z-index:-251658240;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81DA" w14:textId="77777777" w:rsidR="00A04A4F" w:rsidRDefault="00000000">
    <w:pPr>
      <w:pStyle w:val="Header"/>
    </w:pPr>
    <w:r>
      <w:rPr>
        <w:noProof/>
      </w:rPr>
      <w:pict w14:anchorId="5EC15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7" o:spid="_x0000_s1053" type="#_x0000_t75" style="position:absolute;margin-left:0;margin-top:0;width:104pt;height:21pt;z-index:-251653120;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F2C4" w14:textId="77777777" w:rsidR="00A04A4F" w:rsidRDefault="000000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FA28" w14:textId="77777777" w:rsidR="00A04A4F" w:rsidRDefault="00000000">
    <w:pPr>
      <w:pStyle w:val="Header"/>
    </w:pPr>
    <w:r>
      <w:rPr>
        <w:noProof/>
      </w:rPr>
      <w:pict w14:anchorId="3AB98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6" o:spid="_x0000_s1052" type="#_x0000_t75" style="position:absolute;margin-left:0;margin-top:0;width:104pt;height:21pt;z-index:-251654144;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710"/>
    <w:multiLevelType w:val="hybridMultilevel"/>
    <w:tmpl w:val="D99CDFD0"/>
    <w:lvl w:ilvl="0" w:tplc="04060001">
      <w:start w:val="1"/>
      <w:numFmt w:val="bullet"/>
      <w:lvlText w:val=""/>
      <w:lvlJc w:val="left"/>
      <w:pPr>
        <w:ind w:left="644" w:hanging="360"/>
      </w:pPr>
      <w:rPr>
        <w:rFonts w:ascii="Symbol" w:hAnsi="Symbol" w:hint="default"/>
      </w:rPr>
    </w:lvl>
    <w:lvl w:ilvl="1" w:tplc="878C9894">
      <w:numFmt w:val="bullet"/>
      <w:lvlText w:val="–"/>
      <w:lvlJc w:val="left"/>
      <w:pPr>
        <w:ind w:left="3180" w:hanging="360"/>
      </w:pPr>
      <w:rPr>
        <w:rFonts w:ascii="Calibri" w:eastAsia="Calibri" w:hAnsi="Calibri" w:cs="Calibri" w:hint="default"/>
      </w:rPr>
    </w:lvl>
    <w:lvl w:ilvl="2" w:tplc="04060005" w:tentative="1">
      <w:start w:val="1"/>
      <w:numFmt w:val="bullet"/>
      <w:lvlText w:val=""/>
      <w:lvlJc w:val="left"/>
      <w:pPr>
        <w:ind w:left="3900" w:hanging="360"/>
      </w:pPr>
      <w:rPr>
        <w:rFonts w:ascii="Wingdings" w:hAnsi="Wingdings" w:hint="default"/>
      </w:rPr>
    </w:lvl>
    <w:lvl w:ilvl="3" w:tplc="04060001" w:tentative="1">
      <w:start w:val="1"/>
      <w:numFmt w:val="bullet"/>
      <w:lvlText w:val=""/>
      <w:lvlJc w:val="left"/>
      <w:pPr>
        <w:ind w:left="4620" w:hanging="360"/>
      </w:pPr>
      <w:rPr>
        <w:rFonts w:ascii="Symbol" w:hAnsi="Symbol" w:hint="default"/>
      </w:rPr>
    </w:lvl>
    <w:lvl w:ilvl="4" w:tplc="04060003" w:tentative="1">
      <w:start w:val="1"/>
      <w:numFmt w:val="bullet"/>
      <w:lvlText w:val="o"/>
      <w:lvlJc w:val="left"/>
      <w:pPr>
        <w:ind w:left="5340" w:hanging="360"/>
      </w:pPr>
      <w:rPr>
        <w:rFonts w:ascii="Courier New" w:hAnsi="Courier New" w:hint="default"/>
      </w:rPr>
    </w:lvl>
    <w:lvl w:ilvl="5" w:tplc="04060005" w:tentative="1">
      <w:start w:val="1"/>
      <w:numFmt w:val="bullet"/>
      <w:lvlText w:val=""/>
      <w:lvlJc w:val="left"/>
      <w:pPr>
        <w:ind w:left="6060" w:hanging="360"/>
      </w:pPr>
      <w:rPr>
        <w:rFonts w:ascii="Wingdings" w:hAnsi="Wingdings" w:hint="default"/>
      </w:rPr>
    </w:lvl>
    <w:lvl w:ilvl="6" w:tplc="04060001" w:tentative="1">
      <w:start w:val="1"/>
      <w:numFmt w:val="bullet"/>
      <w:lvlText w:val=""/>
      <w:lvlJc w:val="left"/>
      <w:pPr>
        <w:ind w:left="6780" w:hanging="360"/>
      </w:pPr>
      <w:rPr>
        <w:rFonts w:ascii="Symbol" w:hAnsi="Symbol" w:hint="default"/>
      </w:rPr>
    </w:lvl>
    <w:lvl w:ilvl="7" w:tplc="04060003" w:tentative="1">
      <w:start w:val="1"/>
      <w:numFmt w:val="bullet"/>
      <w:lvlText w:val="o"/>
      <w:lvlJc w:val="left"/>
      <w:pPr>
        <w:ind w:left="7500" w:hanging="360"/>
      </w:pPr>
      <w:rPr>
        <w:rFonts w:ascii="Courier New" w:hAnsi="Courier New" w:hint="default"/>
      </w:rPr>
    </w:lvl>
    <w:lvl w:ilvl="8" w:tplc="04060005" w:tentative="1">
      <w:start w:val="1"/>
      <w:numFmt w:val="bullet"/>
      <w:lvlText w:val=""/>
      <w:lvlJc w:val="left"/>
      <w:pPr>
        <w:ind w:left="8220" w:hanging="360"/>
      </w:pPr>
      <w:rPr>
        <w:rFonts w:ascii="Wingdings" w:hAnsi="Wingdings" w:hint="default"/>
      </w:rPr>
    </w:lvl>
  </w:abstractNum>
  <w:abstractNum w:abstractNumId="1" w15:restartNumberingAfterBreak="0">
    <w:nsid w:val="02535461"/>
    <w:multiLevelType w:val="hybridMultilevel"/>
    <w:tmpl w:val="9FE0F9A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3E3315"/>
    <w:multiLevelType w:val="hybridMultilevel"/>
    <w:tmpl w:val="C0FC1ED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65477FF"/>
    <w:multiLevelType w:val="hybridMultilevel"/>
    <w:tmpl w:val="A3381734"/>
    <w:lvl w:ilvl="0" w:tplc="C1E854A4">
      <w:start w:val="1"/>
      <w:numFmt w:val="upperLetter"/>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4" w15:restartNumberingAfterBreak="0">
    <w:nsid w:val="09D73BFB"/>
    <w:multiLevelType w:val="hybridMultilevel"/>
    <w:tmpl w:val="49A6C2A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732DCC"/>
    <w:multiLevelType w:val="singleLevel"/>
    <w:tmpl w:val="810C19E0"/>
    <w:lvl w:ilvl="0">
      <w:start w:val="1"/>
      <w:numFmt w:val="lowerLetter"/>
      <w:lvlText w:val="(%1)"/>
      <w:lvlJc w:val="left"/>
      <w:pPr>
        <w:tabs>
          <w:tab w:val="num" w:pos="360"/>
        </w:tabs>
        <w:ind w:left="360" w:hanging="360"/>
      </w:pPr>
      <w:rPr>
        <w:b w:val="0"/>
        <w:i w:val="0"/>
      </w:rPr>
    </w:lvl>
  </w:abstractNum>
  <w:abstractNum w:abstractNumId="6" w15:restartNumberingAfterBreak="0">
    <w:nsid w:val="127666D7"/>
    <w:multiLevelType w:val="hybridMultilevel"/>
    <w:tmpl w:val="A082168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570EE3"/>
    <w:multiLevelType w:val="hybridMultilevel"/>
    <w:tmpl w:val="96B63C80"/>
    <w:lvl w:ilvl="0" w:tplc="FFFFFFFF">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79600B1"/>
    <w:multiLevelType w:val="hybridMultilevel"/>
    <w:tmpl w:val="A9605004"/>
    <w:lvl w:ilvl="0" w:tplc="0406000F">
      <w:start w:val="1"/>
      <w:numFmt w:val="decimal"/>
      <w:lvlText w:val="%1."/>
      <w:lvlJc w:val="left"/>
      <w:pPr>
        <w:tabs>
          <w:tab w:val="num" w:pos="2052"/>
        </w:tabs>
        <w:ind w:left="2052" w:hanging="360"/>
      </w:pPr>
    </w:lvl>
    <w:lvl w:ilvl="1" w:tplc="04060019" w:tentative="1">
      <w:start w:val="1"/>
      <w:numFmt w:val="lowerLetter"/>
      <w:lvlText w:val="%2."/>
      <w:lvlJc w:val="left"/>
      <w:pPr>
        <w:tabs>
          <w:tab w:val="num" w:pos="2772"/>
        </w:tabs>
        <w:ind w:left="2772" w:hanging="360"/>
      </w:pPr>
    </w:lvl>
    <w:lvl w:ilvl="2" w:tplc="0406001B" w:tentative="1">
      <w:start w:val="1"/>
      <w:numFmt w:val="lowerRoman"/>
      <w:lvlText w:val="%3."/>
      <w:lvlJc w:val="right"/>
      <w:pPr>
        <w:tabs>
          <w:tab w:val="num" w:pos="3492"/>
        </w:tabs>
        <w:ind w:left="3492" w:hanging="180"/>
      </w:pPr>
    </w:lvl>
    <w:lvl w:ilvl="3" w:tplc="0406000F" w:tentative="1">
      <w:start w:val="1"/>
      <w:numFmt w:val="decimal"/>
      <w:lvlText w:val="%4."/>
      <w:lvlJc w:val="left"/>
      <w:pPr>
        <w:tabs>
          <w:tab w:val="num" w:pos="4212"/>
        </w:tabs>
        <w:ind w:left="4212" w:hanging="360"/>
      </w:pPr>
    </w:lvl>
    <w:lvl w:ilvl="4" w:tplc="04060019" w:tentative="1">
      <w:start w:val="1"/>
      <w:numFmt w:val="lowerLetter"/>
      <w:lvlText w:val="%5."/>
      <w:lvlJc w:val="left"/>
      <w:pPr>
        <w:tabs>
          <w:tab w:val="num" w:pos="4932"/>
        </w:tabs>
        <w:ind w:left="4932" w:hanging="360"/>
      </w:pPr>
    </w:lvl>
    <w:lvl w:ilvl="5" w:tplc="0406001B" w:tentative="1">
      <w:start w:val="1"/>
      <w:numFmt w:val="lowerRoman"/>
      <w:lvlText w:val="%6."/>
      <w:lvlJc w:val="right"/>
      <w:pPr>
        <w:tabs>
          <w:tab w:val="num" w:pos="5652"/>
        </w:tabs>
        <w:ind w:left="5652" w:hanging="180"/>
      </w:pPr>
    </w:lvl>
    <w:lvl w:ilvl="6" w:tplc="0406000F" w:tentative="1">
      <w:start w:val="1"/>
      <w:numFmt w:val="decimal"/>
      <w:lvlText w:val="%7."/>
      <w:lvlJc w:val="left"/>
      <w:pPr>
        <w:tabs>
          <w:tab w:val="num" w:pos="6372"/>
        </w:tabs>
        <w:ind w:left="6372" w:hanging="360"/>
      </w:pPr>
    </w:lvl>
    <w:lvl w:ilvl="7" w:tplc="04060019" w:tentative="1">
      <w:start w:val="1"/>
      <w:numFmt w:val="lowerLetter"/>
      <w:lvlText w:val="%8."/>
      <w:lvlJc w:val="left"/>
      <w:pPr>
        <w:tabs>
          <w:tab w:val="num" w:pos="7092"/>
        </w:tabs>
        <w:ind w:left="7092" w:hanging="360"/>
      </w:pPr>
    </w:lvl>
    <w:lvl w:ilvl="8" w:tplc="0406001B" w:tentative="1">
      <w:start w:val="1"/>
      <w:numFmt w:val="lowerRoman"/>
      <w:lvlText w:val="%9."/>
      <w:lvlJc w:val="right"/>
      <w:pPr>
        <w:tabs>
          <w:tab w:val="num" w:pos="7812"/>
        </w:tabs>
        <w:ind w:left="7812" w:hanging="180"/>
      </w:pPr>
    </w:lvl>
  </w:abstractNum>
  <w:abstractNum w:abstractNumId="9" w15:restartNumberingAfterBreak="0">
    <w:nsid w:val="196F5A22"/>
    <w:multiLevelType w:val="hybridMultilevel"/>
    <w:tmpl w:val="F88474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9A16EDD"/>
    <w:multiLevelType w:val="hybridMultilevel"/>
    <w:tmpl w:val="17D22298"/>
    <w:lvl w:ilvl="0" w:tplc="546891A4">
      <w:start w:val="1"/>
      <w:numFmt w:val="decimal"/>
      <w:lvlText w:val="A.%1."/>
      <w:lvlJc w:val="left"/>
      <w:pPr>
        <w:tabs>
          <w:tab w:val="num" w:pos="720"/>
        </w:tabs>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1D584B"/>
    <w:multiLevelType w:val="hybridMultilevel"/>
    <w:tmpl w:val="EB4E90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D283BCA"/>
    <w:multiLevelType w:val="singleLevel"/>
    <w:tmpl w:val="3DBC9E2E"/>
    <w:lvl w:ilvl="0">
      <w:start w:val="1"/>
      <w:numFmt w:val="lowerLetter"/>
      <w:lvlText w:val="%1)"/>
      <w:lvlJc w:val="left"/>
      <w:pPr>
        <w:tabs>
          <w:tab w:val="num" w:pos="360"/>
        </w:tabs>
        <w:ind w:left="360" w:hanging="360"/>
      </w:pPr>
    </w:lvl>
  </w:abstractNum>
  <w:abstractNum w:abstractNumId="13" w15:restartNumberingAfterBreak="0">
    <w:nsid w:val="248A7AFC"/>
    <w:multiLevelType w:val="hybridMultilevel"/>
    <w:tmpl w:val="38081D78"/>
    <w:lvl w:ilvl="0" w:tplc="E96EB362">
      <w:start w:val="1"/>
      <w:numFmt w:val="lowerLetter"/>
      <w:lvlText w:val="(%1)"/>
      <w:lvlJc w:val="left"/>
      <w:pPr>
        <w:tabs>
          <w:tab w:val="num" w:pos="720"/>
        </w:tabs>
        <w:ind w:left="720" w:hanging="360"/>
      </w:pPr>
      <w:rPr>
        <w:rFonts w:hint="default"/>
      </w:rPr>
    </w:lvl>
    <w:lvl w:ilvl="1" w:tplc="278C6B84" w:tentative="1">
      <w:start w:val="1"/>
      <w:numFmt w:val="lowerLetter"/>
      <w:lvlText w:val="%2."/>
      <w:lvlJc w:val="left"/>
      <w:pPr>
        <w:tabs>
          <w:tab w:val="num" w:pos="1440"/>
        </w:tabs>
        <w:ind w:left="1440" w:hanging="360"/>
      </w:pPr>
    </w:lvl>
    <w:lvl w:ilvl="2" w:tplc="087E1732" w:tentative="1">
      <w:start w:val="1"/>
      <w:numFmt w:val="lowerRoman"/>
      <w:lvlText w:val="%3."/>
      <w:lvlJc w:val="right"/>
      <w:pPr>
        <w:tabs>
          <w:tab w:val="num" w:pos="2160"/>
        </w:tabs>
        <w:ind w:left="2160" w:hanging="180"/>
      </w:pPr>
    </w:lvl>
    <w:lvl w:ilvl="3" w:tplc="4CF6FC7A" w:tentative="1">
      <w:start w:val="1"/>
      <w:numFmt w:val="decimal"/>
      <w:lvlText w:val="%4."/>
      <w:lvlJc w:val="left"/>
      <w:pPr>
        <w:tabs>
          <w:tab w:val="num" w:pos="2880"/>
        </w:tabs>
        <w:ind w:left="2880" w:hanging="360"/>
      </w:pPr>
    </w:lvl>
    <w:lvl w:ilvl="4" w:tplc="8C7C0160" w:tentative="1">
      <w:start w:val="1"/>
      <w:numFmt w:val="lowerLetter"/>
      <w:lvlText w:val="%5."/>
      <w:lvlJc w:val="left"/>
      <w:pPr>
        <w:tabs>
          <w:tab w:val="num" w:pos="3600"/>
        </w:tabs>
        <w:ind w:left="3600" w:hanging="360"/>
      </w:pPr>
    </w:lvl>
    <w:lvl w:ilvl="5" w:tplc="3FE22B66" w:tentative="1">
      <w:start w:val="1"/>
      <w:numFmt w:val="lowerRoman"/>
      <w:lvlText w:val="%6."/>
      <w:lvlJc w:val="right"/>
      <w:pPr>
        <w:tabs>
          <w:tab w:val="num" w:pos="4320"/>
        </w:tabs>
        <w:ind w:left="4320" w:hanging="180"/>
      </w:pPr>
    </w:lvl>
    <w:lvl w:ilvl="6" w:tplc="3CB08FC6" w:tentative="1">
      <w:start w:val="1"/>
      <w:numFmt w:val="decimal"/>
      <w:lvlText w:val="%7."/>
      <w:lvlJc w:val="left"/>
      <w:pPr>
        <w:tabs>
          <w:tab w:val="num" w:pos="5040"/>
        </w:tabs>
        <w:ind w:left="5040" w:hanging="360"/>
      </w:pPr>
    </w:lvl>
    <w:lvl w:ilvl="7" w:tplc="3B327B86" w:tentative="1">
      <w:start w:val="1"/>
      <w:numFmt w:val="lowerLetter"/>
      <w:lvlText w:val="%8."/>
      <w:lvlJc w:val="left"/>
      <w:pPr>
        <w:tabs>
          <w:tab w:val="num" w:pos="5760"/>
        </w:tabs>
        <w:ind w:left="5760" w:hanging="360"/>
      </w:pPr>
    </w:lvl>
    <w:lvl w:ilvl="8" w:tplc="44806462" w:tentative="1">
      <w:start w:val="1"/>
      <w:numFmt w:val="lowerRoman"/>
      <w:lvlText w:val="%9."/>
      <w:lvlJc w:val="right"/>
      <w:pPr>
        <w:tabs>
          <w:tab w:val="num" w:pos="6480"/>
        </w:tabs>
        <w:ind w:left="6480" w:hanging="180"/>
      </w:pPr>
    </w:lvl>
  </w:abstractNum>
  <w:abstractNum w:abstractNumId="14" w15:restartNumberingAfterBreak="0">
    <w:nsid w:val="25F01C3C"/>
    <w:multiLevelType w:val="hybridMultilevel"/>
    <w:tmpl w:val="F2041C44"/>
    <w:lvl w:ilvl="0" w:tplc="04060017">
      <w:start w:val="1"/>
      <w:numFmt w:val="lowerLetter"/>
      <w:lvlText w:val="%1)"/>
      <w:lvlJc w:val="left"/>
      <w:pPr>
        <w:ind w:left="1158" w:hanging="360"/>
      </w:pPr>
    </w:lvl>
    <w:lvl w:ilvl="1" w:tplc="04060019" w:tentative="1">
      <w:start w:val="1"/>
      <w:numFmt w:val="lowerLetter"/>
      <w:lvlText w:val="%2."/>
      <w:lvlJc w:val="left"/>
      <w:pPr>
        <w:ind w:left="1878" w:hanging="360"/>
      </w:pPr>
    </w:lvl>
    <w:lvl w:ilvl="2" w:tplc="0406001B" w:tentative="1">
      <w:start w:val="1"/>
      <w:numFmt w:val="lowerRoman"/>
      <w:lvlText w:val="%3."/>
      <w:lvlJc w:val="right"/>
      <w:pPr>
        <w:ind w:left="2598" w:hanging="180"/>
      </w:pPr>
    </w:lvl>
    <w:lvl w:ilvl="3" w:tplc="0406000F" w:tentative="1">
      <w:start w:val="1"/>
      <w:numFmt w:val="decimal"/>
      <w:lvlText w:val="%4."/>
      <w:lvlJc w:val="left"/>
      <w:pPr>
        <w:ind w:left="3318" w:hanging="360"/>
      </w:pPr>
    </w:lvl>
    <w:lvl w:ilvl="4" w:tplc="04060019" w:tentative="1">
      <w:start w:val="1"/>
      <w:numFmt w:val="lowerLetter"/>
      <w:lvlText w:val="%5."/>
      <w:lvlJc w:val="left"/>
      <w:pPr>
        <w:ind w:left="4038" w:hanging="360"/>
      </w:pPr>
    </w:lvl>
    <w:lvl w:ilvl="5" w:tplc="0406001B" w:tentative="1">
      <w:start w:val="1"/>
      <w:numFmt w:val="lowerRoman"/>
      <w:lvlText w:val="%6."/>
      <w:lvlJc w:val="right"/>
      <w:pPr>
        <w:ind w:left="4758" w:hanging="180"/>
      </w:pPr>
    </w:lvl>
    <w:lvl w:ilvl="6" w:tplc="0406000F" w:tentative="1">
      <w:start w:val="1"/>
      <w:numFmt w:val="decimal"/>
      <w:lvlText w:val="%7."/>
      <w:lvlJc w:val="left"/>
      <w:pPr>
        <w:ind w:left="5478" w:hanging="360"/>
      </w:pPr>
    </w:lvl>
    <w:lvl w:ilvl="7" w:tplc="04060019" w:tentative="1">
      <w:start w:val="1"/>
      <w:numFmt w:val="lowerLetter"/>
      <w:lvlText w:val="%8."/>
      <w:lvlJc w:val="left"/>
      <w:pPr>
        <w:ind w:left="6198" w:hanging="360"/>
      </w:pPr>
    </w:lvl>
    <w:lvl w:ilvl="8" w:tplc="0406001B" w:tentative="1">
      <w:start w:val="1"/>
      <w:numFmt w:val="lowerRoman"/>
      <w:lvlText w:val="%9."/>
      <w:lvlJc w:val="right"/>
      <w:pPr>
        <w:ind w:left="6918" w:hanging="180"/>
      </w:pPr>
    </w:lvl>
  </w:abstractNum>
  <w:abstractNum w:abstractNumId="15" w15:restartNumberingAfterBreak="0">
    <w:nsid w:val="2C87758F"/>
    <w:multiLevelType w:val="hybridMultilevel"/>
    <w:tmpl w:val="1F1031B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D84682C"/>
    <w:multiLevelType w:val="singleLevel"/>
    <w:tmpl w:val="04090017"/>
    <w:lvl w:ilvl="0">
      <w:start w:val="8"/>
      <w:numFmt w:val="lowerLetter"/>
      <w:lvlText w:val="%1)"/>
      <w:lvlJc w:val="left"/>
      <w:pPr>
        <w:tabs>
          <w:tab w:val="num" w:pos="360"/>
        </w:tabs>
        <w:ind w:left="360" w:hanging="360"/>
      </w:pPr>
      <w:rPr>
        <w:rFonts w:hint="default"/>
      </w:rPr>
    </w:lvl>
  </w:abstractNum>
  <w:abstractNum w:abstractNumId="17" w15:restartNumberingAfterBreak="0">
    <w:nsid w:val="30EB645C"/>
    <w:multiLevelType w:val="hybridMultilevel"/>
    <w:tmpl w:val="92CAEAE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2594D10"/>
    <w:multiLevelType w:val="singleLevel"/>
    <w:tmpl w:val="04090017"/>
    <w:lvl w:ilvl="0">
      <w:start w:val="1"/>
      <w:numFmt w:val="lowerLetter"/>
      <w:lvlText w:val="%1)"/>
      <w:lvlJc w:val="left"/>
      <w:pPr>
        <w:tabs>
          <w:tab w:val="num" w:pos="360"/>
        </w:tabs>
        <w:ind w:left="360" w:hanging="360"/>
      </w:pPr>
      <w:rPr>
        <w:rFonts w:hint="default"/>
      </w:rPr>
    </w:lvl>
  </w:abstractNum>
  <w:abstractNum w:abstractNumId="19" w15:restartNumberingAfterBreak="0">
    <w:nsid w:val="393D1EC9"/>
    <w:multiLevelType w:val="hybridMultilevel"/>
    <w:tmpl w:val="91BEBF06"/>
    <w:lvl w:ilvl="0" w:tplc="546891A4">
      <w:start w:val="1"/>
      <w:numFmt w:val="decimal"/>
      <w:lvlText w:val="A.%1."/>
      <w:lvlJc w:val="left"/>
      <w:pPr>
        <w:tabs>
          <w:tab w:val="num" w:pos="720"/>
        </w:tabs>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3D1C240D"/>
    <w:multiLevelType w:val="singleLevel"/>
    <w:tmpl w:val="3DBC9E2E"/>
    <w:lvl w:ilvl="0">
      <w:start w:val="1"/>
      <w:numFmt w:val="lowerLetter"/>
      <w:lvlText w:val="%1)"/>
      <w:lvlJc w:val="left"/>
      <w:pPr>
        <w:tabs>
          <w:tab w:val="num" w:pos="360"/>
        </w:tabs>
        <w:ind w:left="360" w:hanging="360"/>
      </w:pPr>
    </w:lvl>
  </w:abstractNum>
  <w:abstractNum w:abstractNumId="22"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3" w15:restartNumberingAfterBreak="0">
    <w:nsid w:val="3FA718B1"/>
    <w:multiLevelType w:val="hybridMultilevel"/>
    <w:tmpl w:val="94E6B8D4"/>
    <w:lvl w:ilvl="0" w:tplc="04060017">
      <w:start w:val="1"/>
      <w:numFmt w:val="lowerLetter"/>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24" w15:restartNumberingAfterBreak="0">
    <w:nsid w:val="40E30651"/>
    <w:multiLevelType w:val="hybridMultilevel"/>
    <w:tmpl w:val="D7D0E3FC"/>
    <w:lvl w:ilvl="0" w:tplc="07D860FA">
      <w:start w:val="1"/>
      <w:numFmt w:val="lowerLetter"/>
      <w:lvlText w:val="(%1)"/>
      <w:lvlJc w:val="left"/>
      <w:pPr>
        <w:tabs>
          <w:tab w:val="num" w:pos="720"/>
        </w:tabs>
        <w:ind w:left="720" w:hanging="360"/>
      </w:pPr>
      <w:rPr>
        <w:rFonts w:hint="default"/>
      </w:rPr>
    </w:lvl>
    <w:lvl w:ilvl="1" w:tplc="E984F920">
      <w:start w:val="1"/>
      <w:numFmt w:val="decimal"/>
      <w:lvlText w:val="%2."/>
      <w:lvlJc w:val="left"/>
      <w:pPr>
        <w:tabs>
          <w:tab w:val="num" w:pos="1440"/>
        </w:tabs>
        <w:ind w:left="1440" w:hanging="360"/>
      </w:pPr>
      <w:rPr>
        <w:rFonts w:hint="default"/>
      </w:rPr>
    </w:lvl>
    <w:lvl w:ilvl="2" w:tplc="0ACC8654" w:tentative="1">
      <w:start w:val="1"/>
      <w:numFmt w:val="lowerRoman"/>
      <w:lvlText w:val="%3."/>
      <w:lvlJc w:val="right"/>
      <w:pPr>
        <w:tabs>
          <w:tab w:val="num" w:pos="2160"/>
        </w:tabs>
        <w:ind w:left="2160" w:hanging="180"/>
      </w:pPr>
    </w:lvl>
    <w:lvl w:ilvl="3" w:tplc="AFA6214A" w:tentative="1">
      <w:start w:val="1"/>
      <w:numFmt w:val="decimal"/>
      <w:lvlText w:val="%4."/>
      <w:lvlJc w:val="left"/>
      <w:pPr>
        <w:tabs>
          <w:tab w:val="num" w:pos="2880"/>
        </w:tabs>
        <w:ind w:left="2880" w:hanging="360"/>
      </w:pPr>
    </w:lvl>
    <w:lvl w:ilvl="4" w:tplc="6F2C77A0" w:tentative="1">
      <w:start w:val="1"/>
      <w:numFmt w:val="lowerLetter"/>
      <w:lvlText w:val="%5."/>
      <w:lvlJc w:val="left"/>
      <w:pPr>
        <w:tabs>
          <w:tab w:val="num" w:pos="3600"/>
        </w:tabs>
        <w:ind w:left="3600" w:hanging="360"/>
      </w:pPr>
    </w:lvl>
    <w:lvl w:ilvl="5" w:tplc="CF36CE76" w:tentative="1">
      <w:start w:val="1"/>
      <w:numFmt w:val="lowerRoman"/>
      <w:lvlText w:val="%6."/>
      <w:lvlJc w:val="right"/>
      <w:pPr>
        <w:tabs>
          <w:tab w:val="num" w:pos="4320"/>
        </w:tabs>
        <w:ind w:left="4320" w:hanging="180"/>
      </w:pPr>
    </w:lvl>
    <w:lvl w:ilvl="6" w:tplc="3D74EB4A" w:tentative="1">
      <w:start w:val="1"/>
      <w:numFmt w:val="decimal"/>
      <w:lvlText w:val="%7."/>
      <w:lvlJc w:val="left"/>
      <w:pPr>
        <w:tabs>
          <w:tab w:val="num" w:pos="5040"/>
        </w:tabs>
        <w:ind w:left="5040" w:hanging="360"/>
      </w:pPr>
    </w:lvl>
    <w:lvl w:ilvl="7" w:tplc="F640A8CE" w:tentative="1">
      <w:start w:val="1"/>
      <w:numFmt w:val="lowerLetter"/>
      <w:lvlText w:val="%8."/>
      <w:lvlJc w:val="left"/>
      <w:pPr>
        <w:tabs>
          <w:tab w:val="num" w:pos="5760"/>
        </w:tabs>
        <w:ind w:left="5760" w:hanging="360"/>
      </w:pPr>
    </w:lvl>
    <w:lvl w:ilvl="8" w:tplc="71B0FD16" w:tentative="1">
      <w:start w:val="1"/>
      <w:numFmt w:val="lowerRoman"/>
      <w:lvlText w:val="%9."/>
      <w:lvlJc w:val="right"/>
      <w:pPr>
        <w:tabs>
          <w:tab w:val="num" w:pos="6480"/>
        </w:tabs>
        <w:ind w:left="6480" w:hanging="180"/>
      </w:pPr>
    </w:lvl>
  </w:abstractNum>
  <w:abstractNum w:abstractNumId="25" w15:restartNumberingAfterBreak="0">
    <w:nsid w:val="420279F6"/>
    <w:multiLevelType w:val="multilevel"/>
    <w:tmpl w:val="518868AC"/>
    <w:lvl w:ilvl="0">
      <w:start w:val="47"/>
      <w:numFmt w:val="decimal"/>
      <w:lvlText w:val="%1."/>
      <w:lvlJc w:val="left"/>
      <w:pPr>
        <w:tabs>
          <w:tab w:val="num" w:pos="360"/>
        </w:tabs>
        <w:ind w:left="36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6" w15:restartNumberingAfterBreak="0">
    <w:nsid w:val="4618568A"/>
    <w:multiLevelType w:val="hybridMultilevel"/>
    <w:tmpl w:val="63B82A26"/>
    <w:lvl w:ilvl="0" w:tplc="546891A4">
      <w:start w:val="1"/>
      <w:numFmt w:val="decimal"/>
      <w:lvlText w:val="A.%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66438E6"/>
    <w:multiLevelType w:val="hybridMultilevel"/>
    <w:tmpl w:val="30186E1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89F3A15"/>
    <w:multiLevelType w:val="hybridMultilevel"/>
    <w:tmpl w:val="ADD8EB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EC52AF"/>
    <w:multiLevelType w:val="hybridMultilevel"/>
    <w:tmpl w:val="E432D194"/>
    <w:lvl w:ilvl="0" w:tplc="04060001">
      <w:start w:val="1"/>
      <w:numFmt w:val="bullet"/>
      <w:lvlText w:val=""/>
      <w:lvlJc w:val="left"/>
      <w:pPr>
        <w:ind w:left="720" w:hanging="360"/>
      </w:pPr>
      <w:rPr>
        <w:rFonts w:ascii="Symbol" w:hAnsi="Symbol" w:hint="default"/>
      </w:rPr>
    </w:lvl>
    <w:lvl w:ilvl="1" w:tplc="719E54E8">
      <w:start w:val="1"/>
      <w:numFmt w:val="bullet"/>
      <w:lvlText w:val=""/>
      <w:lvlJc w:val="left"/>
      <w:pPr>
        <w:ind w:left="1418" w:hanging="341"/>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AC64193"/>
    <w:multiLevelType w:val="hybridMultilevel"/>
    <w:tmpl w:val="A4CEEB3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D672864"/>
    <w:multiLevelType w:val="hybridMultilevel"/>
    <w:tmpl w:val="21B2FE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EC23801"/>
    <w:multiLevelType w:val="hybridMultilevel"/>
    <w:tmpl w:val="98CA2CD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4FC16156"/>
    <w:multiLevelType w:val="hybridMultilevel"/>
    <w:tmpl w:val="7C44B58A"/>
    <w:lvl w:ilvl="0" w:tplc="8A6E2768">
      <w:start w:val="1"/>
      <w:numFmt w:val="bullet"/>
      <w:lvlText w:val=""/>
      <w:lvlJc w:val="left"/>
      <w:pPr>
        <w:tabs>
          <w:tab w:val="num" w:pos="720"/>
        </w:tabs>
        <w:ind w:left="720" w:hanging="360"/>
      </w:pPr>
      <w:rPr>
        <w:rFonts w:ascii="Symbol" w:hAnsi="Symbol" w:hint="default"/>
      </w:rPr>
    </w:lvl>
    <w:lvl w:ilvl="1" w:tplc="38C44A56" w:tentative="1">
      <w:start w:val="1"/>
      <w:numFmt w:val="bullet"/>
      <w:lvlText w:val="o"/>
      <w:lvlJc w:val="left"/>
      <w:pPr>
        <w:tabs>
          <w:tab w:val="num" w:pos="1440"/>
        </w:tabs>
        <w:ind w:left="1440" w:hanging="360"/>
      </w:pPr>
      <w:rPr>
        <w:rFonts w:ascii="Courier New" w:hAnsi="Courier New" w:cs="Courier New" w:hint="default"/>
      </w:rPr>
    </w:lvl>
    <w:lvl w:ilvl="2" w:tplc="3AC04A04" w:tentative="1">
      <w:start w:val="1"/>
      <w:numFmt w:val="bullet"/>
      <w:lvlText w:val=""/>
      <w:lvlJc w:val="left"/>
      <w:pPr>
        <w:tabs>
          <w:tab w:val="num" w:pos="2160"/>
        </w:tabs>
        <w:ind w:left="2160" w:hanging="360"/>
      </w:pPr>
      <w:rPr>
        <w:rFonts w:ascii="Wingdings" w:hAnsi="Wingdings" w:hint="default"/>
      </w:rPr>
    </w:lvl>
    <w:lvl w:ilvl="3" w:tplc="D4903C86" w:tentative="1">
      <w:start w:val="1"/>
      <w:numFmt w:val="bullet"/>
      <w:lvlText w:val=""/>
      <w:lvlJc w:val="left"/>
      <w:pPr>
        <w:tabs>
          <w:tab w:val="num" w:pos="2880"/>
        </w:tabs>
        <w:ind w:left="2880" w:hanging="360"/>
      </w:pPr>
      <w:rPr>
        <w:rFonts w:ascii="Symbol" w:hAnsi="Symbol" w:hint="default"/>
      </w:rPr>
    </w:lvl>
    <w:lvl w:ilvl="4" w:tplc="695097B4" w:tentative="1">
      <w:start w:val="1"/>
      <w:numFmt w:val="bullet"/>
      <w:lvlText w:val="o"/>
      <w:lvlJc w:val="left"/>
      <w:pPr>
        <w:tabs>
          <w:tab w:val="num" w:pos="3600"/>
        </w:tabs>
        <w:ind w:left="3600" w:hanging="360"/>
      </w:pPr>
      <w:rPr>
        <w:rFonts w:ascii="Courier New" w:hAnsi="Courier New" w:cs="Courier New" w:hint="default"/>
      </w:rPr>
    </w:lvl>
    <w:lvl w:ilvl="5" w:tplc="3BE41B3C" w:tentative="1">
      <w:start w:val="1"/>
      <w:numFmt w:val="bullet"/>
      <w:lvlText w:val=""/>
      <w:lvlJc w:val="left"/>
      <w:pPr>
        <w:tabs>
          <w:tab w:val="num" w:pos="4320"/>
        </w:tabs>
        <w:ind w:left="4320" w:hanging="360"/>
      </w:pPr>
      <w:rPr>
        <w:rFonts w:ascii="Wingdings" w:hAnsi="Wingdings" w:hint="default"/>
      </w:rPr>
    </w:lvl>
    <w:lvl w:ilvl="6" w:tplc="5566911A" w:tentative="1">
      <w:start w:val="1"/>
      <w:numFmt w:val="bullet"/>
      <w:lvlText w:val=""/>
      <w:lvlJc w:val="left"/>
      <w:pPr>
        <w:tabs>
          <w:tab w:val="num" w:pos="5040"/>
        </w:tabs>
        <w:ind w:left="5040" w:hanging="360"/>
      </w:pPr>
      <w:rPr>
        <w:rFonts w:ascii="Symbol" w:hAnsi="Symbol" w:hint="default"/>
      </w:rPr>
    </w:lvl>
    <w:lvl w:ilvl="7" w:tplc="322048A8" w:tentative="1">
      <w:start w:val="1"/>
      <w:numFmt w:val="bullet"/>
      <w:lvlText w:val="o"/>
      <w:lvlJc w:val="left"/>
      <w:pPr>
        <w:tabs>
          <w:tab w:val="num" w:pos="5760"/>
        </w:tabs>
        <w:ind w:left="5760" w:hanging="360"/>
      </w:pPr>
      <w:rPr>
        <w:rFonts w:ascii="Courier New" w:hAnsi="Courier New" w:cs="Courier New" w:hint="default"/>
      </w:rPr>
    </w:lvl>
    <w:lvl w:ilvl="8" w:tplc="D6CAC39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AE6BD8"/>
    <w:multiLevelType w:val="hybridMultilevel"/>
    <w:tmpl w:val="7FF208FA"/>
    <w:lvl w:ilvl="0" w:tplc="352681EA">
      <w:start w:val="3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0266CD8"/>
    <w:multiLevelType w:val="hybridMultilevel"/>
    <w:tmpl w:val="8FCE6DD2"/>
    <w:lvl w:ilvl="0" w:tplc="15966912">
      <w:start w:val="1"/>
      <w:numFmt w:val="bullet"/>
      <w:lvlText w:val=""/>
      <w:lvlJc w:val="left"/>
      <w:pPr>
        <w:tabs>
          <w:tab w:val="num" w:pos="720"/>
        </w:tabs>
        <w:ind w:left="720" w:hanging="360"/>
      </w:pPr>
      <w:rPr>
        <w:rFonts w:ascii="Symbol" w:hAnsi="Symbol" w:hint="default"/>
      </w:rPr>
    </w:lvl>
    <w:lvl w:ilvl="1" w:tplc="2FFC4DCE">
      <w:start w:val="1"/>
      <w:numFmt w:val="bullet"/>
      <w:lvlText w:val="o"/>
      <w:lvlJc w:val="left"/>
      <w:pPr>
        <w:tabs>
          <w:tab w:val="num" w:pos="1440"/>
        </w:tabs>
        <w:ind w:left="1440" w:hanging="360"/>
      </w:pPr>
      <w:rPr>
        <w:rFonts w:ascii="Courier New" w:hAnsi="Courier New" w:cs="Courier New" w:hint="default"/>
      </w:rPr>
    </w:lvl>
    <w:lvl w:ilvl="2" w:tplc="2E4A2634" w:tentative="1">
      <w:start w:val="1"/>
      <w:numFmt w:val="bullet"/>
      <w:lvlText w:val=""/>
      <w:lvlJc w:val="left"/>
      <w:pPr>
        <w:tabs>
          <w:tab w:val="num" w:pos="2160"/>
        </w:tabs>
        <w:ind w:left="2160" w:hanging="360"/>
      </w:pPr>
      <w:rPr>
        <w:rFonts w:ascii="Wingdings" w:hAnsi="Wingdings" w:hint="default"/>
      </w:rPr>
    </w:lvl>
    <w:lvl w:ilvl="3" w:tplc="19B6A5F0" w:tentative="1">
      <w:start w:val="1"/>
      <w:numFmt w:val="bullet"/>
      <w:lvlText w:val=""/>
      <w:lvlJc w:val="left"/>
      <w:pPr>
        <w:tabs>
          <w:tab w:val="num" w:pos="2880"/>
        </w:tabs>
        <w:ind w:left="2880" w:hanging="360"/>
      </w:pPr>
      <w:rPr>
        <w:rFonts w:ascii="Symbol" w:hAnsi="Symbol" w:hint="default"/>
      </w:rPr>
    </w:lvl>
    <w:lvl w:ilvl="4" w:tplc="694848A4" w:tentative="1">
      <w:start w:val="1"/>
      <w:numFmt w:val="bullet"/>
      <w:lvlText w:val="o"/>
      <w:lvlJc w:val="left"/>
      <w:pPr>
        <w:tabs>
          <w:tab w:val="num" w:pos="3600"/>
        </w:tabs>
        <w:ind w:left="3600" w:hanging="360"/>
      </w:pPr>
      <w:rPr>
        <w:rFonts w:ascii="Courier New" w:hAnsi="Courier New" w:cs="Courier New" w:hint="default"/>
      </w:rPr>
    </w:lvl>
    <w:lvl w:ilvl="5" w:tplc="3D76345A" w:tentative="1">
      <w:start w:val="1"/>
      <w:numFmt w:val="bullet"/>
      <w:lvlText w:val=""/>
      <w:lvlJc w:val="left"/>
      <w:pPr>
        <w:tabs>
          <w:tab w:val="num" w:pos="4320"/>
        </w:tabs>
        <w:ind w:left="4320" w:hanging="360"/>
      </w:pPr>
      <w:rPr>
        <w:rFonts w:ascii="Wingdings" w:hAnsi="Wingdings" w:hint="default"/>
      </w:rPr>
    </w:lvl>
    <w:lvl w:ilvl="6" w:tplc="B13E46AC" w:tentative="1">
      <w:start w:val="1"/>
      <w:numFmt w:val="bullet"/>
      <w:lvlText w:val=""/>
      <w:lvlJc w:val="left"/>
      <w:pPr>
        <w:tabs>
          <w:tab w:val="num" w:pos="5040"/>
        </w:tabs>
        <w:ind w:left="5040" w:hanging="360"/>
      </w:pPr>
      <w:rPr>
        <w:rFonts w:ascii="Symbol" w:hAnsi="Symbol" w:hint="default"/>
      </w:rPr>
    </w:lvl>
    <w:lvl w:ilvl="7" w:tplc="AF4A5C54" w:tentative="1">
      <w:start w:val="1"/>
      <w:numFmt w:val="bullet"/>
      <w:lvlText w:val="o"/>
      <w:lvlJc w:val="left"/>
      <w:pPr>
        <w:tabs>
          <w:tab w:val="num" w:pos="5760"/>
        </w:tabs>
        <w:ind w:left="5760" w:hanging="360"/>
      </w:pPr>
      <w:rPr>
        <w:rFonts w:ascii="Courier New" w:hAnsi="Courier New" w:cs="Courier New" w:hint="default"/>
      </w:rPr>
    </w:lvl>
    <w:lvl w:ilvl="8" w:tplc="6B762F9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487358"/>
    <w:multiLevelType w:val="hybridMultilevel"/>
    <w:tmpl w:val="6E16CDC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2A35FAE"/>
    <w:multiLevelType w:val="hybridMultilevel"/>
    <w:tmpl w:val="DC58A170"/>
    <w:lvl w:ilvl="0" w:tplc="FFFFFFFF">
      <w:start w:val="1"/>
      <w:numFmt w:val="lowerLetter"/>
      <w:lvlText w:val="%1."/>
      <w:lvlJc w:val="left"/>
      <w:pPr>
        <w:tabs>
          <w:tab w:val="num" w:pos="765"/>
        </w:tabs>
        <w:ind w:left="765" w:hanging="360"/>
      </w:pPr>
      <w:rPr>
        <w:rFonts w:hint="default"/>
      </w:r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38" w15:restartNumberingAfterBreak="0">
    <w:nsid w:val="6485104C"/>
    <w:multiLevelType w:val="hybridMultilevel"/>
    <w:tmpl w:val="0B4E02E4"/>
    <w:lvl w:ilvl="0" w:tplc="060EA1BA">
      <w:start w:val="13"/>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CF32D9"/>
    <w:multiLevelType w:val="hybridMultilevel"/>
    <w:tmpl w:val="DFA42934"/>
    <w:lvl w:ilvl="0" w:tplc="5762D370">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41" w15:restartNumberingAfterBreak="0">
    <w:nsid w:val="678D4B51"/>
    <w:multiLevelType w:val="hybridMultilevel"/>
    <w:tmpl w:val="65E46896"/>
    <w:lvl w:ilvl="0" w:tplc="A6F6A4AC">
      <w:start w:val="1"/>
      <w:numFmt w:val="bullet"/>
      <w:lvlText w:val=""/>
      <w:lvlJc w:val="left"/>
      <w:pPr>
        <w:tabs>
          <w:tab w:val="num" w:pos="720"/>
        </w:tabs>
        <w:ind w:left="720" w:hanging="360"/>
      </w:pPr>
      <w:rPr>
        <w:rFonts w:ascii="Symbol" w:hAnsi="Symbol" w:hint="default"/>
      </w:rPr>
    </w:lvl>
    <w:lvl w:ilvl="1" w:tplc="F926A988" w:tentative="1">
      <w:start w:val="1"/>
      <w:numFmt w:val="bullet"/>
      <w:lvlText w:val="o"/>
      <w:lvlJc w:val="left"/>
      <w:pPr>
        <w:tabs>
          <w:tab w:val="num" w:pos="1440"/>
        </w:tabs>
        <w:ind w:left="1440" w:hanging="360"/>
      </w:pPr>
      <w:rPr>
        <w:rFonts w:ascii="Courier New" w:hAnsi="Courier New" w:cs="Courier New" w:hint="default"/>
      </w:rPr>
    </w:lvl>
    <w:lvl w:ilvl="2" w:tplc="72DCDC32" w:tentative="1">
      <w:start w:val="1"/>
      <w:numFmt w:val="bullet"/>
      <w:lvlText w:val=""/>
      <w:lvlJc w:val="left"/>
      <w:pPr>
        <w:tabs>
          <w:tab w:val="num" w:pos="2160"/>
        </w:tabs>
        <w:ind w:left="2160" w:hanging="360"/>
      </w:pPr>
      <w:rPr>
        <w:rFonts w:ascii="Wingdings" w:hAnsi="Wingdings" w:hint="default"/>
      </w:rPr>
    </w:lvl>
    <w:lvl w:ilvl="3" w:tplc="EB26BB5E" w:tentative="1">
      <w:start w:val="1"/>
      <w:numFmt w:val="bullet"/>
      <w:lvlText w:val=""/>
      <w:lvlJc w:val="left"/>
      <w:pPr>
        <w:tabs>
          <w:tab w:val="num" w:pos="2880"/>
        </w:tabs>
        <w:ind w:left="2880" w:hanging="360"/>
      </w:pPr>
      <w:rPr>
        <w:rFonts w:ascii="Symbol" w:hAnsi="Symbol" w:hint="default"/>
      </w:rPr>
    </w:lvl>
    <w:lvl w:ilvl="4" w:tplc="8DF679C0" w:tentative="1">
      <w:start w:val="1"/>
      <w:numFmt w:val="bullet"/>
      <w:lvlText w:val="o"/>
      <w:lvlJc w:val="left"/>
      <w:pPr>
        <w:tabs>
          <w:tab w:val="num" w:pos="3600"/>
        </w:tabs>
        <w:ind w:left="3600" w:hanging="360"/>
      </w:pPr>
      <w:rPr>
        <w:rFonts w:ascii="Courier New" w:hAnsi="Courier New" w:cs="Courier New" w:hint="default"/>
      </w:rPr>
    </w:lvl>
    <w:lvl w:ilvl="5" w:tplc="4F586546" w:tentative="1">
      <w:start w:val="1"/>
      <w:numFmt w:val="bullet"/>
      <w:lvlText w:val=""/>
      <w:lvlJc w:val="left"/>
      <w:pPr>
        <w:tabs>
          <w:tab w:val="num" w:pos="4320"/>
        </w:tabs>
        <w:ind w:left="4320" w:hanging="360"/>
      </w:pPr>
      <w:rPr>
        <w:rFonts w:ascii="Wingdings" w:hAnsi="Wingdings" w:hint="default"/>
      </w:rPr>
    </w:lvl>
    <w:lvl w:ilvl="6" w:tplc="89C2372A" w:tentative="1">
      <w:start w:val="1"/>
      <w:numFmt w:val="bullet"/>
      <w:lvlText w:val=""/>
      <w:lvlJc w:val="left"/>
      <w:pPr>
        <w:tabs>
          <w:tab w:val="num" w:pos="5040"/>
        </w:tabs>
        <w:ind w:left="5040" w:hanging="360"/>
      </w:pPr>
      <w:rPr>
        <w:rFonts w:ascii="Symbol" w:hAnsi="Symbol" w:hint="default"/>
      </w:rPr>
    </w:lvl>
    <w:lvl w:ilvl="7" w:tplc="A74A4876" w:tentative="1">
      <w:start w:val="1"/>
      <w:numFmt w:val="bullet"/>
      <w:lvlText w:val="o"/>
      <w:lvlJc w:val="left"/>
      <w:pPr>
        <w:tabs>
          <w:tab w:val="num" w:pos="5760"/>
        </w:tabs>
        <w:ind w:left="5760" w:hanging="360"/>
      </w:pPr>
      <w:rPr>
        <w:rFonts w:ascii="Courier New" w:hAnsi="Courier New" w:cs="Courier New" w:hint="default"/>
      </w:rPr>
    </w:lvl>
    <w:lvl w:ilvl="8" w:tplc="301E6F5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697620"/>
    <w:multiLevelType w:val="hybridMultilevel"/>
    <w:tmpl w:val="378C5C5C"/>
    <w:lvl w:ilvl="0" w:tplc="FFFFFFFF">
      <w:start w:val="1"/>
      <w:numFmt w:val="lowerLetter"/>
      <w:lvlText w:val="%1."/>
      <w:lvlJc w:val="left"/>
      <w:pPr>
        <w:tabs>
          <w:tab w:val="num" w:pos="720"/>
        </w:tabs>
        <w:ind w:left="720" w:hanging="360"/>
      </w:pPr>
      <w:rPr>
        <w:rFonts w:hint="default"/>
      </w:rPr>
    </w:lvl>
    <w:lvl w:ilvl="1" w:tplc="A9AA6EEA">
      <w:start w:val="4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E4924F7"/>
    <w:multiLevelType w:val="hybridMultilevel"/>
    <w:tmpl w:val="BCACABE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6F927D91"/>
    <w:multiLevelType w:val="hybridMultilevel"/>
    <w:tmpl w:val="1B5E3A78"/>
    <w:lvl w:ilvl="0" w:tplc="04060017">
      <w:start w:val="1"/>
      <w:numFmt w:val="lowerLetter"/>
      <w:lvlText w:val="%1)"/>
      <w:lvlJc w:val="left"/>
      <w:pPr>
        <w:ind w:left="928" w:hanging="360"/>
      </w:pPr>
    </w:lvl>
    <w:lvl w:ilvl="1" w:tplc="04060019" w:tentative="1">
      <w:start w:val="1"/>
      <w:numFmt w:val="lowerLetter"/>
      <w:lvlText w:val="%2."/>
      <w:lvlJc w:val="left"/>
      <w:pPr>
        <w:ind w:left="1648" w:hanging="360"/>
      </w:pPr>
    </w:lvl>
    <w:lvl w:ilvl="2" w:tplc="0406001B" w:tentative="1">
      <w:start w:val="1"/>
      <w:numFmt w:val="lowerRoman"/>
      <w:lvlText w:val="%3."/>
      <w:lvlJc w:val="right"/>
      <w:pPr>
        <w:ind w:left="2368" w:hanging="180"/>
      </w:pPr>
    </w:lvl>
    <w:lvl w:ilvl="3" w:tplc="0406000F" w:tentative="1">
      <w:start w:val="1"/>
      <w:numFmt w:val="decimal"/>
      <w:lvlText w:val="%4."/>
      <w:lvlJc w:val="left"/>
      <w:pPr>
        <w:ind w:left="3088" w:hanging="360"/>
      </w:pPr>
    </w:lvl>
    <w:lvl w:ilvl="4" w:tplc="04060019" w:tentative="1">
      <w:start w:val="1"/>
      <w:numFmt w:val="lowerLetter"/>
      <w:lvlText w:val="%5."/>
      <w:lvlJc w:val="left"/>
      <w:pPr>
        <w:ind w:left="3808" w:hanging="360"/>
      </w:pPr>
    </w:lvl>
    <w:lvl w:ilvl="5" w:tplc="0406001B" w:tentative="1">
      <w:start w:val="1"/>
      <w:numFmt w:val="lowerRoman"/>
      <w:lvlText w:val="%6."/>
      <w:lvlJc w:val="right"/>
      <w:pPr>
        <w:ind w:left="4528" w:hanging="180"/>
      </w:pPr>
    </w:lvl>
    <w:lvl w:ilvl="6" w:tplc="0406000F" w:tentative="1">
      <w:start w:val="1"/>
      <w:numFmt w:val="decimal"/>
      <w:lvlText w:val="%7."/>
      <w:lvlJc w:val="left"/>
      <w:pPr>
        <w:ind w:left="5248" w:hanging="360"/>
      </w:pPr>
    </w:lvl>
    <w:lvl w:ilvl="7" w:tplc="04060019" w:tentative="1">
      <w:start w:val="1"/>
      <w:numFmt w:val="lowerLetter"/>
      <w:lvlText w:val="%8."/>
      <w:lvlJc w:val="left"/>
      <w:pPr>
        <w:ind w:left="5968" w:hanging="360"/>
      </w:pPr>
    </w:lvl>
    <w:lvl w:ilvl="8" w:tplc="0406001B" w:tentative="1">
      <w:start w:val="1"/>
      <w:numFmt w:val="lowerRoman"/>
      <w:lvlText w:val="%9."/>
      <w:lvlJc w:val="right"/>
      <w:pPr>
        <w:ind w:left="6688" w:hanging="180"/>
      </w:pPr>
    </w:lvl>
  </w:abstractNum>
  <w:abstractNum w:abstractNumId="46"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4953019">
    <w:abstractNumId w:val="35"/>
  </w:num>
  <w:num w:numId="2" w16cid:durableId="1136292179">
    <w:abstractNumId w:val="13"/>
  </w:num>
  <w:num w:numId="3" w16cid:durableId="274756618">
    <w:abstractNumId w:val="24"/>
  </w:num>
  <w:num w:numId="4" w16cid:durableId="1305888794">
    <w:abstractNumId w:val="42"/>
  </w:num>
  <w:num w:numId="5" w16cid:durableId="40984997">
    <w:abstractNumId w:val="33"/>
  </w:num>
  <w:num w:numId="6" w16cid:durableId="48387010">
    <w:abstractNumId w:val="41"/>
  </w:num>
  <w:num w:numId="7" w16cid:durableId="237981630">
    <w:abstractNumId w:val="20"/>
  </w:num>
  <w:num w:numId="8" w16cid:durableId="1865750254">
    <w:abstractNumId w:val="22"/>
  </w:num>
  <w:num w:numId="9" w16cid:durableId="1516265268">
    <w:abstractNumId w:val="5"/>
  </w:num>
  <w:num w:numId="10" w16cid:durableId="1833179720">
    <w:abstractNumId w:val="21"/>
  </w:num>
  <w:num w:numId="11" w16cid:durableId="48001476">
    <w:abstractNumId w:val="12"/>
  </w:num>
  <w:num w:numId="12" w16cid:durableId="908157279">
    <w:abstractNumId w:val="16"/>
  </w:num>
  <w:num w:numId="13" w16cid:durableId="784469974">
    <w:abstractNumId w:val="18"/>
  </w:num>
  <w:num w:numId="14" w16cid:durableId="1380057174">
    <w:abstractNumId w:val="25"/>
  </w:num>
  <w:num w:numId="15" w16cid:durableId="545064124">
    <w:abstractNumId w:val="28"/>
  </w:num>
  <w:num w:numId="16" w16cid:durableId="1448115765">
    <w:abstractNumId w:val="38"/>
  </w:num>
  <w:num w:numId="17" w16cid:durableId="1164784959">
    <w:abstractNumId w:val="19"/>
  </w:num>
  <w:num w:numId="18" w16cid:durableId="1239512367">
    <w:abstractNumId w:val="0"/>
  </w:num>
  <w:num w:numId="19" w16cid:durableId="1483228630">
    <w:abstractNumId w:val="29"/>
  </w:num>
  <w:num w:numId="20" w16cid:durableId="1148596146">
    <w:abstractNumId w:val="27"/>
  </w:num>
  <w:num w:numId="21" w16cid:durableId="1952126212">
    <w:abstractNumId w:val="2"/>
  </w:num>
  <w:num w:numId="22" w16cid:durableId="488639795">
    <w:abstractNumId w:val="4"/>
  </w:num>
  <w:num w:numId="23" w16cid:durableId="1511985546">
    <w:abstractNumId w:val="45"/>
  </w:num>
  <w:num w:numId="24" w16cid:durableId="273219972">
    <w:abstractNumId w:val="15"/>
  </w:num>
  <w:num w:numId="25" w16cid:durableId="1427534217">
    <w:abstractNumId w:val="32"/>
  </w:num>
  <w:num w:numId="26" w16cid:durableId="1964461181">
    <w:abstractNumId w:val="36"/>
  </w:num>
  <w:num w:numId="27" w16cid:durableId="22634786">
    <w:abstractNumId w:val="37"/>
  </w:num>
  <w:num w:numId="28" w16cid:durableId="94180727">
    <w:abstractNumId w:val="17"/>
  </w:num>
  <w:num w:numId="29" w16cid:durableId="1919514611">
    <w:abstractNumId w:val="30"/>
  </w:num>
  <w:num w:numId="30" w16cid:durableId="1215964057">
    <w:abstractNumId w:val="14"/>
  </w:num>
  <w:num w:numId="31" w16cid:durableId="1902714418">
    <w:abstractNumId w:val="43"/>
  </w:num>
  <w:num w:numId="32" w16cid:durableId="1627195151">
    <w:abstractNumId w:val="9"/>
  </w:num>
  <w:num w:numId="33" w16cid:durableId="1927614547">
    <w:abstractNumId w:val="23"/>
  </w:num>
  <w:num w:numId="34" w16cid:durableId="75321848">
    <w:abstractNumId w:val="1"/>
  </w:num>
  <w:num w:numId="35" w16cid:durableId="877474671">
    <w:abstractNumId w:val="11"/>
  </w:num>
  <w:num w:numId="36" w16cid:durableId="641616997">
    <w:abstractNumId w:val="34"/>
  </w:num>
  <w:num w:numId="37" w16cid:durableId="1203984100">
    <w:abstractNumId w:val="10"/>
  </w:num>
  <w:num w:numId="38" w16cid:durableId="420489836">
    <w:abstractNumId w:val="7"/>
  </w:num>
  <w:num w:numId="39" w16cid:durableId="445345241">
    <w:abstractNumId w:val="26"/>
  </w:num>
  <w:num w:numId="40" w16cid:durableId="1626154396">
    <w:abstractNumId w:val="6"/>
  </w:num>
  <w:num w:numId="41" w16cid:durableId="35741104">
    <w:abstractNumId w:val="8"/>
  </w:num>
  <w:num w:numId="42" w16cid:durableId="1396512648">
    <w:abstractNumId w:val="39"/>
  </w:num>
  <w:num w:numId="43" w16cid:durableId="1451047738">
    <w:abstractNumId w:val="40"/>
  </w:num>
  <w:num w:numId="44" w16cid:durableId="2012026216">
    <w:abstractNumId w:val="31"/>
  </w:num>
  <w:num w:numId="45" w16cid:durableId="353575921">
    <w:abstractNumId w:val="46"/>
  </w:num>
  <w:num w:numId="46" w16cid:durableId="430204306">
    <w:abstractNumId w:val="3"/>
  </w:num>
  <w:num w:numId="47" w16cid:durableId="932514845">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C3"/>
    <w:rsid w:val="0000377D"/>
    <w:rsid w:val="00004730"/>
    <w:rsid w:val="000059BC"/>
    <w:rsid w:val="00005FCB"/>
    <w:rsid w:val="000111BF"/>
    <w:rsid w:val="00012ACC"/>
    <w:rsid w:val="00017E45"/>
    <w:rsid w:val="0002204A"/>
    <w:rsid w:val="00022665"/>
    <w:rsid w:val="000236BC"/>
    <w:rsid w:val="00024636"/>
    <w:rsid w:val="00026276"/>
    <w:rsid w:val="00026F99"/>
    <w:rsid w:val="00030049"/>
    <w:rsid w:val="00031BDB"/>
    <w:rsid w:val="00032914"/>
    <w:rsid w:val="00034B88"/>
    <w:rsid w:val="000350F7"/>
    <w:rsid w:val="00036158"/>
    <w:rsid w:val="0003663A"/>
    <w:rsid w:val="00040CF9"/>
    <w:rsid w:val="000455F8"/>
    <w:rsid w:val="000537A4"/>
    <w:rsid w:val="000602AB"/>
    <w:rsid w:val="00060FAF"/>
    <w:rsid w:val="000634FF"/>
    <w:rsid w:val="000639A6"/>
    <w:rsid w:val="0006660D"/>
    <w:rsid w:val="000667CD"/>
    <w:rsid w:val="00070C8D"/>
    <w:rsid w:val="00071C38"/>
    <w:rsid w:val="000734F1"/>
    <w:rsid w:val="00074109"/>
    <w:rsid w:val="000746CB"/>
    <w:rsid w:val="0007582B"/>
    <w:rsid w:val="00085E1C"/>
    <w:rsid w:val="00086604"/>
    <w:rsid w:val="000908E9"/>
    <w:rsid w:val="00090BB8"/>
    <w:rsid w:val="00097ED4"/>
    <w:rsid w:val="000A02A2"/>
    <w:rsid w:val="000A26F3"/>
    <w:rsid w:val="000A5BA5"/>
    <w:rsid w:val="000A6B79"/>
    <w:rsid w:val="000B263C"/>
    <w:rsid w:val="000B5913"/>
    <w:rsid w:val="000B6BA9"/>
    <w:rsid w:val="000B6CA9"/>
    <w:rsid w:val="000B6D07"/>
    <w:rsid w:val="000C0E38"/>
    <w:rsid w:val="000C0FE7"/>
    <w:rsid w:val="000C118D"/>
    <w:rsid w:val="000C5388"/>
    <w:rsid w:val="000C7AA6"/>
    <w:rsid w:val="000D2217"/>
    <w:rsid w:val="000D6778"/>
    <w:rsid w:val="000D7D11"/>
    <w:rsid w:val="000E437E"/>
    <w:rsid w:val="000E752C"/>
    <w:rsid w:val="000F01CC"/>
    <w:rsid w:val="000F3BDF"/>
    <w:rsid w:val="00100658"/>
    <w:rsid w:val="00100F4F"/>
    <w:rsid w:val="00101AA5"/>
    <w:rsid w:val="00106947"/>
    <w:rsid w:val="00111348"/>
    <w:rsid w:val="0011489B"/>
    <w:rsid w:val="0011504F"/>
    <w:rsid w:val="001169D8"/>
    <w:rsid w:val="00116EC4"/>
    <w:rsid w:val="00121648"/>
    <w:rsid w:val="00121B48"/>
    <w:rsid w:val="001230E0"/>
    <w:rsid w:val="00124E02"/>
    <w:rsid w:val="001428C7"/>
    <w:rsid w:val="00143746"/>
    <w:rsid w:val="0014484B"/>
    <w:rsid w:val="001528A3"/>
    <w:rsid w:val="001535FC"/>
    <w:rsid w:val="00154A17"/>
    <w:rsid w:val="00156B4E"/>
    <w:rsid w:val="00157386"/>
    <w:rsid w:val="001602F0"/>
    <w:rsid w:val="001609E5"/>
    <w:rsid w:val="001613A7"/>
    <w:rsid w:val="00165414"/>
    <w:rsid w:val="001661B3"/>
    <w:rsid w:val="001669E9"/>
    <w:rsid w:val="00167EA6"/>
    <w:rsid w:val="00167F5F"/>
    <w:rsid w:val="00172A41"/>
    <w:rsid w:val="001745D7"/>
    <w:rsid w:val="00174C14"/>
    <w:rsid w:val="00175A11"/>
    <w:rsid w:val="00182D01"/>
    <w:rsid w:val="001868B3"/>
    <w:rsid w:val="001902AE"/>
    <w:rsid w:val="00190558"/>
    <w:rsid w:val="001934A0"/>
    <w:rsid w:val="00196614"/>
    <w:rsid w:val="001A09AC"/>
    <w:rsid w:val="001A2D75"/>
    <w:rsid w:val="001A617F"/>
    <w:rsid w:val="001A6229"/>
    <w:rsid w:val="001A706C"/>
    <w:rsid w:val="001A7AC4"/>
    <w:rsid w:val="001B0A3B"/>
    <w:rsid w:val="001B0EBC"/>
    <w:rsid w:val="001B1BFC"/>
    <w:rsid w:val="001C0A75"/>
    <w:rsid w:val="001D4D3E"/>
    <w:rsid w:val="001E01FD"/>
    <w:rsid w:val="001E0B4D"/>
    <w:rsid w:val="001E1955"/>
    <w:rsid w:val="001E2AB2"/>
    <w:rsid w:val="001E4C35"/>
    <w:rsid w:val="001F6255"/>
    <w:rsid w:val="001F76D0"/>
    <w:rsid w:val="00201F56"/>
    <w:rsid w:val="00204EBA"/>
    <w:rsid w:val="00207EB6"/>
    <w:rsid w:val="00211301"/>
    <w:rsid w:val="00215D1F"/>
    <w:rsid w:val="00217C85"/>
    <w:rsid w:val="002274BF"/>
    <w:rsid w:val="00230CA9"/>
    <w:rsid w:val="0023192E"/>
    <w:rsid w:val="002348C2"/>
    <w:rsid w:val="0023542E"/>
    <w:rsid w:val="002402F3"/>
    <w:rsid w:val="00240CE7"/>
    <w:rsid w:val="00242F2F"/>
    <w:rsid w:val="00243FEA"/>
    <w:rsid w:val="002475D5"/>
    <w:rsid w:val="00251A86"/>
    <w:rsid w:val="00252BD1"/>
    <w:rsid w:val="0025470D"/>
    <w:rsid w:val="002615FB"/>
    <w:rsid w:val="00262EEA"/>
    <w:rsid w:val="00265F52"/>
    <w:rsid w:val="00267239"/>
    <w:rsid w:val="0026753B"/>
    <w:rsid w:val="0026797D"/>
    <w:rsid w:val="00271483"/>
    <w:rsid w:val="002819B8"/>
    <w:rsid w:val="002821C0"/>
    <w:rsid w:val="00285EC0"/>
    <w:rsid w:val="002871B3"/>
    <w:rsid w:val="00293AE1"/>
    <w:rsid w:val="0029618F"/>
    <w:rsid w:val="002979BE"/>
    <w:rsid w:val="002A085F"/>
    <w:rsid w:val="002A0C3A"/>
    <w:rsid w:val="002A0E0F"/>
    <w:rsid w:val="002A473E"/>
    <w:rsid w:val="002B0E5B"/>
    <w:rsid w:val="002B1574"/>
    <w:rsid w:val="002B2F3C"/>
    <w:rsid w:val="002B51ED"/>
    <w:rsid w:val="002B79B9"/>
    <w:rsid w:val="002C074D"/>
    <w:rsid w:val="002C2FD2"/>
    <w:rsid w:val="002C410A"/>
    <w:rsid w:val="002D0A4F"/>
    <w:rsid w:val="002D1240"/>
    <w:rsid w:val="002D14AB"/>
    <w:rsid w:val="002D1DA7"/>
    <w:rsid w:val="002E02E1"/>
    <w:rsid w:val="002E0F3B"/>
    <w:rsid w:val="002E3613"/>
    <w:rsid w:val="002E6BE2"/>
    <w:rsid w:val="002E795A"/>
    <w:rsid w:val="002F4AA4"/>
    <w:rsid w:val="002F59B7"/>
    <w:rsid w:val="002F6D84"/>
    <w:rsid w:val="002F6EE5"/>
    <w:rsid w:val="003000B5"/>
    <w:rsid w:val="00301067"/>
    <w:rsid w:val="00311950"/>
    <w:rsid w:val="00311A74"/>
    <w:rsid w:val="0031391C"/>
    <w:rsid w:val="00314A60"/>
    <w:rsid w:val="00315221"/>
    <w:rsid w:val="003154E1"/>
    <w:rsid w:val="00323488"/>
    <w:rsid w:val="00325BE8"/>
    <w:rsid w:val="00325E24"/>
    <w:rsid w:val="00327E53"/>
    <w:rsid w:val="0033295F"/>
    <w:rsid w:val="00333143"/>
    <w:rsid w:val="003347AB"/>
    <w:rsid w:val="003416A1"/>
    <w:rsid w:val="00342C43"/>
    <w:rsid w:val="00346218"/>
    <w:rsid w:val="003468FF"/>
    <w:rsid w:val="00353971"/>
    <w:rsid w:val="00353A1A"/>
    <w:rsid w:val="0036286F"/>
    <w:rsid w:val="00363227"/>
    <w:rsid w:val="0037162A"/>
    <w:rsid w:val="00371AEE"/>
    <w:rsid w:val="00372AD4"/>
    <w:rsid w:val="003746E2"/>
    <w:rsid w:val="003753FF"/>
    <w:rsid w:val="003762BC"/>
    <w:rsid w:val="003841AB"/>
    <w:rsid w:val="003860E9"/>
    <w:rsid w:val="00386F51"/>
    <w:rsid w:val="0038736C"/>
    <w:rsid w:val="0038752C"/>
    <w:rsid w:val="0039094C"/>
    <w:rsid w:val="00391C63"/>
    <w:rsid w:val="003A6E48"/>
    <w:rsid w:val="003B0D24"/>
    <w:rsid w:val="003B27D5"/>
    <w:rsid w:val="003B2C74"/>
    <w:rsid w:val="003B3D4B"/>
    <w:rsid w:val="003C1A84"/>
    <w:rsid w:val="003C2979"/>
    <w:rsid w:val="003D2E08"/>
    <w:rsid w:val="003D45B9"/>
    <w:rsid w:val="003E4143"/>
    <w:rsid w:val="003E4838"/>
    <w:rsid w:val="003F0522"/>
    <w:rsid w:val="003F1982"/>
    <w:rsid w:val="003F3365"/>
    <w:rsid w:val="003F5A7F"/>
    <w:rsid w:val="003F6356"/>
    <w:rsid w:val="003F797A"/>
    <w:rsid w:val="00404253"/>
    <w:rsid w:val="00405467"/>
    <w:rsid w:val="00406258"/>
    <w:rsid w:val="00406496"/>
    <w:rsid w:val="0041022C"/>
    <w:rsid w:val="00413D8C"/>
    <w:rsid w:val="00415876"/>
    <w:rsid w:val="004212C0"/>
    <w:rsid w:val="00421BBD"/>
    <w:rsid w:val="00422F14"/>
    <w:rsid w:val="00423574"/>
    <w:rsid w:val="004253F1"/>
    <w:rsid w:val="00426806"/>
    <w:rsid w:val="00432CC7"/>
    <w:rsid w:val="00434820"/>
    <w:rsid w:val="00436446"/>
    <w:rsid w:val="00437C35"/>
    <w:rsid w:val="00440F9A"/>
    <w:rsid w:val="004410EC"/>
    <w:rsid w:val="004415A0"/>
    <w:rsid w:val="00442679"/>
    <w:rsid w:val="004437AC"/>
    <w:rsid w:val="0044388C"/>
    <w:rsid w:val="00452FC0"/>
    <w:rsid w:val="00455665"/>
    <w:rsid w:val="0045579F"/>
    <w:rsid w:val="00455EC8"/>
    <w:rsid w:val="00456752"/>
    <w:rsid w:val="00457A43"/>
    <w:rsid w:val="00457FF3"/>
    <w:rsid w:val="00462AA2"/>
    <w:rsid w:val="00472185"/>
    <w:rsid w:val="004755A1"/>
    <w:rsid w:val="00475CB1"/>
    <w:rsid w:val="00476B66"/>
    <w:rsid w:val="00477985"/>
    <w:rsid w:val="00482A77"/>
    <w:rsid w:val="00483293"/>
    <w:rsid w:val="0048515A"/>
    <w:rsid w:val="00486D25"/>
    <w:rsid w:val="004877B7"/>
    <w:rsid w:val="00490A80"/>
    <w:rsid w:val="00494611"/>
    <w:rsid w:val="00494C0F"/>
    <w:rsid w:val="00496156"/>
    <w:rsid w:val="0049662B"/>
    <w:rsid w:val="00496A1F"/>
    <w:rsid w:val="004A11BC"/>
    <w:rsid w:val="004A14A3"/>
    <w:rsid w:val="004A2A16"/>
    <w:rsid w:val="004B2AF3"/>
    <w:rsid w:val="004B43E4"/>
    <w:rsid w:val="004B56F6"/>
    <w:rsid w:val="004B66CC"/>
    <w:rsid w:val="004B6CA2"/>
    <w:rsid w:val="004C05E3"/>
    <w:rsid w:val="004C170D"/>
    <w:rsid w:val="004C1D56"/>
    <w:rsid w:val="004C394F"/>
    <w:rsid w:val="004C39D4"/>
    <w:rsid w:val="004C3DF3"/>
    <w:rsid w:val="004C5145"/>
    <w:rsid w:val="004C583D"/>
    <w:rsid w:val="004C79CE"/>
    <w:rsid w:val="004C7F6F"/>
    <w:rsid w:val="004D3DFB"/>
    <w:rsid w:val="004D48FA"/>
    <w:rsid w:val="004D5298"/>
    <w:rsid w:val="004E008B"/>
    <w:rsid w:val="004E2957"/>
    <w:rsid w:val="004E2BE4"/>
    <w:rsid w:val="004E48C1"/>
    <w:rsid w:val="004E4A12"/>
    <w:rsid w:val="004E71B6"/>
    <w:rsid w:val="004E7C8B"/>
    <w:rsid w:val="004F1D7C"/>
    <w:rsid w:val="004F223C"/>
    <w:rsid w:val="004F600F"/>
    <w:rsid w:val="004F614F"/>
    <w:rsid w:val="004F7869"/>
    <w:rsid w:val="00501523"/>
    <w:rsid w:val="00502812"/>
    <w:rsid w:val="0050351F"/>
    <w:rsid w:val="00503FEC"/>
    <w:rsid w:val="0050483C"/>
    <w:rsid w:val="00515754"/>
    <w:rsid w:val="00515805"/>
    <w:rsid w:val="00520652"/>
    <w:rsid w:val="005214A0"/>
    <w:rsid w:val="0052216E"/>
    <w:rsid w:val="005233D7"/>
    <w:rsid w:val="00532066"/>
    <w:rsid w:val="00535EEB"/>
    <w:rsid w:val="005377B5"/>
    <w:rsid w:val="005414CC"/>
    <w:rsid w:val="005416C8"/>
    <w:rsid w:val="00544360"/>
    <w:rsid w:val="005454B9"/>
    <w:rsid w:val="005455CC"/>
    <w:rsid w:val="00550912"/>
    <w:rsid w:val="005513F0"/>
    <w:rsid w:val="0055148C"/>
    <w:rsid w:val="00551E6C"/>
    <w:rsid w:val="005523D6"/>
    <w:rsid w:val="005527C6"/>
    <w:rsid w:val="00555986"/>
    <w:rsid w:val="00555D3E"/>
    <w:rsid w:val="00556DA4"/>
    <w:rsid w:val="00563BFA"/>
    <w:rsid w:val="00571C5C"/>
    <w:rsid w:val="00573020"/>
    <w:rsid w:val="00577686"/>
    <w:rsid w:val="0057779B"/>
    <w:rsid w:val="00581195"/>
    <w:rsid w:val="00582583"/>
    <w:rsid w:val="00583F92"/>
    <w:rsid w:val="0058655F"/>
    <w:rsid w:val="005910A6"/>
    <w:rsid w:val="005A0195"/>
    <w:rsid w:val="005A1AD2"/>
    <w:rsid w:val="005A2249"/>
    <w:rsid w:val="005A316E"/>
    <w:rsid w:val="005A4F77"/>
    <w:rsid w:val="005A74AF"/>
    <w:rsid w:val="005B1BEC"/>
    <w:rsid w:val="005B4A1D"/>
    <w:rsid w:val="005C1543"/>
    <w:rsid w:val="005C2971"/>
    <w:rsid w:val="005C3787"/>
    <w:rsid w:val="005C4906"/>
    <w:rsid w:val="005D1899"/>
    <w:rsid w:val="005D1984"/>
    <w:rsid w:val="005D1C18"/>
    <w:rsid w:val="005D3793"/>
    <w:rsid w:val="005D46A6"/>
    <w:rsid w:val="005D495A"/>
    <w:rsid w:val="005D7485"/>
    <w:rsid w:val="005E07BA"/>
    <w:rsid w:val="005E0C8E"/>
    <w:rsid w:val="005F25CE"/>
    <w:rsid w:val="005F455C"/>
    <w:rsid w:val="005F5990"/>
    <w:rsid w:val="005F7138"/>
    <w:rsid w:val="00603582"/>
    <w:rsid w:val="00610654"/>
    <w:rsid w:val="00613A94"/>
    <w:rsid w:val="00613D32"/>
    <w:rsid w:val="00614BC8"/>
    <w:rsid w:val="00614F6C"/>
    <w:rsid w:val="006155D6"/>
    <w:rsid w:val="006157CA"/>
    <w:rsid w:val="006225BF"/>
    <w:rsid w:val="00622A1E"/>
    <w:rsid w:val="006245A1"/>
    <w:rsid w:val="0062724A"/>
    <w:rsid w:val="00631A1A"/>
    <w:rsid w:val="00637AEA"/>
    <w:rsid w:val="006413A9"/>
    <w:rsid w:val="00643882"/>
    <w:rsid w:val="00650EB5"/>
    <w:rsid w:val="00655E12"/>
    <w:rsid w:val="00661319"/>
    <w:rsid w:val="0066156C"/>
    <w:rsid w:val="006651ED"/>
    <w:rsid w:val="00672302"/>
    <w:rsid w:val="00672E8C"/>
    <w:rsid w:val="006736B0"/>
    <w:rsid w:val="006762B2"/>
    <w:rsid w:val="006779D3"/>
    <w:rsid w:val="006809EB"/>
    <w:rsid w:val="006831A1"/>
    <w:rsid w:val="006870FB"/>
    <w:rsid w:val="00687A2A"/>
    <w:rsid w:val="00691F0B"/>
    <w:rsid w:val="006920F0"/>
    <w:rsid w:val="00693A85"/>
    <w:rsid w:val="00693ADF"/>
    <w:rsid w:val="006951F9"/>
    <w:rsid w:val="006A3B37"/>
    <w:rsid w:val="006A3C89"/>
    <w:rsid w:val="006A43EB"/>
    <w:rsid w:val="006B1DA6"/>
    <w:rsid w:val="006B4B2B"/>
    <w:rsid w:val="006C0449"/>
    <w:rsid w:val="006C173A"/>
    <w:rsid w:val="006C30A4"/>
    <w:rsid w:val="006C3AD4"/>
    <w:rsid w:val="006C3B54"/>
    <w:rsid w:val="006C7D85"/>
    <w:rsid w:val="006C7DA8"/>
    <w:rsid w:val="006D0009"/>
    <w:rsid w:val="006D01BD"/>
    <w:rsid w:val="006D03E8"/>
    <w:rsid w:val="006D1A43"/>
    <w:rsid w:val="006D1D79"/>
    <w:rsid w:val="006D268A"/>
    <w:rsid w:val="006D4461"/>
    <w:rsid w:val="006D510B"/>
    <w:rsid w:val="006D6B42"/>
    <w:rsid w:val="006D73DB"/>
    <w:rsid w:val="006E1188"/>
    <w:rsid w:val="006E1E8F"/>
    <w:rsid w:val="006E666C"/>
    <w:rsid w:val="006F1215"/>
    <w:rsid w:val="006F132D"/>
    <w:rsid w:val="006F1586"/>
    <w:rsid w:val="006F18AC"/>
    <w:rsid w:val="00707F03"/>
    <w:rsid w:val="00710039"/>
    <w:rsid w:val="007124A9"/>
    <w:rsid w:val="007128C1"/>
    <w:rsid w:val="00713496"/>
    <w:rsid w:val="007157E9"/>
    <w:rsid w:val="0071683A"/>
    <w:rsid w:val="00716DEC"/>
    <w:rsid w:val="0071792B"/>
    <w:rsid w:val="00720C64"/>
    <w:rsid w:val="00723F97"/>
    <w:rsid w:val="0072589C"/>
    <w:rsid w:val="007263BF"/>
    <w:rsid w:val="00727C0B"/>
    <w:rsid w:val="007322D7"/>
    <w:rsid w:val="00732957"/>
    <w:rsid w:val="007329EF"/>
    <w:rsid w:val="00735AAB"/>
    <w:rsid w:val="00742E6F"/>
    <w:rsid w:val="00744F82"/>
    <w:rsid w:val="0074531B"/>
    <w:rsid w:val="00752D26"/>
    <w:rsid w:val="0075314A"/>
    <w:rsid w:val="00753396"/>
    <w:rsid w:val="0075355F"/>
    <w:rsid w:val="00755D59"/>
    <w:rsid w:val="007566FA"/>
    <w:rsid w:val="0075737B"/>
    <w:rsid w:val="0076144C"/>
    <w:rsid w:val="00762327"/>
    <w:rsid w:val="007650F4"/>
    <w:rsid w:val="007773C5"/>
    <w:rsid w:val="007810F5"/>
    <w:rsid w:val="00782A7C"/>
    <w:rsid w:val="007831EF"/>
    <w:rsid w:val="00783D3B"/>
    <w:rsid w:val="00790708"/>
    <w:rsid w:val="00791D5D"/>
    <w:rsid w:val="00791ECD"/>
    <w:rsid w:val="00793340"/>
    <w:rsid w:val="00797EA2"/>
    <w:rsid w:val="007A05D8"/>
    <w:rsid w:val="007A6536"/>
    <w:rsid w:val="007A66C1"/>
    <w:rsid w:val="007B1842"/>
    <w:rsid w:val="007B2A34"/>
    <w:rsid w:val="007B3A9B"/>
    <w:rsid w:val="007C0AF0"/>
    <w:rsid w:val="007C24EE"/>
    <w:rsid w:val="007C36A6"/>
    <w:rsid w:val="007C69BC"/>
    <w:rsid w:val="007C6D54"/>
    <w:rsid w:val="007D0CFB"/>
    <w:rsid w:val="007D18B9"/>
    <w:rsid w:val="007D1963"/>
    <w:rsid w:val="007E1832"/>
    <w:rsid w:val="007E26BB"/>
    <w:rsid w:val="007E750B"/>
    <w:rsid w:val="007F332D"/>
    <w:rsid w:val="007F391B"/>
    <w:rsid w:val="007F70F1"/>
    <w:rsid w:val="007F786C"/>
    <w:rsid w:val="00802AA3"/>
    <w:rsid w:val="0081006E"/>
    <w:rsid w:val="00812E33"/>
    <w:rsid w:val="008141C0"/>
    <w:rsid w:val="0082285B"/>
    <w:rsid w:val="008240AE"/>
    <w:rsid w:val="008271C3"/>
    <w:rsid w:val="00830301"/>
    <w:rsid w:val="00831328"/>
    <w:rsid w:val="00832A4F"/>
    <w:rsid w:val="00836A23"/>
    <w:rsid w:val="0084412F"/>
    <w:rsid w:val="008450F7"/>
    <w:rsid w:val="008460EF"/>
    <w:rsid w:val="008472A5"/>
    <w:rsid w:val="00850082"/>
    <w:rsid w:val="008507BC"/>
    <w:rsid w:val="00853B12"/>
    <w:rsid w:val="00854349"/>
    <w:rsid w:val="00855767"/>
    <w:rsid w:val="0085660F"/>
    <w:rsid w:val="0086349E"/>
    <w:rsid w:val="00864C38"/>
    <w:rsid w:val="00864DD2"/>
    <w:rsid w:val="00865BD8"/>
    <w:rsid w:val="008711BA"/>
    <w:rsid w:val="00873AFA"/>
    <w:rsid w:val="00874D4A"/>
    <w:rsid w:val="008841FC"/>
    <w:rsid w:val="0089208F"/>
    <w:rsid w:val="008960C2"/>
    <w:rsid w:val="0089752E"/>
    <w:rsid w:val="008A0C7F"/>
    <w:rsid w:val="008A1788"/>
    <w:rsid w:val="008A1F5F"/>
    <w:rsid w:val="008A31DD"/>
    <w:rsid w:val="008A35AD"/>
    <w:rsid w:val="008A73AB"/>
    <w:rsid w:val="008A7A06"/>
    <w:rsid w:val="008B0C0A"/>
    <w:rsid w:val="008B1900"/>
    <w:rsid w:val="008B48C0"/>
    <w:rsid w:val="008B66EC"/>
    <w:rsid w:val="008B706E"/>
    <w:rsid w:val="008C0B89"/>
    <w:rsid w:val="008C1A35"/>
    <w:rsid w:val="008C291D"/>
    <w:rsid w:val="008C684E"/>
    <w:rsid w:val="008D0074"/>
    <w:rsid w:val="008D4437"/>
    <w:rsid w:val="008D4828"/>
    <w:rsid w:val="008D57C8"/>
    <w:rsid w:val="008D6474"/>
    <w:rsid w:val="008D7C5B"/>
    <w:rsid w:val="008E0E32"/>
    <w:rsid w:val="008E1A09"/>
    <w:rsid w:val="008E36DB"/>
    <w:rsid w:val="008F5C10"/>
    <w:rsid w:val="008F6C28"/>
    <w:rsid w:val="008F753C"/>
    <w:rsid w:val="009004A4"/>
    <w:rsid w:val="009018B8"/>
    <w:rsid w:val="00902EEF"/>
    <w:rsid w:val="009032B1"/>
    <w:rsid w:val="00911BEB"/>
    <w:rsid w:val="00912B6E"/>
    <w:rsid w:val="0091393A"/>
    <w:rsid w:val="0091448F"/>
    <w:rsid w:val="0091659F"/>
    <w:rsid w:val="00917706"/>
    <w:rsid w:val="009177E8"/>
    <w:rsid w:val="009278A8"/>
    <w:rsid w:val="00930080"/>
    <w:rsid w:val="00934623"/>
    <w:rsid w:val="009411C2"/>
    <w:rsid w:val="00944187"/>
    <w:rsid w:val="009448EF"/>
    <w:rsid w:val="00944D25"/>
    <w:rsid w:val="00946709"/>
    <w:rsid w:val="00946BFB"/>
    <w:rsid w:val="00951FF3"/>
    <w:rsid w:val="009652D1"/>
    <w:rsid w:val="00966EF8"/>
    <w:rsid w:val="00967911"/>
    <w:rsid w:val="00972EEF"/>
    <w:rsid w:val="009730D5"/>
    <w:rsid w:val="00974511"/>
    <w:rsid w:val="00975F90"/>
    <w:rsid w:val="00980151"/>
    <w:rsid w:val="00980E77"/>
    <w:rsid w:val="00983E41"/>
    <w:rsid w:val="0098500E"/>
    <w:rsid w:val="00985F19"/>
    <w:rsid w:val="0098630E"/>
    <w:rsid w:val="009916E4"/>
    <w:rsid w:val="0099189D"/>
    <w:rsid w:val="00992A3D"/>
    <w:rsid w:val="00994DC9"/>
    <w:rsid w:val="009979EF"/>
    <w:rsid w:val="009A02CE"/>
    <w:rsid w:val="009A03D3"/>
    <w:rsid w:val="009A2E5E"/>
    <w:rsid w:val="009A3E34"/>
    <w:rsid w:val="009A4C9C"/>
    <w:rsid w:val="009A5125"/>
    <w:rsid w:val="009A6A12"/>
    <w:rsid w:val="009B2967"/>
    <w:rsid w:val="009B3A7C"/>
    <w:rsid w:val="009B470A"/>
    <w:rsid w:val="009C2353"/>
    <w:rsid w:val="009C2F53"/>
    <w:rsid w:val="009C3972"/>
    <w:rsid w:val="009C3E27"/>
    <w:rsid w:val="009C5364"/>
    <w:rsid w:val="009C5516"/>
    <w:rsid w:val="009C665D"/>
    <w:rsid w:val="009D0413"/>
    <w:rsid w:val="009D0C51"/>
    <w:rsid w:val="009D428F"/>
    <w:rsid w:val="009D596B"/>
    <w:rsid w:val="009D7B79"/>
    <w:rsid w:val="009D7CD9"/>
    <w:rsid w:val="009E0718"/>
    <w:rsid w:val="009E2AE3"/>
    <w:rsid w:val="009E61DE"/>
    <w:rsid w:val="009E6B58"/>
    <w:rsid w:val="009F0A07"/>
    <w:rsid w:val="009F23ED"/>
    <w:rsid w:val="00A03FD6"/>
    <w:rsid w:val="00A05912"/>
    <w:rsid w:val="00A073D4"/>
    <w:rsid w:val="00A07907"/>
    <w:rsid w:val="00A11ECA"/>
    <w:rsid w:val="00A16F5E"/>
    <w:rsid w:val="00A1758B"/>
    <w:rsid w:val="00A2037E"/>
    <w:rsid w:val="00A22861"/>
    <w:rsid w:val="00A25673"/>
    <w:rsid w:val="00A33F25"/>
    <w:rsid w:val="00A34128"/>
    <w:rsid w:val="00A3599F"/>
    <w:rsid w:val="00A4391D"/>
    <w:rsid w:val="00A440E7"/>
    <w:rsid w:val="00A4484C"/>
    <w:rsid w:val="00A44A4B"/>
    <w:rsid w:val="00A53D95"/>
    <w:rsid w:val="00A60574"/>
    <w:rsid w:val="00A60670"/>
    <w:rsid w:val="00A61228"/>
    <w:rsid w:val="00A617A5"/>
    <w:rsid w:val="00A61CB8"/>
    <w:rsid w:val="00A62FD8"/>
    <w:rsid w:val="00A7468F"/>
    <w:rsid w:val="00A75E14"/>
    <w:rsid w:val="00A8107B"/>
    <w:rsid w:val="00A820D7"/>
    <w:rsid w:val="00A84352"/>
    <w:rsid w:val="00A846A6"/>
    <w:rsid w:val="00A84DC7"/>
    <w:rsid w:val="00A97E1F"/>
    <w:rsid w:val="00AA1364"/>
    <w:rsid w:val="00AA1B0C"/>
    <w:rsid w:val="00AA3401"/>
    <w:rsid w:val="00AA69B1"/>
    <w:rsid w:val="00AB098C"/>
    <w:rsid w:val="00AB390A"/>
    <w:rsid w:val="00AB4837"/>
    <w:rsid w:val="00AB52E8"/>
    <w:rsid w:val="00AB7397"/>
    <w:rsid w:val="00AB7C89"/>
    <w:rsid w:val="00AC0CC7"/>
    <w:rsid w:val="00AC20E5"/>
    <w:rsid w:val="00AC4CC7"/>
    <w:rsid w:val="00AC5F23"/>
    <w:rsid w:val="00AC77E0"/>
    <w:rsid w:val="00AC7BC7"/>
    <w:rsid w:val="00AD02A4"/>
    <w:rsid w:val="00AD20B7"/>
    <w:rsid w:val="00AD3424"/>
    <w:rsid w:val="00AD3D8F"/>
    <w:rsid w:val="00AD3E8B"/>
    <w:rsid w:val="00AE1B05"/>
    <w:rsid w:val="00AE4ACC"/>
    <w:rsid w:val="00AE5B8C"/>
    <w:rsid w:val="00AE61BA"/>
    <w:rsid w:val="00AE7E32"/>
    <w:rsid w:val="00AF2568"/>
    <w:rsid w:val="00AF5591"/>
    <w:rsid w:val="00AF5C2D"/>
    <w:rsid w:val="00AF6C80"/>
    <w:rsid w:val="00B00A86"/>
    <w:rsid w:val="00B01484"/>
    <w:rsid w:val="00B01717"/>
    <w:rsid w:val="00B02427"/>
    <w:rsid w:val="00B0294B"/>
    <w:rsid w:val="00B03DCD"/>
    <w:rsid w:val="00B04833"/>
    <w:rsid w:val="00B060FF"/>
    <w:rsid w:val="00B11FB1"/>
    <w:rsid w:val="00B12956"/>
    <w:rsid w:val="00B21519"/>
    <w:rsid w:val="00B219A4"/>
    <w:rsid w:val="00B2247F"/>
    <w:rsid w:val="00B2290F"/>
    <w:rsid w:val="00B246CB"/>
    <w:rsid w:val="00B27EBF"/>
    <w:rsid w:val="00B319F7"/>
    <w:rsid w:val="00B34B85"/>
    <w:rsid w:val="00B35780"/>
    <w:rsid w:val="00B4326B"/>
    <w:rsid w:val="00B440DE"/>
    <w:rsid w:val="00B458A1"/>
    <w:rsid w:val="00B51A56"/>
    <w:rsid w:val="00B548AA"/>
    <w:rsid w:val="00B54966"/>
    <w:rsid w:val="00B54D02"/>
    <w:rsid w:val="00B564A3"/>
    <w:rsid w:val="00B61DF3"/>
    <w:rsid w:val="00B6236A"/>
    <w:rsid w:val="00B653F5"/>
    <w:rsid w:val="00B7008C"/>
    <w:rsid w:val="00B72BBB"/>
    <w:rsid w:val="00B82540"/>
    <w:rsid w:val="00B83A7A"/>
    <w:rsid w:val="00B85636"/>
    <w:rsid w:val="00B91C92"/>
    <w:rsid w:val="00B91CF8"/>
    <w:rsid w:val="00B91DE6"/>
    <w:rsid w:val="00B94975"/>
    <w:rsid w:val="00B96736"/>
    <w:rsid w:val="00BA018F"/>
    <w:rsid w:val="00BA2630"/>
    <w:rsid w:val="00BA4870"/>
    <w:rsid w:val="00BA4E52"/>
    <w:rsid w:val="00BA7B61"/>
    <w:rsid w:val="00BB2BB6"/>
    <w:rsid w:val="00BB3A3C"/>
    <w:rsid w:val="00BB3BDE"/>
    <w:rsid w:val="00BB6B07"/>
    <w:rsid w:val="00BC1E74"/>
    <w:rsid w:val="00BC583E"/>
    <w:rsid w:val="00BC7A59"/>
    <w:rsid w:val="00BD114C"/>
    <w:rsid w:val="00BD15FE"/>
    <w:rsid w:val="00BD2648"/>
    <w:rsid w:val="00BD28A5"/>
    <w:rsid w:val="00BD2FD4"/>
    <w:rsid w:val="00BE0589"/>
    <w:rsid w:val="00BE1C42"/>
    <w:rsid w:val="00BE1D24"/>
    <w:rsid w:val="00BE2495"/>
    <w:rsid w:val="00BE2CA3"/>
    <w:rsid w:val="00BE57B9"/>
    <w:rsid w:val="00BE5F6A"/>
    <w:rsid w:val="00BE627C"/>
    <w:rsid w:val="00BE6317"/>
    <w:rsid w:val="00BF23ED"/>
    <w:rsid w:val="00BF2DF6"/>
    <w:rsid w:val="00BF4E79"/>
    <w:rsid w:val="00BF601F"/>
    <w:rsid w:val="00BF6DA9"/>
    <w:rsid w:val="00C00A01"/>
    <w:rsid w:val="00C01E5D"/>
    <w:rsid w:val="00C04789"/>
    <w:rsid w:val="00C06E35"/>
    <w:rsid w:val="00C1202B"/>
    <w:rsid w:val="00C125A7"/>
    <w:rsid w:val="00C138DF"/>
    <w:rsid w:val="00C15F72"/>
    <w:rsid w:val="00C22652"/>
    <w:rsid w:val="00C23110"/>
    <w:rsid w:val="00C23D73"/>
    <w:rsid w:val="00C260B5"/>
    <w:rsid w:val="00C26181"/>
    <w:rsid w:val="00C26569"/>
    <w:rsid w:val="00C26695"/>
    <w:rsid w:val="00C279C4"/>
    <w:rsid w:val="00C41247"/>
    <w:rsid w:val="00C42257"/>
    <w:rsid w:val="00C43F1D"/>
    <w:rsid w:val="00C46412"/>
    <w:rsid w:val="00C52B33"/>
    <w:rsid w:val="00C53C0D"/>
    <w:rsid w:val="00C56ED5"/>
    <w:rsid w:val="00C610E9"/>
    <w:rsid w:val="00C6134D"/>
    <w:rsid w:val="00C7300B"/>
    <w:rsid w:val="00C7585A"/>
    <w:rsid w:val="00C80189"/>
    <w:rsid w:val="00C83F0E"/>
    <w:rsid w:val="00C90364"/>
    <w:rsid w:val="00C908D6"/>
    <w:rsid w:val="00C924E3"/>
    <w:rsid w:val="00C92684"/>
    <w:rsid w:val="00C97544"/>
    <w:rsid w:val="00CA15DA"/>
    <w:rsid w:val="00CA2567"/>
    <w:rsid w:val="00CA2635"/>
    <w:rsid w:val="00CA65E6"/>
    <w:rsid w:val="00CA760B"/>
    <w:rsid w:val="00CA77F2"/>
    <w:rsid w:val="00CB0C8B"/>
    <w:rsid w:val="00CB6BCB"/>
    <w:rsid w:val="00CC04A5"/>
    <w:rsid w:val="00CC2E9A"/>
    <w:rsid w:val="00CC4911"/>
    <w:rsid w:val="00CC491E"/>
    <w:rsid w:val="00CC6D9E"/>
    <w:rsid w:val="00CD3D26"/>
    <w:rsid w:val="00CE5641"/>
    <w:rsid w:val="00CE759F"/>
    <w:rsid w:val="00CF4F58"/>
    <w:rsid w:val="00CF503C"/>
    <w:rsid w:val="00D01747"/>
    <w:rsid w:val="00D01BFC"/>
    <w:rsid w:val="00D03B4E"/>
    <w:rsid w:val="00D07C5A"/>
    <w:rsid w:val="00D12D26"/>
    <w:rsid w:val="00D1300D"/>
    <w:rsid w:val="00D14192"/>
    <w:rsid w:val="00D145F6"/>
    <w:rsid w:val="00D148A2"/>
    <w:rsid w:val="00D16C4C"/>
    <w:rsid w:val="00D258ED"/>
    <w:rsid w:val="00D26918"/>
    <w:rsid w:val="00D30047"/>
    <w:rsid w:val="00D314C2"/>
    <w:rsid w:val="00D32016"/>
    <w:rsid w:val="00D37605"/>
    <w:rsid w:val="00D408CA"/>
    <w:rsid w:val="00D41043"/>
    <w:rsid w:val="00D42D3E"/>
    <w:rsid w:val="00D45AA1"/>
    <w:rsid w:val="00D54C41"/>
    <w:rsid w:val="00D55270"/>
    <w:rsid w:val="00D55D28"/>
    <w:rsid w:val="00D641F8"/>
    <w:rsid w:val="00D70111"/>
    <w:rsid w:val="00D72FE8"/>
    <w:rsid w:val="00D746CC"/>
    <w:rsid w:val="00D75FE1"/>
    <w:rsid w:val="00D77EAF"/>
    <w:rsid w:val="00D8452F"/>
    <w:rsid w:val="00D92C6B"/>
    <w:rsid w:val="00D961E8"/>
    <w:rsid w:val="00DA0819"/>
    <w:rsid w:val="00DA1253"/>
    <w:rsid w:val="00DA3D51"/>
    <w:rsid w:val="00DB0315"/>
    <w:rsid w:val="00DB0D28"/>
    <w:rsid w:val="00DB2D09"/>
    <w:rsid w:val="00DB4C26"/>
    <w:rsid w:val="00DC403E"/>
    <w:rsid w:val="00DD2915"/>
    <w:rsid w:val="00DD40DF"/>
    <w:rsid w:val="00DE27CE"/>
    <w:rsid w:val="00DF23DC"/>
    <w:rsid w:val="00E014C2"/>
    <w:rsid w:val="00E01860"/>
    <w:rsid w:val="00E0223E"/>
    <w:rsid w:val="00E1036A"/>
    <w:rsid w:val="00E11324"/>
    <w:rsid w:val="00E14227"/>
    <w:rsid w:val="00E17D38"/>
    <w:rsid w:val="00E23B52"/>
    <w:rsid w:val="00E25938"/>
    <w:rsid w:val="00E25B6C"/>
    <w:rsid w:val="00E27AE9"/>
    <w:rsid w:val="00E30A7C"/>
    <w:rsid w:val="00E31B3B"/>
    <w:rsid w:val="00E35489"/>
    <w:rsid w:val="00E354FC"/>
    <w:rsid w:val="00E36FC3"/>
    <w:rsid w:val="00E435A9"/>
    <w:rsid w:val="00E45F4A"/>
    <w:rsid w:val="00E47302"/>
    <w:rsid w:val="00E5022B"/>
    <w:rsid w:val="00E503DE"/>
    <w:rsid w:val="00E510A7"/>
    <w:rsid w:val="00E52E86"/>
    <w:rsid w:val="00E5651B"/>
    <w:rsid w:val="00E6234B"/>
    <w:rsid w:val="00E633FD"/>
    <w:rsid w:val="00E64FCB"/>
    <w:rsid w:val="00E653E9"/>
    <w:rsid w:val="00E67083"/>
    <w:rsid w:val="00E67FAE"/>
    <w:rsid w:val="00E70627"/>
    <w:rsid w:val="00E7130A"/>
    <w:rsid w:val="00E71342"/>
    <w:rsid w:val="00E717A3"/>
    <w:rsid w:val="00E71E00"/>
    <w:rsid w:val="00E726B4"/>
    <w:rsid w:val="00E757C6"/>
    <w:rsid w:val="00E76B67"/>
    <w:rsid w:val="00E77956"/>
    <w:rsid w:val="00E9022C"/>
    <w:rsid w:val="00E918A8"/>
    <w:rsid w:val="00E96F6B"/>
    <w:rsid w:val="00EA0B0D"/>
    <w:rsid w:val="00EA0E3A"/>
    <w:rsid w:val="00EA2A82"/>
    <w:rsid w:val="00EA5398"/>
    <w:rsid w:val="00EA5585"/>
    <w:rsid w:val="00EA617E"/>
    <w:rsid w:val="00EB3026"/>
    <w:rsid w:val="00EB452D"/>
    <w:rsid w:val="00EB53C1"/>
    <w:rsid w:val="00EB61A4"/>
    <w:rsid w:val="00EB7380"/>
    <w:rsid w:val="00EC1FBF"/>
    <w:rsid w:val="00ED1C05"/>
    <w:rsid w:val="00ED2506"/>
    <w:rsid w:val="00ED304E"/>
    <w:rsid w:val="00ED6701"/>
    <w:rsid w:val="00EE04B3"/>
    <w:rsid w:val="00EE1627"/>
    <w:rsid w:val="00EE467B"/>
    <w:rsid w:val="00EF3AE5"/>
    <w:rsid w:val="00EF7740"/>
    <w:rsid w:val="00F03CCE"/>
    <w:rsid w:val="00F042C0"/>
    <w:rsid w:val="00F05EEA"/>
    <w:rsid w:val="00F0605E"/>
    <w:rsid w:val="00F12F9E"/>
    <w:rsid w:val="00F1567A"/>
    <w:rsid w:val="00F16244"/>
    <w:rsid w:val="00F1677B"/>
    <w:rsid w:val="00F16AB8"/>
    <w:rsid w:val="00F20BD4"/>
    <w:rsid w:val="00F23EEB"/>
    <w:rsid w:val="00F24445"/>
    <w:rsid w:val="00F245A6"/>
    <w:rsid w:val="00F248E3"/>
    <w:rsid w:val="00F250BF"/>
    <w:rsid w:val="00F25364"/>
    <w:rsid w:val="00F25E90"/>
    <w:rsid w:val="00F26EA6"/>
    <w:rsid w:val="00F306BC"/>
    <w:rsid w:val="00F306D2"/>
    <w:rsid w:val="00F36F30"/>
    <w:rsid w:val="00F440A8"/>
    <w:rsid w:val="00F44398"/>
    <w:rsid w:val="00F53CBF"/>
    <w:rsid w:val="00F546EF"/>
    <w:rsid w:val="00F5668A"/>
    <w:rsid w:val="00F5744B"/>
    <w:rsid w:val="00F5791F"/>
    <w:rsid w:val="00F6019A"/>
    <w:rsid w:val="00F61046"/>
    <w:rsid w:val="00F64E5F"/>
    <w:rsid w:val="00F65900"/>
    <w:rsid w:val="00F6713B"/>
    <w:rsid w:val="00F70D58"/>
    <w:rsid w:val="00F723AB"/>
    <w:rsid w:val="00F759A9"/>
    <w:rsid w:val="00F760DE"/>
    <w:rsid w:val="00F82F84"/>
    <w:rsid w:val="00F85CD1"/>
    <w:rsid w:val="00F8608C"/>
    <w:rsid w:val="00F92B58"/>
    <w:rsid w:val="00F97CDA"/>
    <w:rsid w:val="00FA2A85"/>
    <w:rsid w:val="00FA645E"/>
    <w:rsid w:val="00FB125A"/>
    <w:rsid w:val="00FB2B7E"/>
    <w:rsid w:val="00FB7646"/>
    <w:rsid w:val="00FC0938"/>
    <w:rsid w:val="00FC1566"/>
    <w:rsid w:val="00FC3CC2"/>
    <w:rsid w:val="00FC6DAB"/>
    <w:rsid w:val="00FD22A7"/>
    <w:rsid w:val="00FD5428"/>
    <w:rsid w:val="00FD5E62"/>
    <w:rsid w:val="00FE0FF6"/>
    <w:rsid w:val="00FE1E68"/>
    <w:rsid w:val="00FE4660"/>
    <w:rsid w:val="00FE636A"/>
    <w:rsid w:val="00FF26BE"/>
    <w:rsid w:val="00FF66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79B17"/>
  <w15:chartTrackingRefBased/>
  <w15:docId w15:val="{16388DEB-A4A0-40C3-8566-CC062BDF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a-DK" w:eastAsia="da-DK"/>
    </w:rPr>
  </w:style>
  <w:style w:type="paragraph" w:styleId="Heading1">
    <w:name w:val="heading 1"/>
    <w:basedOn w:val="Normal"/>
    <w:next w:val="Normal"/>
    <w:qFormat/>
    <w:pPr>
      <w:keepNext/>
      <w:outlineLvl w:val="0"/>
    </w:pPr>
    <w:rPr>
      <w:rFonts w:ascii="Arial" w:hAnsi="Arial" w:cs="Arial"/>
      <w:b/>
      <w:sz w:val="20"/>
      <w:szCs w:val="20"/>
      <w:lang w:val="en-GB"/>
    </w:rPr>
  </w:style>
  <w:style w:type="paragraph" w:styleId="Heading2">
    <w:name w:val="heading 2"/>
    <w:basedOn w:val="Normal"/>
    <w:next w:val="Normal"/>
    <w:link w:val="Heading2Char"/>
    <w:qFormat/>
    <w:pPr>
      <w:keepNext/>
      <w:outlineLvl w:val="1"/>
    </w:pPr>
    <w:rPr>
      <w:rFonts w:ascii="Arial" w:hAnsi="Arial" w:cs="Arial"/>
      <w:b/>
      <w:caps/>
      <w:sz w:val="28"/>
      <w:szCs w:val="20"/>
      <w:lang w:val="en-GB"/>
    </w:rPr>
  </w:style>
  <w:style w:type="paragraph" w:styleId="Heading3">
    <w:name w:val="heading 3"/>
    <w:basedOn w:val="Normal"/>
    <w:next w:val="Normal"/>
    <w:qFormat/>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rFonts w:ascii="Arial" w:hAnsi="Arial"/>
      <w:b/>
      <w:caps/>
      <w:sz w:val="14"/>
      <w:lang w:val="en-GB"/>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Title">
    <w:name w:val="Title"/>
    <w:basedOn w:val="Normal"/>
    <w:qFormat/>
    <w:pPr>
      <w:jc w:val="center"/>
    </w:pPr>
    <w:rPr>
      <w:rFonts w:ascii="Arial" w:hAnsi="Arial" w:cs="Arial"/>
      <w:b/>
      <w:lang w:val="en-US" w:eastAsia="en-US"/>
    </w:rPr>
  </w:style>
  <w:style w:type="paragraph" w:styleId="NormalWeb">
    <w:name w:val="Normal (Web)"/>
    <w:basedOn w:val="Normal"/>
    <w:pPr>
      <w:spacing w:before="100" w:beforeAutospacing="1" w:after="100" w:afterAutospacing="1"/>
    </w:pPr>
  </w:style>
  <w:style w:type="paragraph" w:styleId="BodyText">
    <w:name w:val="Body Text"/>
    <w:basedOn w:val="Normal"/>
    <w:pPr>
      <w:autoSpaceDE w:val="0"/>
      <w:autoSpaceDN w:val="0"/>
      <w:adjustRightInd w:val="0"/>
    </w:pPr>
    <w:rPr>
      <w:rFonts w:ascii="Arial" w:hAnsi="Arial" w:cs="Arial"/>
      <w:sz w:val="20"/>
      <w:szCs w:val="20"/>
      <w:lang w:val="en-GB"/>
    </w:rPr>
  </w:style>
  <w:style w:type="paragraph" w:customStyle="1" w:styleId="Sub-ClauseText">
    <w:name w:val="Sub-Clause Text"/>
    <w:basedOn w:val="Normal"/>
    <w:pPr>
      <w:spacing w:before="120" w:after="120"/>
      <w:jc w:val="both"/>
    </w:pPr>
    <w:rPr>
      <w:spacing w:val="-4"/>
      <w:szCs w:val="20"/>
      <w:lang w:val="en-US" w:eastAsia="en-US"/>
    </w:rPr>
  </w:style>
  <w:style w:type="paragraph" w:styleId="BodyTextIndent2">
    <w:name w:val="Body Text Indent 2"/>
    <w:basedOn w:val="Normal"/>
    <w:pPr>
      <w:spacing w:after="120"/>
      <w:ind w:left="180" w:hanging="180"/>
      <w:jc w:val="both"/>
    </w:pPr>
    <w:rPr>
      <w:rFonts w:ascii="Arial" w:hAnsi="Arial"/>
      <w:sz w:val="14"/>
      <w:lang w:val="en-GB"/>
    </w:rPr>
  </w:style>
  <w:style w:type="character" w:customStyle="1" w:styleId="Malene">
    <w:name w:val="Malene"/>
    <w:semiHidden/>
    <w:rPr>
      <w:rFonts w:ascii="Arial" w:hAnsi="Arial" w:cs="Arial"/>
      <w:color w:val="auto"/>
      <w:sz w:val="20"/>
      <w:szCs w:val="20"/>
    </w:rPr>
  </w:style>
  <w:style w:type="paragraph" w:styleId="PlainText">
    <w:name w:val="Plain Text"/>
    <w:basedOn w:val="Normal"/>
    <w:rPr>
      <w:rFonts w:ascii="Courier New" w:hAnsi="Courier New" w:cs="Courier New"/>
      <w:sz w:val="20"/>
      <w:szCs w:val="20"/>
    </w:rPr>
  </w:style>
  <w:style w:type="paragraph" w:styleId="FootnoteText">
    <w:name w:val="footnote text"/>
    <w:basedOn w:val="Normal"/>
    <w:link w:val="FootnoteTextChar"/>
    <w:uiPriority w:val="99"/>
    <w:semiHidden/>
    <w:pPr>
      <w:spacing w:before="120" w:after="120"/>
    </w:pPr>
    <w:rPr>
      <w:rFonts w:ascii="Arial" w:hAnsi="Arial"/>
      <w:snapToGrid w:val="0"/>
      <w:sz w:val="20"/>
      <w:szCs w:val="20"/>
      <w:lang w:val="fr-FR" w:eastAsia="en-US"/>
    </w:rPr>
  </w:style>
  <w:style w:type="character" w:styleId="FootnoteReference">
    <w:name w:val="footnote reference"/>
    <w:uiPriority w:val="99"/>
    <w:semiHidden/>
    <w:rPr>
      <w:vertAlign w:val="superscript"/>
    </w:rPr>
  </w:style>
  <w:style w:type="paragraph" w:customStyle="1" w:styleId="oddl-nadpis">
    <w:name w:val="oddíl-nadpis"/>
    <w:basedOn w:val="Normal"/>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pPr>
      <w:tabs>
        <w:tab w:val="left" w:pos="2161"/>
      </w:tabs>
      <w:jc w:val="center"/>
      <w:outlineLvl w:val="1"/>
    </w:pPr>
    <w:rPr>
      <w:rFonts w:ascii="Arial" w:hAnsi="Arial"/>
      <w:b/>
      <w:bCs/>
      <w:szCs w:val="20"/>
      <w:lang w:val="en-GB" w:eastAsia="en-GB"/>
    </w:rPr>
  </w:style>
  <w:style w:type="paragraph" w:styleId="ListBullet">
    <w:name w:val="List Bullet"/>
    <w:basedOn w:val="Normal"/>
    <w:pPr>
      <w:numPr>
        <w:numId w:val="7"/>
      </w:numPr>
      <w:spacing w:after="240"/>
      <w:jc w:val="both"/>
    </w:pPr>
    <w:rPr>
      <w:szCs w:val="20"/>
      <w:lang w:val="en-GB" w:eastAsia="en-US"/>
    </w:rPr>
  </w:style>
  <w:style w:type="paragraph" w:styleId="BodyTextIndent">
    <w:name w:val="Body Text Indent"/>
    <w:basedOn w:val="Normal"/>
    <w:pPr>
      <w:spacing w:after="120"/>
      <w:ind w:left="283"/>
    </w:pPr>
  </w:style>
  <w:style w:type="character" w:customStyle="1" w:styleId="administrator">
    <w:name w:val="administrator"/>
    <w:semiHidden/>
    <w:rPr>
      <w:rFonts w:ascii="Arial" w:hAnsi="Arial" w:cs="Arial"/>
      <w:color w:val="auto"/>
      <w:sz w:val="20"/>
      <w:szCs w:val="20"/>
    </w:rPr>
  </w:style>
  <w:style w:type="paragraph" w:customStyle="1" w:styleId="InterofficeMemorandumheading">
    <w:name w:val="Interoffice Memorandum heading"/>
    <w:basedOn w:val="Normal"/>
    <w:pPr>
      <w:tabs>
        <w:tab w:val="left" w:pos="6840"/>
        <w:tab w:val="left" w:pos="8368"/>
      </w:tabs>
    </w:pPr>
    <w:rPr>
      <w:b/>
      <w:noProof/>
      <w:sz w:val="22"/>
      <w:szCs w:val="20"/>
      <w:lang w:val="en-US" w:eastAsia="en-US"/>
    </w:rPr>
  </w:style>
  <w:style w:type="paragraph" w:customStyle="1" w:styleId="paragraph">
    <w:name w:val="paragraph"/>
    <w:basedOn w:val="Normal"/>
    <w:pPr>
      <w:keepLines/>
      <w:spacing w:after="240"/>
      <w:jc w:val="both"/>
    </w:pPr>
    <w:rPr>
      <w:rFonts w:ascii="Arial" w:hAnsi="Arial"/>
      <w:sz w:val="20"/>
      <w:szCs w:val="20"/>
      <w:lang w:val="en-GB" w:eastAsia="en-US"/>
    </w:rPr>
  </w:style>
  <w:style w:type="paragraph" w:styleId="Subtitle">
    <w:name w:val="Subtitle"/>
    <w:basedOn w:val="Normal"/>
    <w:qFormat/>
    <w:pPr>
      <w:spacing w:before="120" w:after="120"/>
      <w:jc w:val="center"/>
    </w:pPr>
    <w:rPr>
      <w:rFonts w:ascii="Arial" w:hAnsi="Arial"/>
      <w:b/>
      <w:snapToGrid w:val="0"/>
      <w:sz w:val="28"/>
      <w:szCs w:val="20"/>
      <w:lang w:val="fr-BE" w:eastAsia="en-US"/>
    </w:rPr>
  </w:style>
  <w:style w:type="paragraph" w:styleId="BodyText2">
    <w:name w:val="Body Text 2"/>
    <w:basedOn w:val="Normal"/>
    <w:pPr>
      <w:jc w:val="both"/>
    </w:pPr>
    <w:rPr>
      <w:rFonts w:ascii="Arial" w:hAnsi="Arial"/>
      <w:sz w:val="14"/>
      <w:lang w:val="en-GB"/>
    </w:rPr>
  </w:style>
  <w:style w:type="paragraph" w:customStyle="1" w:styleId="titre4">
    <w:name w:val="titre4"/>
    <w:basedOn w:val="Normal"/>
    <w:pPr>
      <w:numPr>
        <w:numId w:val="8"/>
      </w:numPr>
      <w:tabs>
        <w:tab w:val="clear" w:pos="435"/>
        <w:tab w:val="decimal" w:pos="357"/>
      </w:tabs>
      <w:ind w:left="357" w:hanging="357"/>
    </w:pPr>
    <w:rPr>
      <w:rFonts w:ascii="Arial" w:hAnsi="Arial"/>
      <w:b/>
      <w:snapToGrid w:val="0"/>
      <w:szCs w:val="20"/>
      <w:lang w:val="en-GB" w:eastAsia="en-US"/>
    </w:rPr>
  </w:style>
  <w:style w:type="paragraph" w:customStyle="1" w:styleId="ManualNumPar1">
    <w:name w:val="Manual NumPar 1"/>
    <w:basedOn w:val="Normal"/>
    <w:next w:val="Normal"/>
    <w:pPr>
      <w:spacing w:before="120" w:after="120"/>
      <w:ind w:left="851" w:hanging="851"/>
      <w:jc w:val="both"/>
    </w:pPr>
    <w:rPr>
      <w:snapToGrid w:val="0"/>
      <w:szCs w:val="20"/>
      <w:lang w:val="fr-FR" w:eastAsia="en-US"/>
    </w:rPr>
  </w:style>
  <w:style w:type="paragraph" w:styleId="BodyTextIndent3">
    <w:name w:val="Body Text Indent 3"/>
    <w:basedOn w:val="Normal"/>
    <w:pPr>
      <w:spacing w:after="80"/>
      <w:ind w:left="360" w:hanging="360"/>
      <w:jc w:val="both"/>
    </w:pPr>
    <w:rPr>
      <w:rFonts w:ascii="Arial" w:hAnsi="Arial"/>
      <w:sz w:val="14"/>
      <w:lang w:val="en-GB"/>
    </w:rPr>
  </w:style>
  <w:style w:type="paragraph" w:styleId="List">
    <w:name w:val="List"/>
    <w:basedOn w:val="Normal"/>
    <w:pPr>
      <w:ind w:left="283" w:hanging="283"/>
    </w:pPr>
  </w:style>
  <w:style w:type="paragraph" w:styleId="List2">
    <w:name w:val="List 2"/>
    <w:basedOn w:val="Normal"/>
    <w:pPr>
      <w:ind w:left="566" w:hanging="283"/>
    </w:pPr>
  </w:style>
  <w:style w:type="paragraph" w:styleId="BodyText3">
    <w:name w:val="Body Text 3"/>
    <w:basedOn w:val="Normal"/>
    <w:pPr>
      <w:tabs>
        <w:tab w:val="left" w:pos="540"/>
      </w:tabs>
      <w:spacing w:after="200"/>
      <w:ind w:right="-72"/>
    </w:pPr>
    <w:rPr>
      <w:rFonts w:ascii="Arial" w:hAnsi="Arial"/>
      <w:sz w:val="14"/>
      <w:lang w:val="en-GB"/>
    </w:rPr>
  </w:style>
  <w:style w:type="paragraph" w:customStyle="1" w:styleId="bullet-3">
    <w:name w:val="bullet-3"/>
    <w:basedOn w:val="Normal"/>
    <w:rsid w:val="007F391B"/>
    <w:pPr>
      <w:widowControl w:val="0"/>
      <w:spacing w:before="240" w:line="240" w:lineRule="exact"/>
      <w:ind w:left="2212" w:hanging="284"/>
      <w:jc w:val="both"/>
    </w:pPr>
    <w:rPr>
      <w:rFonts w:ascii="Arial" w:hAnsi="Arial"/>
      <w:snapToGrid w:val="0"/>
      <w:szCs w:val="20"/>
      <w:lang w:val="cs-CZ" w:eastAsia="en-US"/>
    </w:rPr>
  </w:style>
  <w:style w:type="paragraph" w:customStyle="1" w:styleId="text-3mezera">
    <w:name w:val="text - 3 mezera"/>
    <w:basedOn w:val="Normal"/>
    <w:rsid w:val="007F391B"/>
    <w:pPr>
      <w:widowControl w:val="0"/>
      <w:spacing w:before="60" w:line="240" w:lineRule="exact"/>
      <w:jc w:val="both"/>
    </w:pPr>
    <w:rPr>
      <w:rFonts w:ascii="Arial" w:hAnsi="Arial"/>
      <w:snapToGrid w:val="0"/>
      <w:szCs w:val="20"/>
      <w:lang w:val="cs-CZ" w:eastAsia="en-US"/>
    </w:rPr>
  </w:style>
  <w:style w:type="paragraph" w:customStyle="1" w:styleId="text">
    <w:name w:val="text"/>
    <w:rsid w:val="007F391B"/>
    <w:pPr>
      <w:widowControl w:val="0"/>
      <w:spacing w:before="240" w:line="240" w:lineRule="exact"/>
      <w:jc w:val="both"/>
    </w:pPr>
    <w:rPr>
      <w:rFonts w:ascii="Arial" w:hAnsi="Arial"/>
      <w:snapToGrid w:val="0"/>
      <w:sz w:val="24"/>
      <w:lang w:val="cs-CZ" w:eastAsia="en-US"/>
    </w:rPr>
  </w:style>
  <w:style w:type="paragraph" w:customStyle="1" w:styleId="tabulka">
    <w:name w:val="tabulka"/>
    <w:basedOn w:val="text-3mezera"/>
    <w:rsid w:val="007F391B"/>
    <w:pPr>
      <w:spacing w:before="120"/>
      <w:jc w:val="center"/>
    </w:pPr>
    <w:rPr>
      <w:sz w:val="20"/>
    </w:rPr>
  </w:style>
  <w:style w:type="paragraph" w:customStyle="1" w:styleId="textcslovan">
    <w:name w:val="text císlovaný"/>
    <w:basedOn w:val="text"/>
    <w:rsid w:val="007F391B"/>
    <w:pPr>
      <w:ind w:left="567" w:hanging="567"/>
    </w:pPr>
  </w:style>
  <w:style w:type="table" w:styleId="TableGrid">
    <w:name w:val="Table Grid"/>
    <w:basedOn w:val="TableNormal"/>
    <w:rsid w:val="00E0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0605E"/>
    <w:pPr>
      <w:shd w:val="clear" w:color="auto" w:fill="000080"/>
    </w:pPr>
    <w:rPr>
      <w:rFonts w:ascii="Tahoma" w:hAnsi="Tahoma" w:cs="Tahoma"/>
      <w:sz w:val="20"/>
      <w:szCs w:val="20"/>
    </w:rPr>
  </w:style>
  <w:style w:type="table" w:styleId="TableList4">
    <w:name w:val="Table List 4"/>
    <w:basedOn w:val="TableNormal"/>
    <w:rsid w:val="00CA65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CA65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uiPriority w:val="99"/>
    <w:rsid w:val="00323488"/>
    <w:rPr>
      <w:color w:val="0000FF"/>
      <w:u w:val="single"/>
    </w:rPr>
  </w:style>
  <w:style w:type="paragraph" w:customStyle="1" w:styleId="Outline">
    <w:name w:val="Outline"/>
    <w:basedOn w:val="Normal"/>
    <w:rsid w:val="00AD20B7"/>
    <w:pPr>
      <w:spacing w:before="240"/>
    </w:pPr>
    <w:rPr>
      <w:kern w:val="28"/>
      <w:szCs w:val="20"/>
      <w:lang w:val="en-US"/>
    </w:rPr>
  </w:style>
  <w:style w:type="character" w:styleId="CommentReference">
    <w:name w:val="annotation reference"/>
    <w:rsid w:val="00A7468F"/>
    <w:rPr>
      <w:sz w:val="16"/>
      <w:szCs w:val="16"/>
    </w:rPr>
  </w:style>
  <w:style w:type="paragraph" w:styleId="CommentText">
    <w:name w:val="annotation text"/>
    <w:basedOn w:val="Normal"/>
    <w:link w:val="CommentTextChar"/>
    <w:rsid w:val="00A7468F"/>
    <w:rPr>
      <w:sz w:val="20"/>
      <w:szCs w:val="20"/>
    </w:rPr>
  </w:style>
  <w:style w:type="paragraph" w:styleId="CommentSubject">
    <w:name w:val="annotation subject"/>
    <w:basedOn w:val="CommentText"/>
    <w:next w:val="CommentText"/>
    <w:semiHidden/>
    <w:rsid w:val="00A7468F"/>
    <w:rPr>
      <w:b/>
      <w:bCs/>
    </w:rPr>
  </w:style>
  <w:style w:type="character" w:customStyle="1" w:styleId="FooterChar">
    <w:name w:val="Footer Char"/>
    <w:link w:val="Footer"/>
    <w:uiPriority w:val="99"/>
    <w:rsid w:val="001D4D3E"/>
    <w:rPr>
      <w:sz w:val="24"/>
      <w:szCs w:val="24"/>
    </w:rPr>
  </w:style>
  <w:style w:type="character" w:customStyle="1" w:styleId="Heading2Char">
    <w:name w:val="Heading 2 Char"/>
    <w:link w:val="Heading2"/>
    <w:rsid w:val="00B54966"/>
    <w:rPr>
      <w:rFonts w:ascii="Arial" w:hAnsi="Arial" w:cs="Arial"/>
      <w:b/>
      <w:caps/>
      <w:sz w:val="28"/>
      <w:lang w:val="en-GB"/>
    </w:rPr>
  </w:style>
  <w:style w:type="character" w:customStyle="1" w:styleId="Heading4Char">
    <w:name w:val="Heading 4 Char"/>
    <w:link w:val="Heading4"/>
    <w:rsid w:val="001169D8"/>
    <w:rPr>
      <w:b/>
      <w:bCs/>
      <w:sz w:val="28"/>
      <w:szCs w:val="28"/>
    </w:rPr>
  </w:style>
  <w:style w:type="paragraph" w:styleId="ListParagraph">
    <w:name w:val="List Paragraph"/>
    <w:basedOn w:val="Normal"/>
    <w:uiPriority w:val="34"/>
    <w:qFormat/>
    <w:rsid w:val="00CD3D26"/>
    <w:pPr>
      <w:ind w:left="1304"/>
    </w:pPr>
  </w:style>
  <w:style w:type="character" w:customStyle="1" w:styleId="FootnoteTextChar">
    <w:name w:val="Footnote Text Char"/>
    <w:link w:val="FootnoteText"/>
    <w:uiPriority w:val="99"/>
    <w:semiHidden/>
    <w:rsid w:val="00CD3D26"/>
    <w:rPr>
      <w:rFonts w:ascii="Arial" w:hAnsi="Arial"/>
      <w:snapToGrid w:val="0"/>
      <w:lang w:val="fr-FR" w:eastAsia="en-US"/>
    </w:rPr>
  </w:style>
  <w:style w:type="character" w:customStyle="1" w:styleId="CommentTextChar">
    <w:name w:val="Comment Text Char"/>
    <w:basedOn w:val="DefaultParagraphFont"/>
    <w:link w:val="CommentText"/>
    <w:rsid w:val="00D01747"/>
  </w:style>
  <w:style w:type="character" w:customStyle="1" w:styleId="HeaderChar">
    <w:name w:val="Header Char"/>
    <w:link w:val="Header"/>
    <w:uiPriority w:val="99"/>
    <w:rsid w:val="00E354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01338">
      <w:bodyDiv w:val="1"/>
      <w:marLeft w:val="0"/>
      <w:marRight w:val="0"/>
      <w:marTop w:val="0"/>
      <w:marBottom w:val="0"/>
      <w:divBdr>
        <w:top w:val="none" w:sz="0" w:space="0" w:color="auto"/>
        <w:left w:val="none" w:sz="0" w:space="0" w:color="auto"/>
        <w:bottom w:val="none" w:sz="0" w:space="0" w:color="auto"/>
        <w:right w:val="none" w:sz="0" w:space="0" w:color="auto"/>
      </w:divBdr>
    </w:div>
    <w:div w:id="402024699">
      <w:bodyDiv w:val="1"/>
      <w:marLeft w:val="0"/>
      <w:marRight w:val="0"/>
      <w:marTop w:val="0"/>
      <w:marBottom w:val="0"/>
      <w:divBdr>
        <w:top w:val="none" w:sz="0" w:space="0" w:color="auto"/>
        <w:left w:val="none" w:sz="0" w:space="0" w:color="auto"/>
        <w:bottom w:val="none" w:sz="0" w:space="0" w:color="auto"/>
        <w:right w:val="none" w:sz="0" w:space="0" w:color="auto"/>
      </w:divBdr>
    </w:div>
    <w:div w:id="590941057">
      <w:bodyDiv w:val="1"/>
      <w:marLeft w:val="0"/>
      <w:marRight w:val="0"/>
      <w:marTop w:val="0"/>
      <w:marBottom w:val="0"/>
      <w:divBdr>
        <w:top w:val="none" w:sz="0" w:space="0" w:color="auto"/>
        <w:left w:val="none" w:sz="0" w:space="0" w:color="auto"/>
        <w:bottom w:val="none" w:sz="0" w:space="0" w:color="auto"/>
        <w:right w:val="none" w:sz="0" w:space="0" w:color="auto"/>
      </w:divBdr>
    </w:div>
    <w:div w:id="1530678604">
      <w:bodyDiv w:val="1"/>
      <w:marLeft w:val="0"/>
      <w:marRight w:val="0"/>
      <w:marTop w:val="0"/>
      <w:marBottom w:val="0"/>
      <w:divBdr>
        <w:top w:val="none" w:sz="0" w:space="0" w:color="auto"/>
        <w:left w:val="none" w:sz="0" w:space="0" w:color="auto"/>
        <w:bottom w:val="none" w:sz="0" w:space="0" w:color="auto"/>
        <w:right w:val="none" w:sz="0" w:space="0" w:color="auto"/>
      </w:divBdr>
    </w:div>
    <w:div w:id="16839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kirkensnodhjelp.no/en/about-nca/accountability/complaint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complaint@nca.no" TargetMode="External"/><Relationship Id="rId27"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1f7ff9-57cb-40b3-9cbe-b028e9593372">
      <Terms xmlns="http://schemas.microsoft.com/office/infopath/2007/PartnerControls"/>
    </lcf76f155ced4ddcb4097134ff3c332f>
    <TaxCatchAll xmlns="d3475d6a-c5ef-4a9c-82e6-6dfb7801e67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21" ma:contentTypeDescription="Create a new document." ma:contentTypeScope="" ma:versionID="ca4ec79dd9db12340284c9629f538a24">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bf77f89d55835bfc4b4362cc0f201999"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1f4102-87a3-4f0d-bf64-f8a36efc7d2c}" ma:internalName="TaxCatchAll" ma:showField="CatchAllData" ma:web="d3475d6a-c5ef-4a9c-82e6-6dfb7801e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37EB1-346E-44E6-BF76-069A8D14F850}">
  <ds:schemaRefs>
    <ds:schemaRef ds:uri="http://schemas.openxmlformats.org/officeDocument/2006/bibliography"/>
  </ds:schemaRefs>
</ds:datastoreItem>
</file>

<file path=customXml/itemProps2.xml><?xml version="1.0" encoding="utf-8"?>
<ds:datastoreItem xmlns:ds="http://schemas.openxmlformats.org/officeDocument/2006/customXml" ds:itemID="{E5A5EF4A-84AE-4F4F-80BC-3C5A0CE90AF3}">
  <ds:schemaRefs>
    <ds:schemaRef ds:uri="http://schemas.microsoft.com/office/2006/metadata/properties"/>
    <ds:schemaRef ds:uri="http://schemas.microsoft.com/office/infopath/2007/PartnerControls"/>
    <ds:schemaRef ds:uri="de1f7ff9-57cb-40b3-9cbe-b028e9593372"/>
    <ds:schemaRef ds:uri="d3475d6a-c5ef-4a9c-82e6-6dfb7801e677"/>
  </ds:schemaRefs>
</ds:datastoreItem>
</file>

<file path=customXml/itemProps3.xml><?xml version="1.0" encoding="utf-8"?>
<ds:datastoreItem xmlns:ds="http://schemas.openxmlformats.org/officeDocument/2006/customXml" ds:itemID="{9FE9AF15-20FD-4742-81B2-377FACE22B0F}">
  <ds:schemaRefs>
    <ds:schemaRef ds:uri="http://schemas.microsoft.com/office/2006/metadata/longProperties"/>
  </ds:schemaRefs>
</ds:datastoreItem>
</file>

<file path=customXml/itemProps4.xml><?xml version="1.0" encoding="utf-8"?>
<ds:datastoreItem xmlns:ds="http://schemas.openxmlformats.org/officeDocument/2006/customXml" ds:itemID="{2934EF01-8681-43CB-8D3C-5C3BDCA288D0}">
  <ds:schemaRefs>
    <ds:schemaRef ds:uri="http://schemas.microsoft.com/sharepoint/v3/contenttype/forms"/>
  </ds:schemaRefs>
</ds:datastoreItem>
</file>

<file path=customXml/itemProps5.xml><?xml version="1.0" encoding="utf-8"?>
<ds:datastoreItem xmlns:ds="http://schemas.openxmlformats.org/officeDocument/2006/customXml" ds:itemID="{4A14EE56-6775-492D-A0CF-E3A69AA49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17435</Words>
  <Characters>99386</Characters>
  <Application>Microsoft Office Word</Application>
  <DocSecurity>0</DocSecurity>
  <Lines>828</Lines>
  <Paragraphs>233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116588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Dave McEntee</cp:lastModifiedBy>
  <cp:revision>3</cp:revision>
  <cp:lastPrinted>2013-02-20T09:53:00Z</cp:lastPrinted>
  <dcterms:created xsi:type="dcterms:W3CDTF">2023-06-23T06:03:00Z</dcterms:created>
  <dcterms:modified xsi:type="dcterms:W3CDTF">2023-06-23T06:19:00Z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2666200.00000000</vt:lpwstr>
  </property>
  <property fmtid="{D5CDD505-2E9C-101B-9397-08002B2CF9AE}" pid="7" name="display_urn:schemas-microsoft-com:office:office#Author">
    <vt:lpwstr>Taina Piippola</vt:lpwstr>
  </property>
  <property fmtid="{D5CDD505-2E9C-101B-9397-08002B2CF9AE}" pid="8" name="_dlc_DocId">
    <vt:lpwstr>DCADOC-377-9478</vt:lpwstr>
  </property>
  <property fmtid="{D5CDD505-2E9C-101B-9397-08002B2CF9AE}" pid="9" name="_dlc_DocIdItemGuid">
    <vt:lpwstr>8333db32-0d31-4cd7-9bcd-3ae7ce5ef3b8</vt:lpwstr>
  </property>
  <property fmtid="{D5CDD505-2E9C-101B-9397-08002B2CF9AE}" pid="10" name="_dlc_DocIdUrl">
    <vt:lpwstr>https://intra.dca.dk/Units/im/prolog/_layouts/DocIdRedir.aspx?ID=DCADOC-377-9478, DCADOC-377-9478</vt:lpwstr>
  </property>
  <property fmtid="{D5CDD505-2E9C-101B-9397-08002B2CF9AE}" pid="11" name="PortalKeyword">
    <vt:lpwstr/>
  </property>
  <property fmtid="{D5CDD505-2E9C-101B-9397-08002B2CF9AE}" pid="12" name="ContentTypeId">
    <vt:lpwstr>0x0101007E71B4A1B1787740A9B726CBA236B5AD</vt:lpwstr>
  </property>
  <property fmtid="{D5CDD505-2E9C-101B-9397-08002B2CF9AE}" pid="13" name="MediaServiceImageTags">
    <vt:lpwstr/>
  </property>
</Properties>
</file>